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副市长在全市打造先进制造业基地工作年会上的讲话（汇编）</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打造先进制造业基地工作年会上的讲话一、充分肯定，正确估价2024年全市打造先进制造业基地工作所取得的成绩去年是全市先进制造业基地建设全面展开的第一年，我们面临了宏观调控的新形势，面临了生产要素严重制约的新困难，困难比预...</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年度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宋体" w:hAnsi="宋体" w:eastAsia="宋体" w:cs="宋体"/>
          <w:color w:val="000"/>
          <w:sz w:val="28"/>
          <w:szCs w:val="28"/>
        </w:rPr>
        <w:t xml:space="preserve">“打造椅业、竹业全国先进制造业中心”；吴兴区提出“建设吴兴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w:t>
      </w:r>
    </w:p>
    <w:p>
      <w:pPr>
        <w:ind w:left="0" w:right="0" w:firstLine="560"/>
        <w:spacing w:before="450" w:after="450" w:line="312" w:lineRule="auto"/>
      </w:pPr>
      <w:r>
        <w:rPr>
          <w:rFonts w:ascii="宋体" w:hAnsi="宋体" w:eastAsia="宋体" w:cs="宋体"/>
          <w:color w:val="000"/>
          <w:sz w:val="28"/>
          <w:szCs w:val="28"/>
        </w:rPr>
        <w:t xml:space="preserve">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 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湖州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湖州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第三篇：在全市打造先进制造业基地工作年会上的讲话摘要</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 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ＸＸ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打造椅业、竹业全国先进制造业中心”；ＸＸ区提出“建设ＸＸ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ＸＸ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ＸＸ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竞争优势明显的大企业、大集团。在培育规模企业中，要重视主业的壮大。我们有的企业看看规模还不错，但是，实际上主业总量很小。长此下去，不但做不大，可能还会加速萎缩。在培育大企业、大集团同时，要进一步抓好特色优势企业的培育，支持并引导广大中小企业向“专精特新”方向发展，力争形成一批小型巨人企业。品牌建设，还有一定潜力，要力争三年内达到全省总量的1/10。各县区，都要加把劲。</w:t>
      </w:r>
    </w:p>
    <w:p>
      <w:pPr>
        <w:ind w:left="0" w:right="0" w:firstLine="560"/>
        <w:spacing w:before="450" w:after="450" w:line="312" w:lineRule="auto"/>
      </w:pPr>
      <w:r>
        <w:rPr>
          <w:rFonts w:ascii="宋体" w:hAnsi="宋体" w:eastAsia="宋体" w:cs="宋体"/>
          <w:color w:val="000"/>
          <w:sz w:val="28"/>
          <w:szCs w:val="28"/>
        </w:rPr>
        <w:t xml:space="preserve">品牌建设，大企业、大集团培育，主体是企业。调动好、发挥好企业主体作用，既靠企业内在动力，也靠外部推动。现阶段，外部推动更显突出。我们各级各部门，特别是经委系统要下更多的功夫。要从抓好培训、提高素质、营造环境、政策激励等多方面入手，做到帮一把、促一把、推一把。去年，市经委编印了重点企业打造先进制造业发展规划摘要。这很好。下一步，还要在细化规划、细化措施上紧盯不放，按照“倒逼法”，促使企业更加自觉主动地认识机遇，把握机遇，运用机遇，加快发展。</w:t>
      </w:r>
    </w:p>
    <w:p>
      <w:pPr>
        <w:ind w:left="0" w:right="0" w:firstLine="560"/>
        <w:spacing w:before="450" w:after="450" w:line="312" w:lineRule="auto"/>
      </w:pPr>
      <w:r>
        <w:rPr>
          <w:rFonts w:ascii="宋体" w:hAnsi="宋体" w:eastAsia="宋体" w:cs="宋体"/>
          <w:color w:val="000"/>
          <w:sz w:val="28"/>
          <w:szCs w:val="28"/>
        </w:rPr>
        <w:t xml:space="preserve">三、找准定位、创新方法充分发挥政府部门及经委系统在推进先进制造业基地建设中的职能作用</w:t>
      </w:r>
    </w:p>
    <w:p>
      <w:pPr>
        <w:ind w:left="0" w:right="0" w:firstLine="560"/>
        <w:spacing w:before="450" w:after="450" w:line="312" w:lineRule="auto"/>
      </w:pPr>
      <w:r>
        <w:rPr>
          <w:rFonts w:ascii="宋体" w:hAnsi="宋体" w:eastAsia="宋体" w:cs="宋体"/>
          <w:color w:val="000"/>
          <w:sz w:val="28"/>
          <w:szCs w:val="28"/>
        </w:rPr>
        <w:t xml:space="preserve">这次市委全委会、创新破难、加快发展动员会上强调，要在加快建设服务型政府上有新突破，在加快提高执政能力上有新突破，这对我们各级各部门都很有针对性。这里，我主要就打造先进制造业基地方面如何找准定位、选准位置、发挥我们各部门及经委系统职能作用谈点想法。</w:t>
      </w:r>
    </w:p>
    <w:p>
      <w:pPr>
        <w:ind w:left="0" w:right="0" w:firstLine="560"/>
        <w:spacing w:before="450" w:after="450" w:line="312" w:lineRule="auto"/>
      </w:pPr>
      <w:r>
        <w:rPr>
          <w:rFonts w:ascii="宋体" w:hAnsi="宋体" w:eastAsia="宋体" w:cs="宋体"/>
          <w:color w:val="000"/>
          <w:sz w:val="28"/>
          <w:szCs w:val="28"/>
        </w:rPr>
        <w:t xml:space="preserve">一是要努力把握先进制造业建设的方向，谋划工业经济发展全局，提出区域经济发展战略，完善规划，制定政策，狠抓落实，全力以赴促发展，不断提高执政能力和水平，要善于参谋，敢于参谋，分管的要向管全局的多提建议，职能部门要多向政府提建议，只有群策群力，集思广议，未雨绸缪，才能把工作做主动、做到位。</w:t>
      </w:r>
    </w:p>
    <w:p>
      <w:pPr>
        <w:ind w:left="0" w:right="0" w:firstLine="560"/>
        <w:spacing w:before="450" w:after="450" w:line="312" w:lineRule="auto"/>
      </w:pPr>
      <w:r>
        <w:rPr>
          <w:rFonts w:ascii="宋体" w:hAnsi="宋体" w:eastAsia="宋体" w:cs="宋体"/>
          <w:color w:val="000"/>
          <w:sz w:val="28"/>
          <w:szCs w:val="28"/>
        </w:rPr>
        <w:t xml:space="preserve">二是要为企业诚心诚意办实事，尽心竭力解难事，坚持不懈做好事。企业是市场经济的主体。无论是科学发展观的贯彻，还是国家宏观调控政策的落实，无论是经济增长方式的转变，还是经济平稳较快增长目标的实现，最终都要落实到企业。只有企业自觉地贯彻落实国家的方针政策，政府工作才能真正收到实效。因此，各级各部门一定要牢固树立为企业服务的思想，转变观念，创新方法，强化服务，把中央、省和市委、市政府的大政方针和各项部署落实下去，体现到企业的具体行动上。</w:t>
      </w:r>
    </w:p>
    <w:p>
      <w:pPr>
        <w:ind w:left="0" w:right="0" w:firstLine="560"/>
        <w:spacing w:before="450" w:after="450" w:line="312" w:lineRule="auto"/>
      </w:pPr>
      <w:r>
        <w:rPr>
          <w:rFonts w:ascii="宋体" w:hAnsi="宋体" w:eastAsia="宋体" w:cs="宋体"/>
          <w:color w:val="000"/>
          <w:sz w:val="28"/>
          <w:szCs w:val="28"/>
        </w:rPr>
        <w:t xml:space="preserve">三是要突出工作重点。要督促检查有关政策措施的落实。对已出台的有关政策措施的落实情况进行一次全面督查。对未落实的，要督促尽快落实到位；对一时难以落实的，也要千方百计创造条件予以落实。要经常不间断下基层为企业排忧解难。各级各部门都要加强与企业的联系，多下基层了解实情，倾听企业呼声、积极采取措施，帮助企业协调解决发展中遇到的困难和问题。要切实加强对企业的指导。进一步做好产业指导信息发布工作，及时向社会发布经济运行动态、行业发展导向、国家产业政策等。积极引导企业苦练内功，创新创业，提高竞争力和经济效益。</w:t>
      </w:r>
    </w:p>
    <w:p>
      <w:pPr>
        <w:ind w:left="0" w:right="0" w:firstLine="560"/>
        <w:spacing w:before="450" w:after="450" w:line="312" w:lineRule="auto"/>
      </w:pPr>
      <w:r>
        <w:rPr>
          <w:rFonts w:ascii="宋体" w:hAnsi="宋体" w:eastAsia="宋体" w:cs="宋体"/>
          <w:color w:val="000"/>
          <w:sz w:val="28"/>
          <w:szCs w:val="28"/>
        </w:rPr>
        <w:t xml:space="preserve">四是要兼顾面上，抓好全局性的重大工作指导、推动和服务。对省工业园区、重点城镇功能区、主体工业园区、重点块状经济和重大项目要盯住不放。春节后，我将会同市有关部门，集中有选择的跑一跑，各县区也要抓好全局性的重大工作指导推动和服务，对需要现场协调的，要象去年重大项目推进一样，现场办公、一步到位，该解决什么就解决什么。同时，要切实加大考核、督查力度，做到每季重大项目、重点园区、明星企业、制造中心进度情况有通报、有分析、有建议，使考核督查工作落到实处。</w:t>
      </w:r>
    </w:p>
    <w:p>
      <w:pPr>
        <w:ind w:left="0" w:right="0" w:firstLine="560"/>
        <w:spacing w:before="450" w:after="450" w:line="312" w:lineRule="auto"/>
      </w:pPr>
      <w:r>
        <w:rPr>
          <w:rFonts w:ascii="宋体" w:hAnsi="宋体" w:eastAsia="宋体" w:cs="宋体"/>
          <w:color w:val="000"/>
          <w:sz w:val="28"/>
          <w:szCs w:val="28"/>
        </w:rPr>
        <w:t xml:space="preserve">五是要提高办事效率。去年全市开展了“效能建设年”活动，但效能建设和为企业服务是永恒的。各级各有关部门必须进一步改进机关作风，转变职能，深化审批制度改革，提高办事效能，尤其是提高协同办事的效率。这方面，要树立全市一盘棋，发展是核心，从我们在座各部门每一位的工作和行动上率先体现合力扶工。</w:t>
      </w:r>
    </w:p>
    <w:p>
      <w:pPr>
        <w:ind w:left="0" w:right="0" w:firstLine="560"/>
        <w:spacing w:before="450" w:after="450" w:line="312" w:lineRule="auto"/>
      </w:pPr>
      <w:r>
        <w:rPr>
          <w:rFonts w:ascii="宋体" w:hAnsi="宋体" w:eastAsia="宋体" w:cs="宋体"/>
          <w:color w:val="000"/>
          <w:sz w:val="28"/>
          <w:szCs w:val="28"/>
        </w:rPr>
        <w:t xml:space="preserve">对经委系统干部来说，除了上述要求外，在打造先进制造业基地建设中，工作更多，要求更高，责任更重。各级经委要努力发挥做好各级党委政府发展工业的参谋助手作用。突出四个重点：</w:t>
      </w:r>
    </w:p>
    <w:p>
      <w:pPr>
        <w:ind w:left="0" w:right="0" w:firstLine="560"/>
        <w:spacing w:before="450" w:after="450" w:line="312" w:lineRule="auto"/>
      </w:pPr>
      <w:r>
        <w:rPr>
          <w:rFonts w:ascii="宋体" w:hAnsi="宋体" w:eastAsia="宋体" w:cs="宋体"/>
          <w:color w:val="000"/>
          <w:sz w:val="28"/>
          <w:szCs w:val="28"/>
        </w:rPr>
        <w:t xml:space="preserve">一是加强经济运行分析。突出抓好工业经济形势分析，做到月底有例行分析、季度有深化分析、半有综合分析，定量分析与定性分析相结合，全面准确把握经济运行态势，研究提出有针对性、可操作性、能见实效的对策措施。去年，这项工作开始被动，后来主动，值得总结。要努力做到信息早通报、情况早分析、措施早提出。切实发挥工业经济预警预策的优势。</w:t>
      </w:r>
    </w:p>
    <w:p>
      <w:pPr>
        <w:ind w:left="0" w:right="0" w:firstLine="560"/>
        <w:spacing w:before="450" w:after="450" w:line="312" w:lineRule="auto"/>
      </w:pPr>
      <w:r>
        <w:rPr>
          <w:rFonts w:ascii="宋体" w:hAnsi="宋体" w:eastAsia="宋体" w:cs="宋体"/>
          <w:color w:val="000"/>
          <w:sz w:val="28"/>
          <w:szCs w:val="28"/>
        </w:rPr>
        <w:t xml:space="preserve">二是加强事关工业经济发展和先进制造业建设的重大问题专题研究。为保持工业经济的平稳较快增长，各级经委要结合实际，围绕如何加快工业经济发展、加快推进先进制造业建设、促进经济增长方式转变、为基层和企业服务、加强自身建设等问题开展调研。调查要研究，研究要出成果，成果要管用，真正做到“站到高处、谋到深处、抓到实处”。</w:t>
      </w:r>
    </w:p>
    <w:p>
      <w:pPr>
        <w:ind w:left="0" w:right="0" w:firstLine="560"/>
        <w:spacing w:before="450" w:after="450" w:line="312" w:lineRule="auto"/>
      </w:pPr>
      <w:r>
        <w:rPr>
          <w:rFonts w:ascii="宋体" w:hAnsi="宋体" w:eastAsia="宋体" w:cs="宋体"/>
          <w:color w:val="000"/>
          <w:sz w:val="28"/>
          <w:szCs w:val="28"/>
        </w:rPr>
        <w:t xml:space="preserve">三是认真做好工业“十一五”规划的编制工件作。在规划理念上，要以人为本，促进全面、协调、可持续发展；在规划体系上，要做到功能清晰、衔接协调；在规划内容上，要加强全局性、战略性重大问题的前瞻性研究，增强规划的针对性；在编制程序上，要体现科学性、公开性和规范性。</w:t>
      </w:r>
    </w:p>
    <w:p>
      <w:pPr>
        <w:ind w:left="0" w:right="0" w:firstLine="560"/>
        <w:spacing w:before="450" w:after="450" w:line="312" w:lineRule="auto"/>
      </w:pPr>
      <w:r>
        <w:rPr>
          <w:rFonts w:ascii="宋体" w:hAnsi="宋体" w:eastAsia="宋体" w:cs="宋体"/>
          <w:color w:val="000"/>
          <w:sz w:val="28"/>
          <w:szCs w:val="28"/>
        </w:rPr>
        <w:t xml:space="preserve">四是要切实加强经委系统自身建设，提高整体素质。要认真学习中央十六届四中全会和市委五届七次全委会、大学习大推进动员大会的精神，认真学习政治理论、法律和业务知识，深刻领会和掌握科学发展观的精神实质，探索研究市场经济条件下政府依法有效管理经济的方式方法，增强把握全局、指导发展的能力，增强服务企业、解决实际问题的能力，增强牵头组织、综合协调的能力。</w:t>
      </w:r>
    </w:p>
    <w:p>
      <w:pPr>
        <w:ind w:left="0" w:right="0" w:firstLine="560"/>
        <w:spacing w:before="450" w:after="450" w:line="312" w:lineRule="auto"/>
      </w:pPr>
      <w:r>
        <w:rPr>
          <w:rFonts w:ascii="宋体" w:hAnsi="宋体" w:eastAsia="宋体" w:cs="宋体"/>
          <w:color w:val="000"/>
          <w:sz w:val="28"/>
          <w:szCs w:val="28"/>
        </w:rPr>
        <w:t xml:space="preserve">当前，还要做好五件事：一是做好中央、省经济经贸工作会议，市委全委会和大学习大推进动员会议精神的贯彻落实，做好市县区工业大会的各项准备包括预期目标的确定，节日前后重大工作的安排等等。二是做好经济运行的综合协调，特别是有序用电等要素协调，确保今年工业经济发展和先进制造业建设“开门红”。要做深做细相关工作，一家一家企业的生产销售排出来，一个一个的技改项目进度排出来，逐旬逐旬抓进度，逐项逐项抓落实，确保一季度各项工业指标开门红。三是抓好安全生产，严防重特大事故发生，尤其春节将临，丝毫麻痹不得，还有春节长假上班前的设备检修，冬季值班，春运安全等等，切不可掉以轻心。四是整顿和规范市场经济秩序，坚决查处和严厉打击各种经济违法行为，特别是抓好食品、药品领域里的市场经济秩序，让人民群众过上放心年。五是抓好全年工作安排，抓紧排定全年的重大活动、重大工作，并制定好实施方案、细化措施，力求每月有重点，每季有突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二○○x年一月二十九日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第四篇：打造先进纺织制造业基地规划</w:t>
      </w:r>
    </w:p>
    <w:p>
      <w:pPr>
        <w:ind w:left="0" w:right="0" w:firstLine="560"/>
        <w:spacing w:before="450" w:after="450" w:line="312" w:lineRule="auto"/>
      </w:pPr>
      <w:r>
        <w:rPr>
          <w:rFonts w:ascii="宋体" w:hAnsi="宋体" w:eastAsia="宋体" w:cs="宋体"/>
          <w:color w:val="000"/>
          <w:sz w:val="28"/>
          <w:szCs w:val="28"/>
        </w:rPr>
        <w:t xml:space="preserve">文章标题：打造先进纺织制造业基地规划</w:t>
      </w:r>
    </w:p>
    <w:p>
      <w:pPr>
        <w:ind w:left="0" w:right="0" w:firstLine="560"/>
        <w:spacing w:before="450" w:after="450" w:line="312" w:lineRule="auto"/>
      </w:pPr>
      <w:r>
        <w:rPr>
          <w:rFonts w:ascii="宋体" w:hAnsi="宋体" w:eastAsia="宋体" w:cs="宋体"/>
          <w:color w:val="000"/>
          <w:sz w:val="28"/>
          <w:szCs w:val="28"/>
        </w:rPr>
        <w:t xml:space="preserve">___纺织制造业具有悠久的历史。改革开放以来，进入了全面振兴和快速发展期，如今___已由此成为浙江乃至全国纺织工业发展最具活力、最有影响力的地区之一。进入21世纪，全球制造业结构调整步伐明显加快，着力提升产业竞争力，成为新时期的一项重大发展战略。我市充分利用纺织制造业良好的产业基础和区位</w:t>
      </w:r>
    </w:p>
    <w:p>
      <w:pPr>
        <w:ind w:left="0" w:right="0" w:firstLine="560"/>
        <w:spacing w:before="450" w:after="450" w:line="312" w:lineRule="auto"/>
      </w:pPr>
      <w:r>
        <w:rPr>
          <w:rFonts w:ascii="宋体" w:hAnsi="宋体" w:eastAsia="宋体" w:cs="宋体"/>
          <w:color w:val="000"/>
          <w:sz w:val="28"/>
          <w:szCs w:val="28"/>
        </w:rPr>
        <w:t xml:space="preserve">优势，积极建设先进纺织制造业基地，对于___融入全球经济竞争，实现地区经济跨越式发展，提前基本实现现代化具有重要意义。</w:t>
      </w:r>
    </w:p>
    <w:p>
      <w:pPr>
        <w:ind w:left="0" w:right="0" w:firstLine="560"/>
        <w:spacing w:before="450" w:after="450" w:line="312" w:lineRule="auto"/>
      </w:pPr>
      <w:r>
        <w:rPr>
          <w:rFonts w:ascii="宋体" w:hAnsi="宋体" w:eastAsia="宋体" w:cs="宋体"/>
          <w:color w:val="000"/>
          <w:sz w:val="28"/>
          <w:szCs w:val="28"/>
        </w:rPr>
        <w:t xml:space="preserve">一、成为国际先进纺织业基地必须具备的条件</w:t>
      </w:r>
    </w:p>
    <w:p>
      <w:pPr>
        <w:ind w:left="0" w:right="0" w:firstLine="560"/>
        <w:spacing w:before="450" w:after="450" w:line="312" w:lineRule="auto"/>
      </w:pPr>
      <w:r>
        <w:rPr>
          <w:rFonts w:ascii="宋体" w:hAnsi="宋体" w:eastAsia="宋体" w:cs="宋体"/>
          <w:color w:val="000"/>
          <w:sz w:val="28"/>
          <w:szCs w:val="28"/>
        </w:rPr>
        <w:t xml:space="preserve">建设先进纺织制造业基地，涉及产业经济和产业外部环境多种因素。就纺织产业经济本身而言，总体上要求其纺织品在国内国际市场具有较强的竞争优势，占有较高的市场份额，引领纺织品市场潮流，并具备较强的辐射力、带动力和影响力。具体讲，需要有以下几方面的基础与条件。</w:t>
      </w:r>
    </w:p>
    <w:p>
      <w:pPr>
        <w:ind w:left="0" w:right="0" w:firstLine="560"/>
        <w:spacing w:before="450" w:after="450" w:line="312" w:lineRule="auto"/>
      </w:pPr>
      <w:r>
        <w:rPr>
          <w:rFonts w:ascii="宋体" w:hAnsi="宋体" w:eastAsia="宋体" w:cs="宋体"/>
          <w:color w:val="000"/>
          <w:sz w:val="28"/>
          <w:szCs w:val="28"/>
        </w:rPr>
        <w:t xml:space="preserve">1、雄厚的产业基础。纺织制造业不仅是本区域经济的支柱，而且其规模总量要占到全国行业的10以上，产品外销率在40以上。</w:t>
      </w:r>
    </w:p>
    <w:p>
      <w:pPr>
        <w:ind w:left="0" w:right="0" w:firstLine="560"/>
        <w:spacing w:before="450" w:after="450" w:line="312" w:lineRule="auto"/>
      </w:pPr>
      <w:r>
        <w:rPr>
          <w:rFonts w:ascii="宋体" w:hAnsi="宋体" w:eastAsia="宋体" w:cs="宋体"/>
          <w:color w:val="000"/>
          <w:sz w:val="28"/>
          <w:szCs w:val="28"/>
        </w:rPr>
        <w:t xml:space="preserve">2、先进的技术装备。纺织行业中大面积采用国际先进的无梭织机、自动络筒机、新型精梳机等关键设备，其中无梭织机的比重达到90以上；重点骨干企业技术装备水平达到国际先进水平。</w:t>
      </w:r>
    </w:p>
    <w:p>
      <w:pPr>
        <w:ind w:left="0" w:right="0" w:firstLine="560"/>
        <w:spacing w:before="450" w:after="450" w:line="312" w:lineRule="auto"/>
      </w:pPr>
      <w:r>
        <w:rPr>
          <w:rFonts w:ascii="宋体" w:hAnsi="宋体" w:eastAsia="宋体" w:cs="宋体"/>
          <w:color w:val="000"/>
          <w:sz w:val="28"/>
          <w:szCs w:val="28"/>
        </w:rPr>
        <w:t xml:space="preserve">3、众多的优势产品。纺织产业链较长，且产品丰富。作为制造业基地，必须具备一批技术含量高、市场占有率高、特色明显的优势产品。主导产品产量在国内行业中占到20以上，特别是需要拥有一批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领跑的骨干企业。在纺织行业中有一批能够推动产业升级与发展，并能参与国际竞争的龙头骨干企业和跨国公司。要求这些龙头骨干企业其销售规模在50亿元以上，其主导产品市场占有率位居全国前列，并拥有知名品牌和相当规模的出口额。</w:t>
      </w:r>
    </w:p>
    <w:p>
      <w:pPr>
        <w:ind w:left="0" w:right="0" w:firstLine="560"/>
        <w:spacing w:before="450" w:after="450" w:line="312" w:lineRule="auto"/>
      </w:pPr>
      <w:r>
        <w:rPr>
          <w:rFonts w:ascii="宋体" w:hAnsi="宋体" w:eastAsia="宋体" w:cs="宋体"/>
          <w:color w:val="000"/>
          <w:sz w:val="28"/>
          <w:szCs w:val="28"/>
        </w:rPr>
        <w:t xml:space="preserve">5、健全的创新体系。行业整体R＆D投入占销售收入的比例要求在2以上。拥有产业共性技术为支撑、企业专利技术为核心、国际性智力源为基础的区域创新体系。</w:t>
      </w:r>
    </w:p>
    <w:p>
      <w:pPr>
        <w:ind w:left="0" w:right="0" w:firstLine="560"/>
        <w:spacing w:before="450" w:after="450" w:line="312" w:lineRule="auto"/>
      </w:pPr>
      <w:r>
        <w:rPr>
          <w:rFonts w:ascii="宋体" w:hAnsi="宋体" w:eastAsia="宋体" w:cs="宋体"/>
          <w:color w:val="000"/>
          <w:sz w:val="28"/>
          <w:szCs w:val="28"/>
        </w:rPr>
        <w:t xml:space="preserve">二、当前国际国内纺织业发展特点及趋势</w:t>
      </w:r>
    </w:p>
    <w:p>
      <w:pPr>
        <w:ind w:left="0" w:right="0" w:firstLine="560"/>
        <w:spacing w:before="450" w:after="450" w:line="312" w:lineRule="auto"/>
      </w:pPr>
      <w:r>
        <w:rPr>
          <w:rFonts w:ascii="宋体" w:hAnsi="宋体" w:eastAsia="宋体" w:cs="宋体"/>
          <w:color w:val="000"/>
          <w:sz w:val="28"/>
          <w:szCs w:val="28"/>
        </w:rPr>
        <w:t xml:space="preserve">纺织制造业作为与生产关系最为密切和最广泛的传统产业，被许多现代化国家或发展中国家假借为经济腾飞的“跳板”,即使是现今的日本、美国、法国和意大利等发达国家，其纺织工业和相关产业仍在国民经济中占据重要地位。东南亚等发展中国家和地区则以廉价的劳动力迅速形成了纺织产业大军。</w:t>
      </w:r>
    </w:p>
    <w:p>
      <w:pPr>
        <w:ind w:left="0" w:right="0" w:firstLine="560"/>
        <w:spacing w:before="450" w:after="450" w:line="312" w:lineRule="auto"/>
      </w:pPr>
      <w:r>
        <w:rPr>
          <w:rFonts w:ascii="宋体" w:hAnsi="宋体" w:eastAsia="宋体" w:cs="宋体"/>
          <w:color w:val="000"/>
          <w:sz w:val="28"/>
          <w:szCs w:val="28"/>
        </w:rPr>
        <w:t xml:space="preserve">（一）国际纺织业发展趋势</w:t>
      </w:r>
    </w:p>
    <w:p>
      <w:pPr>
        <w:ind w:left="0" w:right="0" w:firstLine="560"/>
        <w:spacing w:before="450" w:after="450" w:line="312" w:lineRule="auto"/>
      </w:pPr>
      <w:r>
        <w:rPr>
          <w:rFonts w:ascii="宋体" w:hAnsi="宋体" w:eastAsia="宋体" w:cs="宋体"/>
          <w:color w:val="000"/>
          <w:sz w:val="28"/>
          <w:szCs w:val="28"/>
        </w:rPr>
        <w:t xml:space="preserve">当今全球纺织业发展变动较大，出现了许多新的特点，主要反映在产业内涵扩大，技术创新加快，结构调整加速等诸多方面。</w:t>
      </w:r>
    </w:p>
    <w:p>
      <w:pPr>
        <w:ind w:left="0" w:right="0" w:firstLine="560"/>
        <w:spacing w:before="450" w:after="450" w:line="312" w:lineRule="auto"/>
      </w:pPr>
      <w:r>
        <w:rPr>
          <w:rFonts w:ascii="宋体" w:hAnsi="宋体" w:eastAsia="宋体" w:cs="宋体"/>
          <w:color w:val="000"/>
          <w:sz w:val="28"/>
          <w:szCs w:val="28"/>
        </w:rPr>
        <w:t xml:space="preserve">1、产业内涵扩大。随着科技进步不断推进，特别是特种合成纤维和纺织新材料的开发和产业化（目前国际上高性能特种纤维已达250多种，总产量每年超过30万吨），由此推动着纺织业由传统消费领域向生产资料领域拓展。“基于纺织又超越纺织，基于消费又超越消费”，成为目前及未来世界纺织工业发展总趋势。</w:t>
      </w:r>
    </w:p>
    <w:p>
      <w:pPr>
        <w:ind w:left="0" w:right="0" w:firstLine="560"/>
        <w:spacing w:before="450" w:after="450" w:line="312" w:lineRule="auto"/>
      </w:pPr>
      <w:r>
        <w:rPr>
          <w:rFonts w:ascii="宋体" w:hAnsi="宋体" w:eastAsia="宋体" w:cs="宋体"/>
          <w:color w:val="000"/>
          <w:sz w:val="28"/>
          <w:szCs w:val="28"/>
        </w:rPr>
        <w:t xml:space="preserve">2、技术创新加快。创新成为当今国际纺织业发展的最重要特征，突出表现在新材料、新产品的不断开发和产业化，以生态和环境为目标的创新技术的应用。一是通过高新技术开发出了具有质轻、高强、耐高温的特种纤维，如芳纶、P80纤维等新产品为目前性能最优的有机性能纤维；美国杜邦公司通过生物遗传工程技术，已开发出了具有与芳纶强度一样的人造蜘蛛丝，预计在一两年内投产使用；同时具有多功能的差别化纤维品种层出不穷，而且许多工业化国家都在将合纤应用于生产资料领域。二是在纺织新工艺、新技术方面，以无梭织机和自动络纱技术为代表，得到了迅速应用。目前欧美国家已全部采用自动络筒机，日本的普及率已达80。三是以生态和环保为目标的创新技术集中应用于印染业，90年代后期喷射印花技术的出现和应用（喷射印花技术无需制版，全部CAO一体化，花型重现不受限制，有利于印花环保，能够满足小批量、多品种、快反应的市场需要），已经引发了染整技术革命。现今世界先进的纺织技术基本上掌握在美、德、英、日等工业发达国家手中。</w:t>
      </w:r>
    </w:p>
    <w:p>
      <w:pPr>
        <w:ind w:left="0" w:right="0" w:firstLine="560"/>
        <w:spacing w:before="450" w:after="450" w:line="312" w:lineRule="auto"/>
      </w:pPr>
      <w:r>
        <w:rPr>
          <w:rFonts w:ascii="宋体" w:hAnsi="宋体" w:eastAsia="宋体" w:cs="宋体"/>
          <w:color w:val="000"/>
          <w:sz w:val="28"/>
          <w:szCs w:val="28"/>
        </w:rPr>
        <w:t xml:space="preserve">3、结构调整加速。目前国际上先进纺织制造业国家和地区均着力于调整结构，一方面注重纺织新型原料的研发，高档优势面料的生产和出口，另一方面则将一般化纤行业向发展中国家加速转移。美国主要致力于高科技纺织品的研发，目前已推出了一系列高科技纺织品和服装。法国北方加莱海峡地区30多家纺织企业组成的“纺织俱乐部”推出以光纤和传统纱线交织而成的“发光布”，广泛应用于信息标志，安全警示上。在亚洲地区，日本重点发展扩大用于OPT的原料，向外出口高价值的原料，其化纤企业主要从服装类产品向非服装类产品转移。韩国采用“有选择的集中”策略，实施化纤业结构调整，其国内企业主要生产如超细旦纤维、低熔点纤维和复合纤维等高附加值产品，而一般涤纶生产线正在向泰国、印尼和中国等地转移。中国台湾地区纺织业由劳动密集型向以资本及知识密集</w:t>
      </w:r>
    </w:p>
    <w:p>
      <w:pPr>
        <w:ind w:left="0" w:right="0" w:firstLine="560"/>
        <w:spacing w:before="450" w:after="450" w:line="312" w:lineRule="auto"/>
      </w:pPr>
      <w:r>
        <w:rPr>
          <w:rFonts w:ascii="黑体" w:hAnsi="黑体" w:eastAsia="黑体" w:cs="黑体"/>
          <w:color w:val="000000"/>
          <w:sz w:val="36"/>
          <w:szCs w:val="36"/>
          <w:b w:val="1"/>
          <w:bCs w:val="1"/>
        </w:rPr>
        <w:t xml:space="preserve">第五篇：打造先进制造业基地调研报告之二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发布时间：2024-7-8信息来源：</w:t>
      </w:r>
    </w:p>
    <w:p>
      <w:pPr>
        <w:ind w:left="0" w:right="0" w:firstLine="560"/>
        <w:spacing w:before="450" w:after="450" w:line="312" w:lineRule="auto"/>
      </w:pPr>
      <w:r>
        <w:rPr>
          <w:rFonts w:ascii="宋体" w:hAnsi="宋体" w:eastAsia="宋体" w:cs="宋体"/>
          <w:color w:val="000"/>
          <w:sz w:val="28"/>
          <w:szCs w:val="28"/>
        </w:rPr>
        <w:t xml:space="preserve">加快整合提升家电产业，建设“家电之都”，是我市实现“建设先进特色制造业基地”这一重大战略目标的主要着力点。当前，面对日益激烈的市场竞争，如何提升家电产业的竞争力，这不仅关系到先进特色制造业基地的建设，更关系到我市工业经济的持续快速健康发展。</w:t>
      </w:r>
    </w:p>
    <w:p>
      <w:pPr>
        <w:ind w:left="0" w:right="0" w:firstLine="560"/>
        <w:spacing w:before="450" w:after="450" w:line="312" w:lineRule="auto"/>
      </w:pPr>
      <w:r>
        <w:rPr>
          <w:rFonts w:ascii="宋体" w:hAnsi="宋体" w:eastAsia="宋体" w:cs="宋体"/>
          <w:color w:val="000"/>
          <w:sz w:val="28"/>
          <w:szCs w:val="28"/>
        </w:rPr>
        <w:t xml:space="preserve">一、我市家电产业基本情况</w:t>
      </w:r>
    </w:p>
    <w:p>
      <w:pPr>
        <w:ind w:left="0" w:right="0" w:firstLine="560"/>
        <w:spacing w:before="450" w:after="450" w:line="312" w:lineRule="auto"/>
      </w:pPr>
      <w:r>
        <w:rPr>
          <w:rFonts w:ascii="宋体" w:hAnsi="宋体" w:eastAsia="宋体" w:cs="宋体"/>
          <w:color w:val="000"/>
          <w:sz w:val="28"/>
          <w:szCs w:val="28"/>
        </w:rPr>
        <w:t xml:space="preserve">慈溪工业经济经过多年快速发展，形成了家电、轻纺、轴承、火机、金属冶炼等诸多特色产业，其中以家电最具代表性。目前，家电整机制造企业已达1800余家，配套企业上万家。2024年全市家电产业实现产值307亿元，占全市工业总量的30.6%，自营出口5.4亿元，是全市第一大支柱产业。产业优势和特色明显：</w:t>
      </w:r>
    </w:p>
    <w:p>
      <w:pPr>
        <w:ind w:left="0" w:right="0" w:firstLine="560"/>
        <w:spacing w:before="450" w:after="450" w:line="312" w:lineRule="auto"/>
      </w:pPr>
      <w:r>
        <w:rPr>
          <w:rFonts w:ascii="宋体" w:hAnsi="宋体" w:eastAsia="宋体" w:cs="宋体"/>
          <w:color w:val="000"/>
          <w:sz w:val="28"/>
          <w:szCs w:val="28"/>
        </w:rPr>
        <w:t xml:space="preserve">一是产品品种齐全。我市家电产品品种齐全,尤其是电风扇、取暖器、饮水机、洗衣机、油烟机、电熨斗、空调器、三明治炉等产品竞争力强，市场占有率高。</w:t>
      </w:r>
    </w:p>
    <w:p>
      <w:pPr>
        <w:ind w:left="0" w:right="0" w:firstLine="560"/>
        <w:spacing w:before="450" w:after="450" w:line="312" w:lineRule="auto"/>
      </w:pPr>
      <w:r>
        <w:rPr>
          <w:rFonts w:ascii="宋体" w:hAnsi="宋体" w:eastAsia="宋体" w:cs="宋体"/>
          <w:color w:val="000"/>
          <w:sz w:val="28"/>
          <w:szCs w:val="28"/>
        </w:rPr>
        <w:t xml:space="preserve">二是资源配置能力强。注塑、模具加工能力强大，总注塑能力超过500万克,拥有多种专业模具制作设备（加工中心）和CAD、CAM、CAE设备等几十台套，各种大型机床上千台。各种家电配件几乎都形成了系列和规模，就地配套、就地取材，资源十分丰富，价格相对也较低廉，目前慈溪已经成为国内重要的家电产品OEM制造基地。</w:t>
      </w:r>
    </w:p>
    <w:p>
      <w:pPr>
        <w:ind w:left="0" w:right="0" w:firstLine="560"/>
        <w:spacing w:before="450" w:after="450" w:line="312" w:lineRule="auto"/>
      </w:pPr>
      <w:r>
        <w:rPr>
          <w:rFonts w:ascii="宋体" w:hAnsi="宋体" w:eastAsia="宋体" w:cs="宋体"/>
          <w:color w:val="000"/>
          <w:sz w:val="28"/>
          <w:szCs w:val="28"/>
        </w:rPr>
        <w:t xml:space="preserve">三是市场开拓意识足。慈溪人素有商品意识强，吃苦耐劳而著称。几十年来发挥“四千”精神，把一大批产品推向大江南北、五湖四海。目前我市家电产品已在国内外建立了广泛的销售网络，外向势头良好，产品出口到五大洲100多个国家和地区，成品出口在60%以上。一大批熟悉市场、熟悉家电、善于公关的营销队伍正在发展壮大，产品打出去，信息带回来，家电行业的营销已形成了良性循环。</w:t>
      </w:r>
    </w:p>
    <w:p>
      <w:pPr>
        <w:ind w:left="0" w:right="0" w:firstLine="560"/>
        <w:spacing w:before="450" w:after="450" w:line="312" w:lineRule="auto"/>
      </w:pPr>
      <w:r>
        <w:rPr>
          <w:rFonts w:ascii="宋体" w:hAnsi="宋体" w:eastAsia="宋体" w:cs="宋体"/>
          <w:color w:val="000"/>
          <w:sz w:val="28"/>
          <w:szCs w:val="28"/>
        </w:rPr>
        <w:t xml:space="preserve">四是企业体制灵活。全市所有家电企业都完成了产权制度改革，产权关系清晰，企业的市场经济主体地位十分明确。行业净资产超过60亿元，民营比重在99%以上，民营资本的动力优势为最大限度地挖掘全市家电企业的发展潜力提供了有效保证。总体上我市企业机制灵活，市场适应能力和应变能力不断增强，而且随着家电产业的发展，一些上规模企业积极调整、完善内部经营机制，加快了现代企业制度建设步伐。</w:t>
      </w:r>
    </w:p>
    <w:p>
      <w:pPr>
        <w:ind w:left="0" w:right="0" w:firstLine="560"/>
        <w:spacing w:before="450" w:after="450" w:line="312" w:lineRule="auto"/>
      </w:pPr>
      <w:r>
        <w:rPr>
          <w:rFonts w:ascii="宋体" w:hAnsi="宋体" w:eastAsia="宋体" w:cs="宋体"/>
          <w:color w:val="000"/>
          <w:sz w:val="28"/>
          <w:szCs w:val="28"/>
        </w:rPr>
        <w:t xml:space="preserve">五是区域品牌显现。最近，中国家电协会为培育、弘扬区域品牌，制订了《关于中国家用电器特色区域荣誉称号管理办法》。《办法》从行业的影响力、产业链状况、外向度状况、区域经济地位、政府作用等十大方面，评选出“中国家电之都”、“中国家电制造基地”和“中国家电之乡”等特色区域，并授于荣誉称号。根据我市家电产业发展现状，已成为继广东承德、山东青</w:t>
      </w:r>
    </w:p>
    <w:p>
      <w:pPr>
        <w:ind w:left="0" w:right="0" w:firstLine="560"/>
        <w:spacing w:before="450" w:after="450" w:line="312" w:lineRule="auto"/>
      </w:pPr>
      <w:r>
        <w:rPr>
          <w:rFonts w:ascii="宋体" w:hAnsi="宋体" w:eastAsia="宋体" w:cs="宋体"/>
          <w:color w:val="000"/>
          <w:sz w:val="28"/>
          <w:szCs w:val="28"/>
        </w:rPr>
        <w:t xml:space="preserve">岛后国内第三大家电集聚区，已基本符合“中国家电制造基地”评选要求，“慈溪制造”在国内已有相当影响力。</w:t>
      </w:r>
    </w:p>
    <w:p>
      <w:pPr>
        <w:ind w:left="0" w:right="0" w:firstLine="560"/>
        <w:spacing w:before="450" w:after="450" w:line="312" w:lineRule="auto"/>
      </w:pPr>
      <w:r>
        <w:rPr>
          <w:rFonts w:ascii="宋体" w:hAnsi="宋体" w:eastAsia="宋体" w:cs="宋体"/>
          <w:color w:val="000"/>
          <w:sz w:val="28"/>
          <w:szCs w:val="28"/>
        </w:rPr>
        <w:t xml:space="preserve">二、当前产业内部面临的主要问题近几年来，我市家电产业发展势头强劲，无论在量上，还是在质上，都有较大提高。但也存在不少问题，主要有：一是布局分散，资源配置有待优化。二是企业规模小，抗风险能力有待增强。三是产品以中低档为主，技术含量较低，附加值不高，企业创新能力弱。四是企业贴牌、配套生产比重大，自创品牌意识和能力仍待加强。五是区域性产品质量问题时有发生，影响地区声誉。六是高层次人才缺乏，企业管理水平有待提高。</w:t>
      </w:r>
    </w:p>
    <w:p>
      <w:pPr>
        <w:ind w:left="0" w:right="0" w:firstLine="560"/>
        <w:spacing w:before="450" w:after="450" w:line="312" w:lineRule="auto"/>
      </w:pPr>
      <w:r>
        <w:rPr>
          <w:rFonts w:ascii="宋体" w:hAnsi="宋体" w:eastAsia="宋体" w:cs="宋体"/>
          <w:color w:val="000"/>
          <w:sz w:val="28"/>
          <w:szCs w:val="28"/>
        </w:rPr>
        <w:t xml:space="preserve">三、加快家电产业整合提升的有关建议</w:t>
      </w:r>
    </w:p>
    <w:p>
      <w:pPr>
        <w:ind w:left="0" w:right="0" w:firstLine="560"/>
        <w:spacing w:before="450" w:after="450" w:line="312" w:lineRule="auto"/>
      </w:pPr>
      <w:r>
        <w:rPr>
          <w:rFonts w:ascii="宋体" w:hAnsi="宋体" w:eastAsia="宋体" w:cs="宋体"/>
          <w:color w:val="000"/>
          <w:sz w:val="28"/>
          <w:szCs w:val="28"/>
        </w:rPr>
        <w:t xml:space="preserve">为提升家电产业层次，提高竞争力，迎接大桥经济的到来，推进我市先进特色制造业基地建设，特提出以下建议：</w:t>
      </w:r>
    </w:p>
    <w:p>
      <w:pPr>
        <w:ind w:left="0" w:right="0" w:firstLine="560"/>
        <w:spacing w:before="450" w:after="450" w:line="312" w:lineRule="auto"/>
      </w:pPr>
      <w:r>
        <w:rPr>
          <w:rFonts w:ascii="宋体" w:hAnsi="宋体" w:eastAsia="宋体" w:cs="宋体"/>
          <w:color w:val="000"/>
          <w:sz w:val="28"/>
          <w:szCs w:val="28"/>
        </w:rPr>
        <w:t xml:space="preserve">1、加快家电制造业基地的规划建设。实现土地资源的集约利用，达到各类公用设施的共享联用，降低投资和运营成本；强化监督管理，提高慈溪家电产品的整体质量，努力克服无序竞争现象，提升慈溪家电制造业的对外形象。加快基地建设，一要抓好规划，全面优化产业布局。建议政府在杭州湾新区、慈东工业集聚区规划家电园中园，以优化产业布局，保证产业发展空间；二要抓好投入，大力推进基础设施的建设，同时抓好标准厂房等相关生产设施的配套，有效解决广大中小企业集聚和发展问题；三要抓项目，全面加快基地产业集聚和利用外资步伐。建议政府高度重视基地各类要素保障，尤其注重对重点项目的要素供给，进一步加速家电基地的产业集聚；四要抓投入产出、社会贡献率，设置必要的准入条件，迫使企业走集约化、科研创新之路。</w:t>
      </w:r>
    </w:p>
    <w:p>
      <w:pPr>
        <w:ind w:left="0" w:right="0" w:firstLine="560"/>
        <w:spacing w:before="450" w:after="450" w:line="312" w:lineRule="auto"/>
      </w:pPr>
      <w:r>
        <w:rPr>
          <w:rFonts w:ascii="宋体" w:hAnsi="宋体" w:eastAsia="宋体" w:cs="宋体"/>
          <w:color w:val="000"/>
          <w:sz w:val="28"/>
          <w:szCs w:val="28"/>
        </w:rPr>
        <w:t xml:space="preserve">2、按照产业发展规律，实现产业整合，培育产业链优势。建议政府建立激励机制，以组织创新为动力，以龙头企业为载体，引导企业间兼并、重组。以洗衣机、电暖器、饮水机等优势行业为突破口，以市场机制为主、行政引导为辅，实现紧密型的产业横向整合；以行业协会为载体，通过中小企业联盟、合作，实现松散型的产业横向整合；以产业链为纽带，以整机企业为载体，以资本入主、股权互换等方式，实现产业纵向整合。</w:t>
      </w:r>
    </w:p>
    <w:p>
      <w:pPr>
        <w:ind w:left="0" w:right="0" w:firstLine="560"/>
        <w:spacing w:before="450" w:after="450" w:line="312" w:lineRule="auto"/>
      </w:pPr>
      <w:r>
        <w:rPr>
          <w:rFonts w:ascii="宋体" w:hAnsi="宋体" w:eastAsia="宋体" w:cs="宋体"/>
          <w:color w:val="000"/>
          <w:sz w:val="28"/>
          <w:szCs w:val="28"/>
        </w:rPr>
        <w:t xml:space="preserve">3、加快实施品牌战略。全力以赴支持家电企业自主创牌和联合创牌，鼓励企业围绕创牌目标，在产品档次定位、价格竞争力、市场定位、经营理念、组织体系、社会形象等各方面进行全方位策划，着重要在提高产品的技术质量和拓展市场上下功夫。同时，也要善于挖掘现有制造能力的优势，充分利用定牌、贴牌等渠道，开拓国内外市场，通过与国内外大公司、大企业品牌资源的合作，在做大企业规模，集聚实力“卧薪尝胆”的同时，精心筹划，创建企业自己的品牌，努力走出一条贴牌与创牌相结合的新路子。要充分利用已有的名牌产品效应，引导更多中小企业加入知名品牌企业的生产分工和协作体系。以品牌叠加方式，实现强强联合，做大做强知名品牌的产业规模。支持更多有条件、有潜力的企业和产品争创国家驰名商标和国际知名品牌，提升“慈溪制造”的品牌形象。</w:t>
      </w:r>
    </w:p>
    <w:p>
      <w:pPr>
        <w:ind w:left="0" w:right="0" w:firstLine="560"/>
        <w:spacing w:before="450" w:after="450" w:line="312" w:lineRule="auto"/>
      </w:pPr>
      <w:r>
        <w:rPr>
          <w:rFonts w:ascii="宋体" w:hAnsi="宋体" w:eastAsia="宋体" w:cs="宋体"/>
          <w:color w:val="000"/>
          <w:sz w:val="28"/>
          <w:szCs w:val="28"/>
        </w:rPr>
        <w:t xml:space="preserve">4、大力推进创新工程。要积极推进科技创新，围绕主要优势行业和核心技术，下大力气引进国内外高新技术、高档次、低污染的先进技术项目，带动整个产业和技术的升级换代。重视技术创新载体建设，依托各级科研院所，加快各类技术创新中心建设，全面启动家电产品质量综合检测中心建设。要积极推进机制创新，加快现代企业制度建设，完善家族制模式，注重知识、技术入股，引导、鼓励规模企业积极按规范的股份制运作，着力推进股份有限公司组建，努力为企业上市储备更多的资源。要积极推进管理创新，强化基础管理、物流管理、知识产权及标准化管理等工作，积极吸收、应用各种新的管理理念、管理模式和管理手段，创新营销方法，构筑市场覆盖面大，营销能力强，管理精密，运行成本较低的营销网络。要尽快发挥家电研究院华东分院、家电科技城等现有公共服务机构作用，积极推进小家电自动化、智能化，加快升级换代步伐。</w:t>
      </w:r>
    </w:p>
    <w:p>
      <w:pPr>
        <w:ind w:left="0" w:right="0" w:firstLine="560"/>
        <w:spacing w:before="450" w:after="450" w:line="312" w:lineRule="auto"/>
      </w:pPr>
      <w:r>
        <w:rPr>
          <w:rFonts w:ascii="宋体" w:hAnsi="宋体" w:eastAsia="宋体" w:cs="宋体"/>
          <w:color w:val="000"/>
          <w:sz w:val="28"/>
          <w:szCs w:val="28"/>
        </w:rPr>
        <w:t xml:space="preserve">5、努力构筑人才高地。坚持多路并进育人才，形成多层次、宝塔型、复合式的人才梯队，努力为建设特色制造业提供强有力保障。要注重经营者队伍建设，既要重视老一代企业家的观念和知识更新，更要注重新一代经营者的引导和培养，积极创造条件，通过学历教育和专业化培训相结合等方法，努力培育一支具有较强市场意识、懂经营、会管理、善开拓、外向型的企业家梯队。要重视各类人才资源的开发，建立完善的“引得进，留得住，用得好”人才机制，关键是营造良好的社会环境，为人才创造生活、工作、培训等一系列条件，通过“外引、内育、借智”等渠道，积极引进培养一批国际营销、科技创新和复合型中高级经营管理人才。要高度关注产业工人队伍建设，注重熟练工人、技术工人的培训和培育，努力打造企业优秀团队；要加强外来务工人员上岗前的各项技能培训和安全生产知识教育，全面提高他们的就业素质。</w:t>
      </w:r>
    </w:p>
    <w:p>
      <w:pPr>
        <w:ind w:left="0" w:right="0" w:firstLine="560"/>
        <w:spacing w:before="450" w:after="450" w:line="312" w:lineRule="auto"/>
      </w:pPr>
      <w:r>
        <w:rPr>
          <w:rFonts w:ascii="宋体" w:hAnsi="宋体" w:eastAsia="宋体" w:cs="宋体"/>
          <w:color w:val="000"/>
          <w:sz w:val="28"/>
          <w:szCs w:val="28"/>
        </w:rPr>
        <w:t xml:space="preserve">6、不断优化发展环境。要以机关效能建设为契机，进一步深化行政审批制度改革，努力提高服务质量和办事效率。一是加快实现办事提速。着力提高工作人员的政治素质和业务素质，要用抓硬环境的措施力度，抓好软环境建设。二是加快行业协会等产业公共服务机构的建设。加大引导、扶持力度，建立提供技术、企业合作、产业信息等公共服务平台，促进产业的技术创新和竞争能力的提高。三是完善优化政策环境。政府要对企业给予更多的政策支持，推进其上规模、上档次、上水平。四是继续大力整顿和规范市场经济秩序，为诚实经营企业创造公平竞争的环境。低税负制从近期看是好事，但从长远看，不利于企业产品的升级换代。建议税征部门要切实为规范市场经济秩序保驾护航，严厉打击各类偷税、逃税、骗税行为。质监、工商等部门，要坚决消除区域性、行业性产品质量问题，切实提高产品质量，为“慈溪制造”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