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灵活发挥人才的作用</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灵活发挥人才的作用如何发挥人才的作用企业的发展离不开人才，企业的竞争依赖于人才，大力实施人才战略，盘活人力资源，愈来愈成为企业研究的重要课题。而如何有效地利用人才，就要在最大限度地引进人才、开发人才和管理好人才上下功夫做文章，下面...</w:t>
      </w:r>
    </w:p>
    <w:p>
      <w:pPr>
        <w:ind w:left="0" w:right="0" w:firstLine="560"/>
        <w:spacing w:before="450" w:after="450" w:line="312" w:lineRule="auto"/>
      </w:pPr>
      <w:r>
        <w:rPr>
          <w:rFonts w:ascii="黑体" w:hAnsi="黑体" w:eastAsia="黑体" w:cs="黑体"/>
          <w:color w:val="000000"/>
          <w:sz w:val="36"/>
          <w:szCs w:val="36"/>
          <w:b w:val="1"/>
          <w:bCs w:val="1"/>
        </w:rPr>
        <w:t xml:space="preserve">第一篇：灵活发挥人才的作用</w:t>
      </w:r>
    </w:p>
    <w:p>
      <w:pPr>
        <w:ind w:left="0" w:right="0" w:firstLine="560"/>
        <w:spacing w:before="450" w:after="450" w:line="312" w:lineRule="auto"/>
      </w:pPr>
      <w:r>
        <w:rPr>
          <w:rFonts w:ascii="宋体" w:hAnsi="宋体" w:eastAsia="宋体" w:cs="宋体"/>
          <w:color w:val="000"/>
          <w:sz w:val="28"/>
          <w:szCs w:val="28"/>
        </w:rPr>
        <w:t xml:space="preserve">如何发挥人才的作用</w:t>
      </w:r>
    </w:p>
    <w:p>
      <w:pPr>
        <w:ind w:left="0" w:right="0" w:firstLine="560"/>
        <w:spacing w:before="450" w:after="450" w:line="312" w:lineRule="auto"/>
      </w:pPr>
      <w:r>
        <w:rPr>
          <w:rFonts w:ascii="宋体" w:hAnsi="宋体" w:eastAsia="宋体" w:cs="宋体"/>
          <w:color w:val="000"/>
          <w:sz w:val="28"/>
          <w:szCs w:val="28"/>
        </w:rPr>
        <w:t xml:space="preserve">企业的发展离不开人才，企业的竞争依赖于人才，大力实施人才战略，盘活人力资源，愈来愈成为企业研究的重要课题。而如何有效地利用人才，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把优秀人才吸引进来，让天下贤才为我所用。——用优厚的待遇吸引人才。建立符合市场经济法则的人才分 1</w:t>
      </w:r>
    </w:p>
    <w:p>
      <w:pPr>
        <w:ind w:left="0" w:right="0" w:firstLine="560"/>
        <w:spacing w:before="450" w:after="450" w:line="312" w:lineRule="auto"/>
      </w:pPr>
      <w:r>
        <w:rPr>
          <w:rFonts w:ascii="宋体" w:hAnsi="宋体" w:eastAsia="宋体" w:cs="宋体"/>
          <w:color w:val="000"/>
          <w:sz w:val="28"/>
          <w:szCs w:val="28"/>
        </w:rPr>
        <w:t xml:space="preserve">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 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分类管理。可以建立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报纸、上光荣榜等；也可以是物质激励，如对经营管理人才，可从其创造的经济效益中提取奖励金进行奖励。特别是对做出突出贡献的，要敢于重奖，奖得让其动心，让其有一种压力感、责任感。对完不成任务、政绩平平者，该组织谈话的组织谈话，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第二篇：发挥农村实用人才作用(投稿)</w:t>
      </w:r>
    </w:p>
    <w:p>
      <w:pPr>
        <w:ind w:left="0" w:right="0" w:firstLine="560"/>
        <w:spacing w:before="450" w:after="450" w:line="312" w:lineRule="auto"/>
      </w:pPr>
      <w:r>
        <w:rPr>
          <w:rFonts w:ascii="宋体" w:hAnsi="宋体" w:eastAsia="宋体" w:cs="宋体"/>
          <w:color w:val="000"/>
          <w:sz w:val="28"/>
          <w:szCs w:val="28"/>
        </w:rPr>
        <w:t xml:space="preserve">发挥实用人才作用 促进农村济发展</w:t>
      </w:r>
    </w:p>
    <w:p>
      <w:pPr>
        <w:ind w:left="0" w:right="0" w:firstLine="560"/>
        <w:spacing w:before="450" w:after="450" w:line="312" w:lineRule="auto"/>
      </w:pPr>
      <w:r>
        <w:rPr>
          <w:rFonts w:ascii="宋体" w:hAnsi="宋体" w:eastAsia="宋体" w:cs="宋体"/>
          <w:color w:val="000"/>
          <w:sz w:val="28"/>
          <w:szCs w:val="28"/>
        </w:rPr>
        <w:t xml:space="preserve">建设社会主义新农村，人才是第一要素。农村实用人才作为活跃在农村生产第一线的新型农民，凭借着自身在种养、加工、流通、企业经营管理等方面的技能，处处起到了科技致富示范带头作用，是建设社会主义新农村一支强有力的生力军。如何加强对这批人才的开发和培养，充分调动他们的积极性，对促进当地农村劳动力就地转移、促进农村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一、广泛宣传，营造农村实用人才开发利用的良好氛围大力开发农村实用人才资源，加强农业和农村人才队伍建设，是推动全民创业的有效手段，是新形势下农村经济发展的必然要求。各级政府及有关部门要加强对农村实用人才开发利用工作的重视和支持，切实加强对实用人才资源开发工作的领导，定期了解和检查实用人才工作情况，促进农村实用人才资源开发工作的顺利进行。要充分利用电视、广播、报刊、网络等媒体大力宣传农村实用人才开发的意义和成果，不断扩大影响，使人们意识到农村实用人才能带动广大农民科技素质的提高，能带动实用技术成果的广泛推广，能带动更多的农民自主创业走向富裕，从而提高人们对农村实用人才重要性的认识，努力形成齐抓共管的局面。1</w:t>
      </w:r>
    </w:p>
    <w:p>
      <w:pPr>
        <w:ind w:left="0" w:right="0" w:firstLine="560"/>
        <w:spacing w:before="450" w:after="450" w:line="312" w:lineRule="auto"/>
      </w:pPr>
      <w:r>
        <w:rPr>
          <w:rFonts w:ascii="宋体" w:hAnsi="宋体" w:eastAsia="宋体" w:cs="宋体"/>
          <w:color w:val="000"/>
          <w:sz w:val="28"/>
          <w:szCs w:val="28"/>
        </w:rPr>
        <w:t xml:space="preserve">二、注重培养，发展壮大农村实用人才队伍</w:t>
      </w:r>
    </w:p>
    <w:p>
      <w:pPr>
        <w:ind w:left="0" w:right="0" w:firstLine="560"/>
        <w:spacing w:before="450" w:after="450" w:line="312" w:lineRule="auto"/>
      </w:pPr>
      <w:r>
        <w:rPr>
          <w:rFonts w:ascii="宋体" w:hAnsi="宋体" w:eastAsia="宋体" w:cs="宋体"/>
          <w:color w:val="000"/>
          <w:sz w:val="28"/>
          <w:szCs w:val="28"/>
        </w:rPr>
        <w:t xml:space="preserve">要高度重视农村实用人才资源的开发和利用，努力培养一支数量可观、门类齐全、结构合理、适合当前农村经济发展的实用人才队伍。一是要合理划分培训对象，做到因人施教。对一些技术基础较好的种养业大户，要通过培训，使他们能够及时获取新技术、新品种、新产品,扩大种养、加工规模，增加经济效益，发挥大户示范带动作用；对具有一定文化基础的中青年农民，要通过实用技术培训，使他们掌握生产和致富的技术，成为农村经济发展的骨干力量；对一些见多识广的外出经营务工人员，在对他们进行相关的劳务知识和技术培训的同时，要引导他们利用外出打工的机会，学习致富技术和先进管理经验，为将来回农村发展作准备。二是要因需确定培训内容，做到力求有用。要根据地方产业发展的需求，改变求学历不求能力、求文凭不求水平、理论学习与实践操作脱节的现象。要因地制宜，根据不同的地域确定不同的培训内容，紧紧围绕当地主导产业、特色产业办班培训，真正实现培训为当地经济服务的指导思想。要因人制宜，根据不同的从业对象确定不同的培训内容，对口培训，注重实用。要因时制宜，根据不同的季节、时令确定不同的培训内容，使培训不与现实主要生产脱节，增强可用性。三是要创新培训形式，做到务求实效。采取聘请专家、教授利用课堂讲授、举办讲座等形式进行培训；发挥农村远程教育</w:t>
      </w:r>
    </w:p>
    <w:p>
      <w:pPr>
        <w:ind w:left="0" w:right="0" w:firstLine="560"/>
        <w:spacing w:before="450" w:after="450" w:line="312" w:lineRule="auto"/>
      </w:pPr>
      <w:r>
        <w:rPr>
          <w:rFonts w:ascii="宋体" w:hAnsi="宋体" w:eastAsia="宋体" w:cs="宋体"/>
          <w:color w:val="000"/>
          <w:sz w:val="28"/>
          <w:szCs w:val="28"/>
        </w:rPr>
        <w:t xml:space="preserve">资源优势，利用广播、电视、互联网等传播媒介，传授现代农业科技知识和经营致富信息；分期分批选派人员到各类农业大中专学校进行脱产委培，进行学历教育。由农民经纪人、创业致富能手对农村中具有创业欲望、创业基础的人员进行培训。组织农村实用技术人才骨干到相关地区考察学习外地的先进技术和经验；利用职业学校、成人学校、农民夜校、电大等各类培训教育基地进行创业培训。通过多种形式和途径，培育更多的适应新农村建设的管理型人才、经营创业型人才、技术推广型人才、能工巧匠型人才和转移输出型人才。</w:t>
      </w:r>
    </w:p>
    <w:p>
      <w:pPr>
        <w:ind w:left="0" w:right="0" w:firstLine="560"/>
        <w:spacing w:before="450" w:after="450" w:line="312" w:lineRule="auto"/>
      </w:pPr>
      <w:r>
        <w:rPr>
          <w:rFonts w:ascii="宋体" w:hAnsi="宋体" w:eastAsia="宋体" w:cs="宋体"/>
          <w:color w:val="000"/>
          <w:sz w:val="28"/>
          <w:szCs w:val="28"/>
        </w:rPr>
        <w:t xml:space="preserve">三、典型示范，发挥农村实用人才的辐射带动作用</w:t>
      </w:r>
    </w:p>
    <w:p>
      <w:pPr>
        <w:ind w:left="0" w:right="0" w:firstLine="560"/>
        <w:spacing w:before="450" w:after="450" w:line="312" w:lineRule="auto"/>
      </w:pPr>
      <w:r>
        <w:rPr>
          <w:rFonts w:ascii="宋体" w:hAnsi="宋体" w:eastAsia="宋体" w:cs="宋体"/>
          <w:color w:val="000"/>
          <w:sz w:val="28"/>
          <w:szCs w:val="28"/>
        </w:rPr>
        <w:t xml:space="preserve">农村实用人才生在农村，长在农村，劳动在农村，和当地群众结合最紧密，他们的思想和行为更具有示范作用，更具有感染力和辐射力。要充分调动实用人才的积极性，在政策和待遇上要给予农村实用人才充分的倾斜，帮助提供各类信息和技术咨询，提供发展生产贷款，鼓励他们放手创业，努力使农村实用人才成为带动农民致富的领头雁，影响和带动广大群众共同致富。一要支持实用人才创业致富。积极扶持农村实用人才兴办个体、私营企业，鼓励他们把自己的成果、经营管理方法运用到生产上去，直接创造效益，吸纳农村剩余劳动力，带富一方人民，促进当地经济发展。选择一些辐射面广、经济效益高、政治素质过硬的大户作为专业示范户，在新品种示范、新技术推广、新产品开发等方面给予政策倾斜，由他们先搞起来</w:t>
      </w:r>
    </w:p>
    <w:p>
      <w:pPr>
        <w:ind w:left="0" w:right="0" w:firstLine="560"/>
        <w:spacing w:before="450" w:after="450" w:line="312" w:lineRule="auto"/>
      </w:pPr>
      <w:r>
        <w:rPr>
          <w:rFonts w:ascii="宋体" w:hAnsi="宋体" w:eastAsia="宋体" w:cs="宋体"/>
          <w:color w:val="000"/>
          <w:sz w:val="28"/>
          <w:szCs w:val="28"/>
        </w:rPr>
        <w:t xml:space="preserve">并担当经纪人。通过他们的示范带动，让广大农民自发地参与新技术、新品种的推广应用，形成新的产业链，享受到新技术、新品种、新产品带来的利益实惠，二要鼓励实用人才进行“传帮带”。通过结对子，以师带徒、科技赶集等方式进行传、帮、带，把自己的知识、技术、经验等鲜活的东西扎扎实实地传授给周围群众，让更多的农民掌握新技术，使用新品种，走上创业致富的道路。三要放大实用人才典型辐射作用。要充分发挥农村实用人才的辐射带动作用，在推广典型经验上狠下功夫。要善于及时捕捉辐射面广、经济效益高的创业能手、致富标兵的典型事例，召开农村实用人才开发工作典型经验交流会，由先进镇介绍农村实用人才开发工作取得的经验，请这些创业能手、致富行家现身说法，激发大家创业热情，激发农民学科技、用科技的积极性，以科技促致富，推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第三篇：发挥人才作用推动渔业现代化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w:t>
      </w:r>
    </w:p>
    <w:p>
      <w:pPr>
        <w:ind w:left="0" w:right="0" w:firstLine="560"/>
        <w:spacing w:before="450" w:after="450" w:line="312" w:lineRule="auto"/>
      </w:pPr>
      <w:r>
        <w:rPr>
          <w:rFonts w:ascii="宋体" w:hAnsi="宋体" w:eastAsia="宋体" w:cs="宋体"/>
          <w:color w:val="000"/>
          <w:sz w:val="28"/>
          <w:szCs w:val="28"/>
        </w:rPr>
        <w:t xml:space="preserve">；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一批产业化龙头企业也相继形成，目前，资产总值超过1000万元的已达5个，它们不仅起到了带农户、带基地、科技示范的作用，也推动了现代渔业的发展。近年来，已建成了天津市现代渔业工程技术中心、部级红鳍东方鲀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第四篇：发挥人才作用 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w:t>
      </w:r>
    </w:p>
    <w:p>
      <w:pPr>
        <w:ind w:left="0" w:right="0" w:firstLine="560"/>
        <w:spacing w:before="450" w:after="450" w:line="312" w:lineRule="auto"/>
      </w:pPr>
      <w:r>
        <w:rPr>
          <w:rFonts w:ascii="宋体" w:hAnsi="宋体" w:eastAsia="宋体" w:cs="宋体"/>
          <w:color w:val="000"/>
          <w:sz w:val="28"/>
          <w:szCs w:val="28"/>
        </w:rPr>
        <w:t xml:space="preserve">一批产业化龙头企业也相继形成，目前，资产总值超过1000万元的已达5个，它们不仅起到了带农户、带基地、科技示范的作用，也推动了现代渔业的发展。近年来，已建成了天津市现代渔业工程技术中心、部级红鳍东方鲀 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三是给机会，外出考察、学习、培训，使这些同志有更多的学习和提高的机会，知识不断更新和充实。</w:t>
      </w:r>
    </w:p>
    <w:p>
      <w:pPr>
        <w:ind w:left="0" w:right="0" w:firstLine="560"/>
        <w:spacing w:before="450" w:after="450" w:line="312" w:lineRule="auto"/>
      </w:pPr>
      <w:r>
        <w:rPr>
          <w:rFonts w:ascii="宋体" w:hAnsi="宋体" w:eastAsia="宋体" w:cs="宋体"/>
          <w:color w:val="000"/>
          <w:sz w:val="28"/>
          <w:szCs w:val="28"/>
        </w:rPr>
        <w:t xml:space="preserve">4、正确引导、关心爱护、完善制度、调动科技人才的积极性。</w:t>
      </w:r>
    </w:p>
    <w:p>
      <w:pPr>
        <w:ind w:left="0" w:right="0" w:firstLine="560"/>
        <w:spacing w:before="450" w:after="450" w:line="312" w:lineRule="auto"/>
      </w:pPr>
      <w:r>
        <w:rPr>
          <w:rFonts w:ascii="宋体" w:hAnsi="宋体" w:eastAsia="宋体" w:cs="宋体"/>
          <w:color w:val="000"/>
          <w:sz w:val="28"/>
          <w:szCs w:val="28"/>
        </w:rPr>
        <w:t xml:space="preserve">对于科技人员，我们定期谈心，不仅从技术上指导，也要从政治上关心，让他们积极参加政治学习，汇报深入基层的工作。</w:t>
      </w:r>
    </w:p>
    <w:p>
      <w:pPr>
        <w:ind w:left="0" w:right="0" w:firstLine="560"/>
        <w:spacing w:before="450" w:after="450" w:line="312" w:lineRule="auto"/>
      </w:pPr>
      <w:r>
        <w:rPr>
          <w:rFonts w:ascii="宋体" w:hAnsi="宋体" w:eastAsia="宋体" w:cs="宋体"/>
          <w:color w:val="000"/>
          <w:sz w:val="28"/>
          <w:szCs w:val="28"/>
        </w:rPr>
        <w:t xml:space="preserve">科技人员一般不在乎工作条件的好坏，但自尊心较强，领导们比较注意知识分子的这一特点，生活上关心，工作上鼓励，对于确有成绩的，及时表扬，并评定为优秀知识分子、先进工作者等荣誉；技术人员比较关心自己的职称晋升，我们按规定及时帮助他们申报、评定和聘任；在生活上注意关心，在基层工作的，年节慰问、工资照发、奖金照给、福利保障，并在制度允许的条件下，让他们在基层得到相当的技术服务收入和生活补贴，家庭中出现问题，机关帮助解决。</w:t>
      </w:r>
    </w:p>
    <w:p>
      <w:pPr>
        <w:ind w:left="0" w:right="0" w:firstLine="560"/>
        <w:spacing w:before="450" w:after="450" w:line="312" w:lineRule="auto"/>
      </w:pPr>
      <w:r>
        <w:rPr>
          <w:rFonts w:ascii="宋体" w:hAnsi="宋体" w:eastAsia="宋体" w:cs="宋体"/>
          <w:color w:val="000"/>
          <w:sz w:val="28"/>
          <w:szCs w:val="28"/>
        </w:rPr>
        <w:t xml:space="preserve">为了规范科技人员开展技术服务，增加个人收入的问题，水产局专门制定了规章制度，解除科技人员的顾虑，使他们更加放心地工作。</w:t>
      </w:r>
    </w:p>
    <w:p>
      <w:pPr>
        <w:ind w:left="0" w:right="0" w:firstLine="560"/>
        <w:spacing w:before="450" w:after="450" w:line="312" w:lineRule="auto"/>
      </w:pPr>
      <w:r>
        <w:rPr>
          <w:rFonts w:ascii="宋体" w:hAnsi="宋体" w:eastAsia="宋体" w:cs="宋体"/>
          <w:color w:val="000"/>
          <w:sz w:val="28"/>
          <w:szCs w:val="28"/>
        </w:rPr>
        <w:t xml:space="preserve">各位领导，党的十六大把”三个代表“的重要思想确立为我党长期坚持的指导思想，”三个代表“重要思想是与时俱进的理论，与时俱进就是要把握规律性，富于创造性，反映在发展生产力方面，就是坚持科技进步，科学的本质是创新，没有知识创新就难以实现技术发展的跨越，就难以用先进的生产力代替落后的生产力，而这一切又都靠人的因素。今后，我们还要更好地学习和实践”三个代表“的重要思想，积极调动”人才“和培养”人才“为实现天津市委”三步走“发展战略和塘沽区委”三步并做两步走\"的要求，在渔业发展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2025-08-08T04:06:56+08:00</dcterms:created>
  <dcterms:modified xsi:type="dcterms:W3CDTF">2025-08-08T04:06:56+08:00</dcterms:modified>
</cp:coreProperties>
</file>

<file path=docProps/custom.xml><?xml version="1.0" encoding="utf-8"?>
<Properties xmlns="http://schemas.openxmlformats.org/officeDocument/2006/custom-properties" xmlns:vt="http://schemas.openxmlformats.org/officeDocument/2006/docPropsVTypes"/>
</file>