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寒亭区第十七届人大常委会召开第一次会议</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寒亭区第十七届人大常委会召开第一次会议寒亭区第十七届人大常委会召开第一次会议2月16日上午，寒亭区十七届人大常委会第一次会议在区宾馆召开。区委书记、区人大常委会主任孙德奎出席会议并作重要讲话。区人大常委会领导徐志娟、张辉忠、李洪平...</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第四篇：呼图壁镇第十七届人民代表大会第一次会议顺利召开</w:t>
      </w:r>
    </w:p>
    <w:p>
      <w:pPr>
        <w:ind w:left="0" w:right="0" w:firstLine="560"/>
        <w:spacing w:before="450" w:after="450" w:line="312" w:lineRule="auto"/>
      </w:pPr>
      <w:r>
        <w:rPr>
          <w:rFonts w:ascii="宋体" w:hAnsi="宋体" w:eastAsia="宋体" w:cs="宋体"/>
          <w:color w:val="000"/>
          <w:sz w:val="28"/>
          <w:szCs w:val="28"/>
        </w:rPr>
        <w:t xml:space="preserve">带号：呼镇（2024）02号</w:t>
      </w:r>
    </w:p>
    <w:p>
      <w:pPr>
        <w:ind w:left="0" w:right="0" w:firstLine="560"/>
        <w:spacing w:before="450" w:after="450" w:line="312" w:lineRule="auto"/>
      </w:pPr>
      <w:r>
        <w:rPr>
          <w:rFonts w:ascii="宋体" w:hAnsi="宋体" w:eastAsia="宋体" w:cs="宋体"/>
          <w:color w:val="000"/>
          <w:sz w:val="28"/>
          <w:szCs w:val="28"/>
        </w:rPr>
        <w:t xml:space="preserve">呼图壁镇第十七届人民代表大会顺利召开</w:t>
      </w:r>
    </w:p>
    <w:p>
      <w:pPr>
        <w:ind w:left="0" w:right="0" w:firstLine="560"/>
        <w:spacing w:before="450" w:after="450" w:line="312" w:lineRule="auto"/>
      </w:pPr>
      <w:r>
        <w:rPr>
          <w:rFonts w:ascii="宋体" w:hAnsi="宋体" w:eastAsia="宋体" w:cs="宋体"/>
          <w:color w:val="000"/>
          <w:sz w:val="28"/>
          <w:szCs w:val="28"/>
        </w:rPr>
        <w:t xml:space="preserve">（通讯员：曹瑞）7月15日上午，呼图壁镇第十七届人民代表大会主席团主席、人民政府镇长、副镇长全票当选。至此，为期1天半的呼图壁镇第十七届人民代表大会会议完成各项会议议程圆满结束。</w:t>
      </w:r>
    </w:p>
    <w:p>
      <w:pPr>
        <w:ind w:left="0" w:right="0" w:firstLine="560"/>
        <w:spacing w:before="450" w:after="450" w:line="312" w:lineRule="auto"/>
      </w:pPr>
      <w:r>
        <w:rPr>
          <w:rFonts w:ascii="宋体" w:hAnsi="宋体" w:eastAsia="宋体" w:cs="宋体"/>
          <w:color w:val="000"/>
          <w:sz w:val="28"/>
          <w:szCs w:val="28"/>
        </w:rPr>
        <w:t xml:space="preserve">呼图壁镇第十七届人民代表大会会议完全按照预定程序进行，7月14上午举行预备会、主席团会议，人大党组书记阿拜克出席了此次大会，大会由蒋金军同志报告了镇第十六届人民政府工作报告、吴子良同志报告了人大主席团工作报告，两个报告围绕“十二五”规划提出的预期目标，讨论决定全镇经济、社会各项事业发展的事宜。15日上午，大会依法选举镇人大主席团主席、镇人民政府镇长、副镇长，通过实际到会56名人大代表的一致选举，呼图壁镇新一届人民代表大会主席团主席吴子良、人民政府镇长蒋金军、副镇长艾尼瓦尔、刘宏斌全部顺利产生。新当选的人大主席、镇长做了表态发言。</w:t>
      </w:r>
    </w:p>
    <w:p>
      <w:pPr>
        <w:ind w:left="0" w:right="0" w:firstLine="560"/>
        <w:spacing w:before="450" w:after="450" w:line="312" w:lineRule="auto"/>
      </w:pPr>
      <w:r>
        <w:rPr>
          <w:rFonts w:ascii="宋体" w:hAnsi="宋体" w:eastAsia="宋体" w:cs="宋体"/>
          <w:color w:val="000"/>
          <w:sz w:val="28"/>
          <w:szCs w:val="28"/>
        </w:rPr>
        <w:t xml:space="preserve">据了解，出席此次大会的代表共有56名，其中妇女21人，民族16人，占代表总数的28.5%，非共产党员代表9人，占16%。这些代表均是来自全镇机关、个体、企事业单位各条战线的优秀分子，他们都有较好的群众基础，并有一定议事能力。</w:t>
      </w:r>
    </w:p>
    <w:p>
      <w:pPr>
        <w:ind w:left="0" w:right="0" w:firstLine="560"/>
        <w:spacing w:before="450" w:after="450" w:line="312" w:lineRule="auto"/>
      </w:pPr>
      <w:r>
        <w:rPr>
          <w:rFonts w:ascii="宋体" w:hAnsi="宋体" w:eastAsia="宋体" w:cs="宋体"/>
          <w:color w:val="000"/>
          <w:sz w:val="28"/>
          <w:szCs w:val="28"/>
        </w:rPr>
        <w:t xml:space="preserve">15日上午11:30，大会在雄壮的《国歌》声中胜利闭幕。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第五篇：寒亭区人大常委会3</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组织收看全国人大五次会议</w:t>
      </w:r>
    </w:p>
    <w:p>
      <w:pPr>
        <w:ind w:left="0" w:right="0" w:firstLine="560"/>
        <w:spacing w:before="450" w:after="450" w:line="312" w:lineRule="auto"/>
      </w:pPr>
      <w:r>
        <w:rPr>
          <w:rFonts w:ascii="宋体" w:hAnsi="宋体" w:eastAsia="宋体" w:cs="宋体"/>
          <w:color w:val="000"/>
          <w:sz w:val="28"/>
          <w:szCs w:val="28"/>
        </w:rPr>
        <w:t xml:space="preserve">自3月5日上午开始，寒亭区人大常委会组成人员和全体机关干部就通过不同的形式收听收看第十一届全国人民代表大会第五次会议实况直播，认真聆听温家宝总理所作的政府工作报告，密切关注人大常委会和两院的工作报告，仔细分析各界代表提出的议案和建议意见。大家一致认为，十一届全国人大五次会议，对于全面贯彻落实中央重大决策部署，进一步凝聚全国各族人民的智慧和力量，促进经济平稳较快发展，保持社会和谐稳定，巩固和发展“十二五”时期开局良好势头，以优异成绩迎接党的十八大胜利召开，具有十分重要的意义。温家宝总理所作的《政府工作报告》高屋建瓴地总结了国家过去的工作，明确了今后一段时期改革发展的重点和解决事关民生的重大问题，鼓舞人心，催人奋进。报告是一个全面、务实的报告，也是一个振奋人心、温暖人心的报告。</w:t>
      </w:r>
    </w:p>
    <w:p>
      <w:pPr>
        <w:ind w:left="0" w:right="0" w:firstLine="560"/>
        <w:spacing w:before="450" w:after="450" w:line="312" w:lineRule="auto"/>
      </w:pPr>
      <w:r>
        <w:rPr>
          <w:rFonts w:ascii="宋体" w:hAnsi="宋体" w:eastAsia="宋体" w:cs="宋体"/>
          <w:color w:val="000"/>
          <w:sz w:val="28"/>
          <w:szCs w:val="28"/>
        </w:rPr>
        <w:t xml:space="preserve">区人大常委会第一副主任蔡俊忠就学习好会议精神做出部署。他要求各委室和全区人大代表要把学习大会精神与推动日常工作结合起来，找准工作的切入点，进一步增强做好本职工作的责任感和紧迫感，开拓创新，扎实工作，不断开创人大工作的新局面，为推动“产业、生态、人文、民生、平安”的魅力新寒亭建设，做出新的更大的贡献。</w:t>
      </w:r>
    </w:p>
    <w:p>
      <w:pPr>
        <w:ind w:left="0" w:right="0" w:firstLine="560"/>
        <w:spacing w:before="450" w:after="450" w:line="312" w:lineRule="auto"/>
      </w:pPr>
      <w:r>
        <w:rPr>
          <w:rFonts w:ascii="宋体" w:hAnsi="宋体" w:eastAsia="宋体" w:cs="宋体"/>
          <w:color w:val="000"/>
          <w:sz w:val="28"/>
          <w:szCs w:val="28"/>
        </w:rPr>
        <w:t xml:space="preserve">发稿人：于振怀刘明清</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