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人防防护工程师考试建筑专业大纲(2024年最新)</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第一篇：人防防护工程师考试建筑专业大纲(2024年最新)建筑专业考试大纲(2024)信息来源：考试中心作者：考试中心发布日期：2024-03-13一级一、人防工程建筑设计（知识题）1.1 系统掌握人防工程建筑设计的基础理论、防护原理和技术...</w:t>
      </w:r>
    </w:p>
    <w:p>
      <w:pPr>
        <w:ind w:left="0" w:right="0" w:firstLine="560"/>
        <w:spacing w:before="450" w:after="450" w:line="312" w:lineRule="auto"/>
      </w:pPr>
      <w:r>
        <w:rPr>
          <w:rFonts w:ascii="黑体" w:hAnsi="黑体" w:eastAsia="黑体" w:cs="黑体"/>
          <w:color w:val="000000"/>
          <w:sz w:val="36"/>
          <w:szCs w:val="36"/>
          <w:b w:val="1"/>
          <w:bCs w:val="1"/>
        </w:rPr>
        <w:t xml:space="preserve">第一篇：人防防护工程师考试建筑专业大纲(2024年最新)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第二篇：全国人防防护工程师考试监理土建专业大纲(2024年最新)</w:t>
      </w:r>
    </w:p>
    <w:p>
      <w:pPr>
        <w:ind w:left="0" w:right="0" w:firstLine="560"/>
        <w:spacing w:before="450" w:after="450" w:line="312" w:lineRule="auto"/>
      </w:pPr>
      <w:r>
        <w:rPr>
          <w:rFonts w:ascii="宋体" w:hAnsi="宋体" w:eastAsia="宋体" w:cs="宋体"/>
          <w:color w:val="000"/>
          <w:sz w:val="28"/>
          <w:szCs w:val="28"/>
        </w:rPr>
        <w:t xml:space="preserve">监理土建专业考试大纲（2024）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信息来源：考试中心作者：考试中心发布日期：2024-03-16</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（一）公共内容</w:t>
      </w:r>
    </w:p>
    <w:p>
      <w:pPr>
        <w:ind w:left="0" w:right="0" w:firstLine="560"/>
        <w:spacing w:before="450" w:after="450" w:line="312" w:lineRule="auto"/>
      </w:pPr>
      <w:r>
        <w:rPr>
          <w:rFonts w:ascii="宋体" w:hAnsi="宋体" w:eastAsia="宋体" w:cs="宋体"/>
          <w:color w:val="000"/>
          <w:sz w:val="28"/>
          <w:szCs w:val="28"/>
        </w:rPr>
        <w:t xml:space="preserve">1.人防工程建设项目管理规定和制度</w:t>
      </w:r>
    </w:p>
    <w:p>
      <w:pPr>
        <w:ind w:left="0" w:right="0" w:firstLine="560"/>
        <w:spacing w:before="450" w:after="450" w:line="312" w:lineRule="auto"/>
      </w:pPr>
      <w:r>
        <w:rPr>
          <w:rFonts w:ascii="宋体" w:hAnsi="宋体" w:eastAsia="宋体" w:cs="宋体"/>
          <w:color w:val="000"/>
          <w:sz w:val="28"/>
          <w:szCs w:val="28"/>
        </w:rPr>
        <w:t xml:space="preserve">熟悉人防工程的组成、分类和分级；掌握人防工程建设管理规定；熟悉人防工程质量监督制度；熟悉人防工程施工图审查要求和规定。</w:t>
      </w:r>
    </w:p>
    <w:p>
      <w:pPr>
        <w:ind w:left="0" w:right="0" w:firstLine="560"/>
        <w:spacing w:before="450" w:after="450" w:line="312" w:lineRule="auto"/>
      </w:pPr>
      <w:r>
        <w:rPr>
          <w:rFonts w:ascii="宋体" w:hAnsi="宋体" w:eastAsia="宋体" w:cs="宋体"/>
          <w:color w:val="000"/>
          <w:sz w:val="28"/>
          <w:szCs w:val="28"/>
        </w:rPr>
        <w:t xml:space="preserve">2.人防工程监理的法律法规</w:t>
      </w:r>
    </w:p>
    <w:p>
      <w:pPr>
        <w:ind w:left="0" w:right="0" w:firstLine="560"/>
        <w:spacing w:before="450" w:after="450" w:line="312" w:lineRule="auto"/>
      </w:pPr>
      <w:r>
        <w:rPr>
          <w:rFonts w:ascii="宋体" w:hAnsi="宋体" w:eastAsia="宋体" w:cs="宋体"/>
          <w:color w:val="000"/>
          <w:sz w:val="28"/>
          <w:szCs w:val="28"/>
        </w:rPr>
        <w:t xml:space="preserve">掌握《建设工程监理规范》（GB/T50319-2024）;掌握《建设工程安全生产管理条例》（国务院（2024）第393号令）;掌握《建设工程质量管理条例》（国务院（2024）第279号令）；掌握《人防工程监理行政许可资质管理办法》（国人防﹝2024﹞227 号）。</w:t>
      </w:r>
    </w:p>
    <w:p>
      <w:pPr>
        <w:ind w:left="0" w:right="0" w:firstLine="560"/>
        <w:spacing w:before="450" w:after="450" w:line="312" w:lineRule="auto"/>
      </w:pPr>
      <w:r>
        <w:rPr>
          <w:rFonts w:ascii="宋体" w:hAnsi="宋体" w:eastAsia="宋体" w:cs="宋体"/>
          <w:color w:val="000"/>
          <w:sz w:val="28"/>
          <w:szCs w:val="28"/>
        </w:rPr>
        <w:t xml:space="preserve">3.主要合同范本</w:t>
      </w:r>
    </w:p>
    <w:p>
      <w:pPr>
        <w:ind w:left="0" w:right="0" w:firstLine="560"/>
        <w:spacing w:before="450" w:after="450" w:line="312" w:lineRule="auto"/>
      </w:pPr>
      <w:r>
        <w:rPr>
          <w:rFonts w:ascii="宋体" w:hAnsi="宋体" w:eastAsia="宋体" w:cs="宋体"/>
          <w:color w:val="000"/>
          <w:sz w:val="28"/>
          <w:szCs w:val="28"/>
        </w:rPr>
        <w:t xml:space="preserve">掌握《建设工程监理合同（示范文本）》（GF-2024-0202)；掌握《建设工程施工合同（示范文本）》（GF-2024-0201)；熟悉国家发改委等九部委联合颁发用于政府投资的公共基础设施项目的施工总承包《通用合同条款》（2024年11月）；熟悉国家发改委等九部委联合发布基础设施项目的设计、采购、施工总承包《通用合同条款》（2024年1月9日）</w:t>
      </w:r>
    </w:p>
    <w:p>
      <w:pPr>
        <w:ind w:left="0" w:right="0" w:firstLine="560"/>
        <w:spacing w:before="450" w:after="450" w:line="312" w:lineRule="auto"/>
      </w:pPr>
      <w:r>
        <w:rPr>
          <w:rFonts w:ascii="宋体" w:hAnsi="宋体" w:eastAsia="宋体" w:cs="宋体"/>
          <w:color w:val="000"/>
          <w:sz w:val="28"/>
          <w:szCs w:val="28"/>
        </w:rPr>
        <w:t xml:space="preserve">4.人防工程安全施工监督管理规定</w:t>
      </w:r>
    </w:p>
    <w:p>
      <w:pPr>
        <w:ind w:left="0" w:right="0" w:firstLine="560"/>
        <w:spacing w:before="450" w:after="450" w:line="312" w:lineRule="auto"/>
      </w:pPr>
      <w:r>
        <w:rPr>
          <w:rFonts w:ascii="宋体" w:hAnsi="宋体" w:eastAsia="宋体" w:cs="宋体"/>
          <w:color w:val="000"/>
          <w:sz w:val="28"/>
          <w:szCs w:val="28"/>
        </w:rPr>
        <w:t xml:space="preserve">熟悉建设单位相关的安全责任;了解勘察、设计单位相关的安全责任;掌握工程监理、检验检测单位相关的安全责任;了解设备等单位相关的安全责任;掌握工程建设生产安全事故发生后的报告和调查处理程序；掌握建筑工程危险性较大的分部分项工程安全管理办法。掌握建设工程安全监理的主要工作内容和工作程序；掌握建设工程安全生产的监理责任；掌握落实安全生产监理责任的主要工作。</w:t>
      </w:r>
    </w:p>
    <w:p>
      <w:pPr>
        <w:ind w:left="0" w:right="0" w:firstLine="560"/>
        <w:spacing w:before="450" w:after="450" w:line="312" w:lineRule="auto"/>
      </w:pPr>
      <w:r>
        <w:rPr>
          <w:rFonts w:ascii="宋体" w:hAnsi="宋体" w:eastAsia="宋体" w:cs="宋体"/>
          <w:color w:val="000"/>
          <w:sz w:val="28"/>
          <w:szCs w:val="28"/>
        </w:rPr>
        <w:t xml:space="preserve">5.人防工程施工质量验收程序</w:t>
      </w:r>
    </w:p>
    <w:p>
      <w:pPr>
        <w:ind w:left="0" w:right="0" w:firstLine="560"/>
        <w:spacing w:before="450" w:after="450" w:line="312" w:lineRule="auto"/>
      </w:pPr>
      <w:r>
        <w:rPr>
          <w:rFonts w:ascii="宋体" w:hAnsi="宋体" w:eastAsia="宋体" w:cs="宋体"/>
          <w:color w:val="000"/>
          <w:sz w:val="28"/>
          <w:szCs w:val="28"/>
        </w:rPr>
        <w:t xml:space="preserve">熟悉人防工程施工质量验收的基本规定；掌握人防工程施工质量等级的划分标准；熟悉人防工程质量评定等级要求；掌握人防工程施工质量验收程序与组织方法。</w:t>
      </w:r>
    </w:p>
    <w:p>
      <w:pPr>
        <w:ind w:left="0" w:right="0" w:firstLine="560"/>
        <w:spacing w:before="450" w:after="450" w:line="312" w:lineRule="auto"/>
      </w:pPr>
      <w:r>
        <w:rPr>
          <w:rFonts w:ascii="宋体" w:hAnsi="宋体" w:eastAsia="宋体" w:cs="宋体"/>
          <w:color w:val="000"/>
          <w:sz w:val="28"/>
          <w:szCs w:val="28"/>
        </w:rPr>
        <w:t xml:space="preserve">6.人防工程施工组织设计</w:t>
      </w:r>
    </w:p>
    <w:p>
      <w:pPr>
        <w:ind w:left="0" w:right="0" w:firstLine="560"/>
        <w:spacing w:before="450" w:after="450" w:line="312" w:lineRule="auto"/>
      </w:pPr>
      <w:r>
        <w:rPr>
          <w:rFonts w:ascii="宋体" w:hAnsi="宋体" w:eastAsia="宋体" w:cs="宋体"/>
          <w:color w:val="000"/>
          <w:sz w:val="28"/>
          <w:szCs w:val="28"/>
        </w:rPr>
        <w:t xml:space="preserve">熟悉人防单位工程施工组织设计的作用、编制依据、内容和管理；掌握审查人防工程施工组织设计的重点和注意事项；熟悉专项方案编制与论证要求。</w:t>
      </w:r>
    </w:p>
    <w:p>
      <w:pPr>
        <w:ind w:left="0" w:right="0" w:firstLine="560"/>
        <w:spacing w:before="450" w:after="450" w:line="312" w:lineRule="auto"/>
      </w:pPr>
      <w:r>
        <w:rPr>
          <w:rFonts w:ascii="宋体" w:hAnsi="宋体" w:eastAsia="宋体" w:cs="宋体"/>
          <w:color w:val="000"/>
          <w:sz w:val="28"/>
          <w:szCs w:val="28"/>
        </w:rPr>
        <w:t xml:space="preserve">7.人防工程造价管理</w:t>
      </w:r>
    </w:p>
    <w:p>
      <w:pPr>
        <w:ind w:left="0" w:right="0" w:firstLine="560"/>
        <w:spacing w:before="450" w:after="450" w:line="312" w:lineRule="auto"/>
      </w:pPr>
      <w:r>
        <w:rPr>
          <w:rFonts w:ascii="宋体" w:hAnsi="宋体" w:eastAsia="宋体" w:cs="宋体"/>
          <w:color w:val="000"/>
          <w:sz w:val="28"/>
          <w:szCs w:val="28"/>
        </w:rPr>
        <w:t xml:space="preserve">了解人防工程造价的概念和费用组成；熟悉人防工程工程量清单计价规范；熟悉人防工程预算定额、人防工程工期定额；掌握施工图预算（或招标控制价）、竣工结算的审核要点和审核方法。</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1.人防工程技术要求</w:t>
      </w:r>
    </w:p>
    <w:p>
      <w:pPr>
        <w:ind w:left="0" w:right="0" w:firstLine="560"/>
        <w:spacing w:before="450" w:after="450" w:line="312" w:lineRule="auto"/>
      </w:pPr>
      <w:r>
        <w:rPr>
          <w:rFonts w:ascii="宋体" w:hAnsi="宋体" w:eastAsia="宋体" w:cs="宋体"/>
          <w:color w:val="000"/>
          <w:sz w:val="28"/>
          <w:szCs w:val="28"/>
        </w:rPr>
        <w:t xml:space="preserve">1.1 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主要特点、防护原则和措施、常用防护设备性能和使用方法；掌握人防工程口部防护原理及防护措施、设施的设置要点；熟悉人防工程结构抗力要求、基本类型、防护原则；了解人防工程结构选型；熟悉人防工程结构构造要求。</w:t>
      </w:r>
    </w:p>
    <w:p>
      <w:pPr>
        <w:ind w:left="0" w:right="0" w:firstLine="560"/>
        <w:spacing w:before="450" w:after="450" w:line="312" w:lineRule="auto"/>
      </w:pPr>
      <w:r>
        <w:rPr>
          <w:rFonts w:ascii="宋体" w:hAnsi="宋体" w:eastAsia="宋体" w:cs="宋体"/>
          <w:color w:val="000"/>
          <w:sz w:val="28"/>
          <w:szCs w:val="28"/>
        </w:rPr>
        <w:t xml:space="preserve">1.2 人防工程建造方法</w:t>
      </w:r>
    </w:p>
    <w:p>
      <w:pPr>
        <w:ind w:left="0" w:right="0" w:firstLine="560"/>
        <w:spacing w:before="450" w:after="450" w:line="312" w:lineRule="auto"/>
      </w:pPr>
      <w:r>
        <w:rPr>
          <w:rFonts w:ascii="宋体" w:hAnsi="宋体" w:eastAsia="宋体" w:cs="宋体"/>
          <w:color w:val="000"/>
          <w:sz w:val="28"/>
          <w:szCs w:val="28"/>
        </w:rPr>
        <w:t xml:space="preserve">掌握人防工程基本建造方法及其选用原则；掌握掘开式人防工程主要施工技术；熟悉坑道式人防工程施工程序及其主要施工技术。</w:t>
      </w:r>
    </w:p>
    <w:p>
      <w:pPr>
        <w:ind w:left="0" w:right="0" w:firstLine="560"/>
        <w:spacing w:before="450" w:after="450" w:line="312" w:lineRule="auto"/>
      </w:pPr>
      <w:r>
        <w:rPr>
          <w:rFonts w:ascii="宋体" w:hAnsi="宋体" w:eastAsia="宋体" w:cs="宋体"/>
          <w:color w:val="000"/>
          <w:sz w:val="28"/>
          <w:szCs w:val="28"/>
        </w:rPr>
        <w:t xml:space="preserve">1.3 人防工程建筑材料</w:t>
      </w:r>
    </w:p>
    <w:p>
      <w:pPr>
        <w:ind w:left="0" w:right="0" w:firstLine="560"/>
        <w:spacing w:before="450" w:after="450" w:line="312" w:lineRule="auto"/>
      </w:pPr>
      <w:r>
        <w:rPr>
          <w:rFonts w:ascii="宋体" w:hAnsi="宋体" w:eastAsia="宋体" w:cs="宋体"/>
          <w:color w:val="000"/>
          <w:sz w:val="28"/>
          <w:szCs w:val="28"/>
        </w:rPr>
        <w:t xml:space="preserve">掌握主体结构工程材料的特性及其选用；熟悉主要防水材料的使用要求；了解室内装饰装修材料的特性和选用要求。</w:t>
      </w:r>
    </w:p>
    <w:p>
      <w:pPr>
        <w:ind w:left="0" w:right="0" w:firstLine="560"/>
        <w:spacing w:before="450" w:after="450" w:line="312" w:lineRule="auto"/>
      </w:pPr>
      <w:r>
        <w:rPr>
          <w:rFonts w:ascii="宋体" w:hAnsi="宋体" w:eastAsia="宋体" w:cs="宋体"/>
          <w:color w:val="000"/>
          <w:sz w:val="28"/>
          <w:szCs w:val="28"/>
        </w:rPr>
        <w:t xml:space="preserve">1.4 人防土建工程质量管理与控制</w:t>
      </w:r>
    </w:p>
    <w:p>
      <w:pPr>
        <w:ind w:left="0" w:right="0" w:firstLine="560"/>
        <w:spacing w:before="450" w:after="450" w:line="312" w:lineRule="auto"/>
      </w:pPr>
      <w:r>
        <w:rPr>
          <w:rFonts w:ascii="宋体" w:hAnsi="宋体" w:eastAsia="宋体" w:cs="宋体"/>
          <w:color w:val="000"/>
          <w:sz w:val="28"/>
          <w:szCs w:val="28"/>
        </w:rPr>
        <w:t xml:space="preserve">掌握钢筋混凝土抗爆结构的施工特点和质量控制要点；掌握出入口门框墙混凝土施工的关键技术措施；掌握内部设备及人防门预埋件安装与主体抗爆结构施工的交叉质量控制方法；熟悉土建施工常见的质量问题及解决方法。</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2.1 掘开式（明挖法）施工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熟悉高层建筑结构的内力与位移的计算原理；掌握常用钢筋混凝土高层建筑结构的近似计算方法、截面设计方法和构造措施；熟悉钢结构高层民用建筑的设计方法。</w:t>
      </w:r>
    </w:p>
    <w:p>
      <w:pPr>
        <w:ind w:left="0" w:right="0" w:firstLine="560"/>
        <w:spacing w:before="450" w:after="450" w:line="312" w:lineRule="auto"/>
      </w:pPr>
      <w:r>
        <w:rPr>
          <w:rFonts w:ascii="宋体" w:hAnsi="宋体" w:eastAsia="宋体" w:cs="宋体"/>
          <w:color w:val="000"/>
          <w:sz w:val="28"/>
          <w:szCs w:val="28"/>
        </w:rPr>
        <w:t xml:space="preserve">6.5 熟悉高耸结构的选型要求、荷载计算、设计原理和主要构造。</w:t>
      </w:r>
    </w:p>
    <w:p>
      <w:pPr>
        <w:ind w:left="0" w:right="0" w:firstLine="560"/>
        <w:spacing w:before="450" w:after="450" w:line="312" w:lineRule="auto"/>
      </w:pPr>
      <w:r>
        <w:rPr>
          <w:rFonts w:ascii="宋体" w:hAnsi="宋体" w:eastAsia="宋体" w:cs="宋体"/>
          <w:color w:val="000"/>
          <w:sz w:val="28"/>
          <w:szCs w:val="28"/>
        </w:rPr>
        <w:t xml:space="preserve">七、桥梁结构</w:t>
      </w:r>
    </w:p>
    <w:p>
      <w:pPr>
        <w:ind w:left="0" w:right="0" w:firstLine="560"/>
        <w:spacing w:before="450" w:after="450" w:line="312" w:lineRule="auto"/>
      </w:pPr>
      <w:r>
        <w:rPr>
          <w:rFonts w:ascii="宋体" w:hAnsi="宋体" w:eastAsia="宋体" w:cs="宋体"/>
          <w:color w:val="000"/>
          <w:sz w:val="28"/>
          <w:szCs w:val="28"/>
        </w:rPr>
        <w:t xml:space="preserve">7.1 熟悉常用桥梁结构总体布置原则，并能根据工程条件，合理比选桥梁结构及其基础型式。</w:t>
      </w:r>
    </w:p>
    <w:p>
      <w:pPr>
        <w:ind w:left="0" w:right="0" w:firstLine="560"/>
        <w:spacing w:before="450" w:after="450" w:line="312" w:lineRule="auto"/>
      </w:pPr>
      <w:r>
        <w:rPr>
          <w:rFonts w:ascii="宋体" w:hAnsi="宋体" w:eastAsia="宋体" w:cs="宋体"/>
          <w:color w:val="000"/>
          <w:sz w:val="28"/>
          <w:szCs w:val="28"/>
        </w:rPr>
        <w:t xml:space="preserve">7.2 掌握常用桥梁结构体系的设计方法。</w:t>
      </w:r>
    </w:p>
    <w:p>
      <w:pPr>
        <w:ind w:left="0" w:right="0" w:firstLine="560"/>
        <w:spacing w:before="450" w:after="450" w:line="312" w:lineRule="auto"/>
      </w:pPr>
      <w:r>
        <w:rPr>
          <w:rFonts w:ascii="宋体" w:hAnsi="宋体" w:eastAsia="宋体" w:cs="宋体"/>
          <w:color w:val="000"/>
          <w:sz w:val="28"/>
          <w:szCs w:val="28"/>
        </w:rPr>
        <w:t xml:space="preserve">7.3 熟悉桥梁结构抗震设计方法及其抗震构造措施。</w:t>
      </w:r>
    </w:p>
    <w:p>
      <w:pPr>
        <w:ind w:left="0" w:right="0" w:firstLine="560"/>
        <w:spacing w:before="450" w:after="450" w:line="312" w:lineRule="auto"/>
      </w:pPr>
      <w:r>
        <w:rPr>
          <w:rFonts w:ascii="宋体" w:hAnsi="宋体" w:eastAsia="宋体" w:cs="宋体"/>
          <w:color w:val="000"/>
          <w:sz w:val="28"/>
          <w:szCs w:val="28"/>
        </w:rPr>
        <w:t xml:space="preserve">7.4 熟悉各种桥梁基础的受力特点。</w:t>
      </w:r>
    </w:p>
    <w:p>
      <w:pPr>
        <w:ind w:left="0" w:right="0" w:firstLine="560"/>
        <w:spacing w:before="450" w:after="450" w:line="312" w:lineRule="auto"/>
      </w:pPr>
      <w:r>
        <w:rPr>
          <w:rFonts w:ascii="宋体" w:hAnsi="宋体" w:eastAsia="宋体" w:cs="宋体"/>
          <w:color w:val="000"/>
          <w:sz w:val="28"/>
          <w:szCs w:val="28"/>
        </w:rPr>
        <w:t xml:space="preserve">7.5 掌握桥梁基本受力构件的设计方法。</w:t>
      </w:r>
    </w:p>
    <w:p>
      <w:pPr>
        <w:ind w:left="0" w:right="0" w:firstLine="560"/>
        <w:spacing w:before="450" w:after="450" w:line="312" w:lineRule="auto"/>
      </w:pPr>
      <w:r>
        <w:rPr>
          <w:rFonts w:ascii="宋体" w:hAnsi="宋体" w:eastAsia="宋体" w:cs="宋体"/>
          <w:color w:val="000"/>
          <w:sz w:val="28"/>
          <w:szCs w:val="28"/>
        </w:rPr>
        <w:t xml:space="preserve">7.6 掌握常用桥梁的构造特点和设计要求。</w:t>
      </w:r>
    </w:p>
    <w:p>
      <w:pPr>
        <w:ind w:left="0" w:right="0" w:firstLine="560"/>
        <w:spacing w:before="450" w:after="450" w:line="312" w:lineRule="auto"/>
      </w:pPr>
      <w:r>
        <w:rPr>
          <w:rFonts w:ascii="宋体" w:hAnsi="宋体" w:eastAsia="宋体" w:cs="宋体"/>
          <w:color w:val="000"/>
          <w:sz w:val="28"/>
          <w:szCs w:val="28"/>
        </w:rPr>
        <w:t xml:space="preserve">7.7 了解桥梁常用的施工方法。</w:t>
      </w:r>
    </w:p>
    <w:p>
      <w:pPr>
        <w:ind w:left="0" w:right="0" w:firstLine="560"/>
        <w:spacing w:before="450" w:after="450" w:line="312" w:lineRule="auto"/>
      </w:pPr>
      <w:r>
        <w:rPr>
          <w:rFonts w:ascii="宋体" w:hAnsi="宋体" w:eastAsia="宋体" w:cs="宋体"/>
          <w:color w:val="000"/>
          <w:sz w:val="28"/>
          <w:szCs w:val="28"/>
        </w:rPr>
        <w:t xml:space="preserve">一级注册结构工程师专业考试各科题量、分值、时间分配及题型特点</w:t>
      </w:r>
    </w:p>
    <w:p>
      <w:pPr>
        <w:ind w:left="0" w:right="0" w:firstLine="560"/>
        <w:spacing w:before="450" w:after="450" w:line="312" w:lineRule="auto"/>
      </w:pPr>
      <w:r>
        <w:rPr>
          <w:rFonts w:ascii="宋体" w:hAnsi="宋体" w:eastAsia="宋体" w:cs="宋体"/>
          <w:color w:val="000"/>
          <w:sz w:val="28"/>
          <w:szCs w:val="28"/>
        </w:rPr>
        <w:t xml:space="preserve">1．各科题量及分值：</w:t>
      </w:r>
    </w:p>
    <w:p>
      <w:pPr>
        <w:ind w:left="0" w:right="0" w:firstLine="560"/>
        <w:spacing w:before="450" w:after="450" w:line="312" w:lineRule="auto"/>
      </w:pPr>
      <w:r>
        <w:rPr>
          <w:rFonts w:ascii="宋体" w:hAnsi="宋体" w:eastAsia="宋体" w:cs="宋体"/>
          <w:color w:val="000"/>
          <w:sz w:val="28"/>
          <w:szCs w:val="28"/>
        </w:rPr>
        <w:t xml:space="preserve">钢筋混凝土结构15道题</w:t>
      </w:r>
    </w:p>
    <w:p>
      <w:pPr>
        <w:ind w:left="0" w:right="0" w:firstLine="560"/>
        <w:spacing w:before="450" w:after="450" w:line="312" w:lineRule="auto"/>
      </w:pPr>
      <w:r>
        <w:rPr>
          <w:rFonts w:ascii="宋体" w:hAnsi="宋体" w:eastAsia="宋体" w:cs="宋体"/>
          <w:color w:val="000"/>
          <w:sz w:val="28"/>
          <w:szCs w:val="28"/>
        </w:rPr>
        <w:t xml:space="preserve">钢结构14道题</w:t>
      </w:r>
    </w:p>
    <w:p>
      <w:pPr>
        <w:ind w:left="0" w:right="0" w:firstLine="560"/>
        <w:spacing w:before="450" w:after="450" w:line="312" w:lineRule="auto"/>
      </w:pPr>
      <w:r>
        <w:rPr>
          <w:rFonts w:ascii="宋体" w:hAnsi="宋体" w:eastAsia="宋体" w:cs="宋体"/>
          <w:color w:val="000"/>
          <w:sz w:val="28"/>
          <w:szCs w:val="28"/>
        </w:rPr>
        <w:t xml:space="preserve">砌体结构与木结构14道题</w:t>
      </w:r>
    </w:p>
    <w:p>
      <w:pPr>
        <w:ind w:left="0" w:right="0" w:firstLine="560"/>
        <w:spacing w:before="450" w:after="450" w:line="312" w:lineRule="auto"/>
      </w:pPr>
      <w:r>
        <w:rPr>
          <w:rFonts w:ascii="宋体" w:hAnsi="宋体" w:eastAsia="宋体" w:cs="宋体"/>
          <w:color w:val="000"/>
          <w:sz w:val="28"/>
          <w:szCs w:val="28"/>
        </w:rPr>
        <w:t xml:space="preserve">地基与基础14道题</w:t>
      </w:r>
    </w:p>
    <w:p>
      <w:pPr>
        <w:ind w:left="0" w:right="0" w:firstLine="560"/>
        <w:spacing w:before="450" w:after="450" w:line="312" w:lineRule="auto"/>
      </w:pPr>
      <w:r>
        <w:rPr>
          <w:rFonts w:ascii="宋体" w:hAnsi="宋体" w:eastAsia="宋体" w:cs="宋体"/>
          <w:color w:val="000"/>
          <w:sz w:val="28"/>
          <w:szCs w:val="28"/>
        </w:rPr>
        <w:t xml:space="preserve">高层建筑、高耸结构与横向作用15道题</w:t>
      </w:r>
    </w:p>
    <w:p>
      <w:pPr>
        <w:ind w:left="0" w:right="0" w:firstLine="560"/>
        <w:spacing w:before="450" w:after="450" w:line="312" w:lineRule="auto"/>
      </w:pPr>
      <w:r>
        <w:rPr>
          <w:rFonts w:ascii="宋体" w:hAnsi="宋体" w:eastAsia="宋体" w:cs="宋体"/>
          <w:color w:val="000"/>
          <w:sz w:val="28"/>
          <w:szCs w:val="28"/>
        </w:rPr>
        <w:t xml:space="preserve">桥梁结构8道题</w:t>
      </w:r>
    </w:p>
    <w:p>
      <w:pPr>
        <w:ind w:left="0" w:right="0" w:firstLine="560"/>
        <w:spacing w:before="450" w:after="450" w:line="312" w:lineRule="auto"/>
      </w:pPr>
      <w:r>
        <w:rPr>
          <w:rFonts w:ascii="宋体" w:hAnsi="宋体" w:eastAsia="宋体" w:cs="宋体"/>
          <w:color w:val="000"/>
          <w:sz w:val="28"/>
          <w:szCs w:val="28"/>
        </w:rPr>
        <w:t xml:space="preserve">以上各科均为必答题。平均每题1分，满分80分。</w:t>
      </w:r>
    </w:p>
    <w:p>
      <w:pPr>
        <w:ind w:left="0" w:right="0" w:firstLine="560"/>
        <w:spacing w:before="450" w:after="450" w:line="312" w:lineRule="auto"/>
      </w:pPr>
      <w:r>
        <w:rPr>
          <w:rFonts w:ascii="宋体" w:hAnsi="宋体" w:eastAsia="宋体" w:cs="宋体"/>
          <w:color w:val="000"/>
          <w:sz w:val="28"/>
          <w:szCs w:val="28"/>
        </w:rPr>
        <w:t xml:space="preserve">2．考试时间分配：</w:t>
      </w:r>
    </w:p>
    <w:p>
      <w:pPr>
        <w:ind w:left="0" w:right="0" w:firstLine="560"/>
        <w:spacing w:before="450" w:after="450" w:line="312" w:lineRule="auto"/>
      </w:pPr>
      <w:r>
        <w:rPr>
          <w:rFonts w:ascii="宋体" w:hAnsi="宋体" w:eastAsia="宋体" w:cs="宋体"/>
          <w:color w:val="000"/>
          <w:sz w:val="28"/>
          <w:szCs w:val="28"/>
        </w:rPr>
        <w:t xml:space="preserve">考试时间为上、下午各4小时，但不确定各科目在上、下午的配题数量。</w:t>
      </w:r>
    </w:p>
    <w:p>
      <w:pPr>
        <w:ind w:left="0" w:right="0" w:firstLine="560"/>
        <w:spacing w:before="450" w:after="450" w:line="312" w:lineRule="auto"/>
      </w:pPr>
      <w:r>
        <w:rPr>
          <w:rFonts w:ascii="宋体" w:hAnsi="宋体" w:eastAsia="宋体" w:cs="宋体"/>
          <w:color w:val="000"/>
          <w:sz w:val="28"/>
          <w:szCs w:val="28"/>
        </w:rPr>
        <w:t xml:space="preserve">3．题型特点：</w:t>
      </w:r>
    </w:p>
    <w:p>
      <w:pPr>
        <w:ind w:left="0" w:right="0" w:firstLine="560"/>
        <w:spacing w:before="450" w:after="450" w:line="312" w:lineRule="auto"/>
      </w:pPr>
      <w:r>
        <w:rPr>
          <w:rFonts w:ascii="宋体" w:hAnsi="宋体" w:eastAsia="宋体" w:cs="宋体"/>
          <w:color w:val="000"/>
          <w:sz w:val="28"/>
          <w:szCs w:val="28"/>
        </w:rPr>
        <w:t xml:space="preserve">考题由连锁计算题、综合概念题及独立单选题组成；连锁题中各小题的计算结果一般不株连；问答题（即不需计算的单选题），在整个考题中约占15道在右。</w:t>
      </w:r>
    </w:p>
    <w:p>
      <w:pPr>
        <w:ind w:left="0" w:right="0" w:firstLine="560"/>
        <w:spacing w:before="450" w:after="450" w:line="312" w:lineRule="auto"/>
      </w:pPr>
      <w:r>
        <w:rPr>
          <w:rFonts w:ascii="宋体" w:hAnsi="宋体" w:eastAsia="宋体" w:cs="宋体"/>
          <w:color w:val="000"/>
          <w:sz w:val="28"/>
          <w:szCs w:val="28"/>
        </w:rPr>
        <w:t xml:space="preserve">一级专业考试大纲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2025-05-03T07:23:59+08:00</dcterms:created>
  <dcterms:modified xsi:type="dcterms:W3CDTF">2025-05-03T07:23:59+08:00</dcterms:modified>
</cp:coreProperties>
</file>

<file path=docProps/custom.xml><?xml version="1.0" encoding="utf-8"?>
<Properties xmlns="http://schemas.openxmlformats.org/officeDocument/2006/custom-properties" xmlns:vt="http://schemas.openxmlformats.org/officeDocument/2006/docPropsVTypes"/>
</file>