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长兴县农村实用人才培养计划</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第一篇：长兴县农村实用人才培养计划长兴县农村实用人才培养计划时间:2024-11-21 00:00来源:长兴经济开发区 作者:长兴经济开发区 管委会 点击:544次长兴县农村实用人才培养计划长兴县人事局 2024-07-22长兴县农村实用...</w:t>
      </w:r>
    </w:p>
    <w:p>
      <w:pPr>
        <w:ind w:left="0" w:right="0" w:firstLine="560"/>
        <w:spacing w:before="450" w:after="450" w:line="312" w:lineRule="auto"/>
      </w:pPr>
      <w:r>
        <w:rPr>
          <w:rFonts w:ascii="黑体" w:hAnsi="黑体" w:eastAsia="黑体" w:cs="黑体"/>
          <w:color w:val="000000"/>
          <w:sz w:val="36"/>
          <w:szCs w:val="36"/>
          <w:b w:val="1"/>
          <w:bCs w:val="1"/>
        </w:rPr>
        <w:t xml:space="preserve">第一篇：长兴县农村实用人才培养计划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时间:2024-11-21 00:00来源:长兴经济开发区 作者:长兴经济开发区 管委会 点击:</w:t>
      </w:r>
    </w:p>
    <w:p>
      <w:pPr>
        <w:ind w:left="0" w:right="0" w:firstLine="560"/>
        <w:spacing w:before="450" w:after="450" w:line="312" w:lineRule="auto"/>
      </w:pPr>
      <w:r>
        <w:rPr>
          <w:rFonts w:ascii="宋体" w:hAnsi="宋体" w:eastAsia="宋体" w:cs="宋体"/>
          <w:color w:val="000"/>
          <w:sz w:val="28"/>
          <w:szCs w:val="28"/>
        </w:rPr>
        <w:t xml:space="preserve">544次</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长兴县人事局 2024-07-2</w:t>
      </w:r>
    </w:p>
    <w:p>
      <w:pPr>
        <w:ind w:left="0" w:right="0" w:firstLine="560"/>
        <w:spacing w:before="450" w:after="450" w:line="312" w:lineRule="auto"/>
      </w:pPr>
      <w:r>
        <w:rPr>
          <w:rFonts w:ascii="宋体" w:hAnsi="宋体" w:eastAsia="宋体" w:cs="宋体"/>
          <w:color w:val="000"/>
          <w:sz w:val="28"/>
          <w:szCs w:val="28"/>
        </w:rPr>
        <w:t xml:space="preserve">2长兴县农村实用人才培养计划</w:t>
      </w:r>
    </w:p>
    <w:p>
      <w:pPr>
        <w:ind w:left="0" w:right="0" w:firstLine="560"/>
        <w:spacing w:before="450" w:after="450" w:line="312" w:lineRule="auto"/>
      </w:pPr>
      <w:r>
        <w:rPr>
          <w:rFonts w:ascii="宋体" w:hAnsi="宋体" w:eastAsia="宋体" w:cs="宋体"/>
          <w:color w:val="000"/>
          <w:sz w:val="28"/>
          <w:szCs w:val="28"/>
        </w:rPr>
        <w:t xml:space="preserve">县委人领[2024]9号</w:t>
      </w:r>
    </w:p>
    <w:p>
      <w:pPr>
        <w:ind w:left="0" w:right="0" w:firstLine="560"/>
        <w:spacing w:before="450" w:after="450" w:line="312" w:lineRule="auto"/>
      </w:pPr>
      <w:r>
        <w:rPr>
          <w:rFonts w:ascii="宋体" w:hAnsi="宋体" w:eastAsia="宋体" w:cs="宋体"/>
          <w:color w:val="000"/>
          <w:sz w:val="28"/>
          <w:szCs w:val="28"/>
        </w:rPr>
        <w:t xml:space="preserve">为充分开发利用农村人才资源，加快我县农村实用人才队伍建设，根据县委、县政府《关于大力实施才强县战略的决定》精神，制定本计划。</w:t>
      </w:r>
    </w:p>
    <w:p>
      <w:pPr>
        <w:ind w:left="0" w:right="0" w:firstLine="560"/>
        <w:spacing w:before="450" w:after="450" w:line="312" w:lineRule="auto"/>
      </w:pPr>
      <w:r>
        <w:rPr>
          <w:rFonts w:ascii="宋体" w:hAnsi="宋体" w:eastAsia="宋体" w:cs="宋体"/>
          <w:color w:val="000"/>
          <w:sz w:val="28"/>
          <w:szCs w:val="28"/>
        </w:rPr>
        <w:t xml:space="preserve">一、工作班子</w:t>
      </w:r>
    </w:p>
    <w:p>
      <w:pPr>
        <w:ind w:left="0" w:right="0" w:firstLine="560"/>
        <w:spacing w:before="450" w:after="450" w:line="312" w:lineRule="auto"/>
      </w:pPr>
      <w:r>
        <w:rPr>
          <w:rFonts w:ascii="宋体" w:hAnsi="宋体" w:eastAsia="宋体" w:cs="宋体"/>
          <w:color w:val="000"/>
          <w:sz w:val="28"/>
          <w:szCs w:val="28"/>
        </w:rPr>
        <w:t xml:space="preserve">牵头领导：金树云</w:t>
      </w:r>
    </w:p>
    <w:p>
      <w:pPr>
        <w:ind w:left="0" w:right="0" w:firstLine="560"/>
        <w:spacing w:before="450" w:after="450" w:line="312" w:lineRule="auto"/>
      </w:pPr>
      <w:r>
        <w:rPr>
          <w:rFonts w:ascii="宋体" w:hAnsi="宋体" w:eastAsia="宋体" w:cs="宋体"/>
          <w:color w:val="000"/>
          <w:sz w:val="28"/>
          <w:szCs w:val="28"/>
        </w:rPr>
        <w:t xml:space="preserve">责任单位：县农办</w:t>
      </w:r>
    </w:p>
    <w:p>
      <w:pPr>
        <w:ind w:left="0" w:right="0" w:firstLine="560"/>
        <w:spacing w:before="450" w:after="450" w:line="312" w:lineRule="auto"/>
      </w:pPr>
      <w:r>
        <w:rPr>
          <w:rFonts w:ascii="宋体" w:hAnsi="宋体" w:eastAsia="宋体" w:cs="宋体"/>
          <w:color w:val="000"/>
          <w:sz w:val="28"/>
          <w:szCs w:val="28"/>
        </w:rPr>
        <w:t xml:space="preserve">配合单位：县农业局、县林业局、县人事局、县劳动和社会保障局、县教育局、县贸粮局、县科协、总工会、团县委、县妇联和各乡镇</w:t>
      </w:r>
    </w:p>
    <w:p>
      <w:pPr>
        <w:ind w:left="0" w:right="0" w:firstLine="560"/>
        <w:spacing w:before="450" w:after="450" w:line="312" w:lineRule="auto"/>
      </w:pPr>
      <w:r>
        <w:rPr>
          <w:rFonts w:ascii="宋体" w:hAnsi="宋体" w:eastAsia="宋体" w:cs="宋体"/>
          <w:color w:val="000"/>
          <w:sz w:val="28"/>
          <w:szCs w:val="28"/>
        </w:rPr>
        <w:t xml:space="preserve">成立农村实用人才培养工作办公室，徐 马辛 同志任办公室主任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能力为核心，努力提高农村实用人才的学习能力、科技应用能力创新能力与带动致富能力，培养造就有文化、懂技术、会生产、善经营的“田秀才”、“土专家”，形成门类齐全、素质优良、结构合理的农村实用人才队伍。</w:t>
      </w:r>
    </w:p>
    <w:p>
      <w:pPr>
        <w:ind w:left="0" w:right="0" w:firstLine="560"/>
        <w:spacing w:before="450" w:after="450" w:line="312" w:lineRule="auto"/>
      </w:pPr>
      <w:r>
        <w:rPr>
          <w:rFonts w:ascii="宋体" w:hAnsi="宋体" w:eastAsia="宋体" w:cs="宋体"/>
          <w:color w:val="000"/>
          <w:sz w:val="28"/>
          <w:szCs w:val="28"/>
        </w:rPr>
        <w:t xml:space="preserve">到2024年，我县农村实用人才总量从2024年底的9200人增加到1220人。其中，农村种养人才10500名，经营人才1700名。在此基础上，培养农村顶尖实用人才30名。到2024年，农村实用人才总量达到16300人，年均</w:t>
      </w:r>
    </w:p>
    <w:p>
      <w:pPr>
        <w:ind w:left="0" w:right="0" w:firstLine="560"/>
        <w:spacing w:before="450" w:after="450" w:line="312" w:lineRule="auto"/>
      </w:pPr>
      <w:r>
        <w:rPr>
          <w:rFonts w:ascii="宋体" w:hAnsi="宋体" w:eastAsia="宋体" w:cs="宋体"/>
          <w:color w:val="000"/>
          <w:sz w:val="28"/>
          <w:szCs w:val="28"/>
        </w:rPr>
        <w:t xml:space="preserve">递增10%。其中，农村种养人才12500名，年均递增7%，经营人才3800名年均递增25%。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（一）大力培养农村实用人才</w:t>
      </w:r>
    </w:p>
    <w:p>
      <w:pPr>
        <w:ind w:left="0" w:right="0" w:firstLine="560"/>
        <w:spacing w:before="450" w:after="450" w:line="312" w:lineRule="auto"/>
      </w:pPr>
      <w:r>
        <w:rPr>
          <w:rFonts w:ascii="宋体" w:hAnsi="宋体" w:eastAsia="宋体" w:cs="宋体"/>
          <w:color w:val="000"/>
          <w:sz w:val="28"/>
          <w:szCs w:val="28"/>
        </w:rPr>
        <w:t xml:space="preserve">针对农村实用人才培养工作面广量大、基础薄弱的实际，采取四方面措施加强培养。</w:t>
      </w:r>
    </w:p>
    <w:p>
      <w:pPr>
        <w:ind w:left="0" w:right="0" w:firstLine="560"/>
        <w:spacing w:before="450" w:after="450" w:line="312" w:lineRule="auto"/>
      </w:pPr>
      <w:r>
        <w:rPr>
          <w:rFonts w:ascii="宋体" w:hAnsi="宋体" w:eastAsia="宋体" w:cs="宋体"/>
          <w:color w:val="000"/>
          <w:sz w:val="28"/>
          <w:szCs w:val="28"/>
        </w:rPr>
        <w:t xml:space="preserve">1、加强种养人才培养，着力提高农民岗位技能。以发展种植业和养殖业具有一定规模的专业户为培养重点。由农业局牵头，林业局、县科协配合，结合我县农业产业结构调整，以农业“510”工程建设为重点，扎实开展绿色证书培训和“农函大”培训工作。“绿色证书”培训班每期设置3—5门课程培训时间累计30—40天；“农函大”培训应达到50学时，理论授课和生产实践在一年内完成。要加强培训基地建设，按每年制定的培训计划，分别在各乡镇、村招生建班；充分利用农闲季节分期分批对学员进行专业理论知识培训和实践技能考核，针对不同的生产区域，讲授不同的专业课；要及时组织学员进行统一考试，并参加实践技能考核，成绩合格后，发放“绿色证书和“农函大”结业证书。“两证”培训工作必须相互渗透、相互结合，做到师资、基地、资金等资源有效整合，培训过程和证书发放必须严格把关，务求实效。要通过农业“510”基地和重点农业项目带动，把农村专业大户培养成科技示范户；聘请专家和科技特派员为首席专家，实行重点项目跟踪服务</w:t>
      </w:r>
    </w:p>
    <w:p>
      <w:pPr>
        <w:ind w:left="0" w:right="0" w:firstLine="560"/>
        <w:spacing w:before="450" w:after="450" w:line="312" w:lineRule="auto"/>
      </w:pPr>
      <w:r>
        <w:rPr>
          <w:rFonts w:ascii="宋体" w:hAnsi="宋体" w:eastAsia="宋体" w:cs="宋体"/>
          <w:color w:val="000"/>
          <w:sz w:val="28"/>
          <w:szCs w:val="28"/>
        </w:rPr>
        <w:t xml:space="preserve">2、加快农村经营人才培养，着力提高农民拓展市场能力。重点对农业企业经营管理骨干、农村经纪人、农民合作经济组织带头人三种类型人员进行培养管理。由农业局牵头，林业局、贸粮局配合，在全县各乡镇建立健全农业企业经营者（成员包括上述三类人员和从事农副产品、农业生产资料经销大户）协会管理机构,农业局为农业企业经营者协会管理责任单位，主要负责协会的组建和指导工作，制定农业企业经营者队伍发展规划，指导建立各乡</w:t>
      </w:r>
    </w:p>
    <w:p>
      <w:pPr>
        <w:ind w:left="0" w:right="0" w:firstLine="560"/>
        <w:spacing w:before="450" w:after="450" w:line="312" w:lineRule="auto"/>
      </w:pPr>
      <w:r>
        <w:rPr>
          <w:rFonts w:ascii="宋体" w:hAnsi="宋体" w:eastAsia="宋体" w:cs="宋体"/>
          <w:color w:val="000"/>
          <w:sz w:val="28"/>
          <w:szCs w:val="28"/>
        </w:rPr>
        <w:t xml:space="preserve">镇农业企业经营者协会分会组织。各乡镇要对本乡镇农业企业经营者按行业分类登记造册，并实行动态管理，根据经营情况不断调整充实经营者队伍。定期召开会议，掌握重点经营者的经营情况，随时帮助协调解决实际困难，各乡镇每半年召开一次以上情况分析会，县里每年召开一次经验交流表彰会议。建立健全农业市场服务信息网络，信息网络服务站设在农业局，鼓励有条件的村或经营者个人建立自己的网络分站；每年聘请专家学者来我县为经纪人讲授市场营销、市场供需形势预测等方面的知识，同时还要组织有一定经济实力和发展潜质的经营者到外地参观学习，不断拓宽经营者的业务范围</w:t>
      </w:r>
    </w:p>
    <w:p>
      <w:pPr>
        <w:ind w:left="0" w:right="0" w:firstLine="560"/>
        <w:spacing w:before="450" w:after="450" w:line="312" w:lineRule="auto"/>
      </w:pPr>
      <w:r>
        <w:rPr>
          <w:rFonts w:ascii="宋体" w:hAnsi="宋体" w:eastAsia="宋体" w:cs="宋体"/>
          <w:color w:val="000"/>
          <w:sz w:val="28"/>
          <w:szCs w:val="28"/>
        </w:rPr>
        <w:t xml:space="preserve">3、加快农民学历提升，着力提高农民综合素质。以种养专业户、农村经纪人和初中分流人员为主要培养对象。充分利用中央、省、市、县、乡五级办学体系，并利用远程教育资源，使农民足不出户，就能通过计算机教学网络直接接受教育培训，成为“网上”学员。对有条件且学员相对较集中的乡镇，采取在乡镇建班，聘请教师到乡镇培训的方式，以保证学员的到课率、受训率和培训效果。在培训过程中，注重把教育培养与典型示范密切联系起来，达到培训一个人，带动一群人的培训目标；要根据农业结构调整和农业产业化经营需要，本着实用、实际、实效的原则，灵活开设专业和课程，使培训更具有针对性，学习期满考试合格后发给毕业证书。</w:t>
      </w:r>
    </w:p>
    <w:p>
      <w:pPr>
        <w:ind w:left="0" w:right="0" w:firstLine="560"/>
        <w:spacing w:before="450" w:after="450" w:line="312" w:lineRule="auto"/>
      </w:pPr>
      <w:r>
        <w:rPr>
          <w:rFonts w:ascii="宋体" w:hAnsi="宋体" w:eastAsia="宋体" w:cs="宋体"/>
          <w:color w:val="000"/>
          <w:sz w:val="28"/>
          <w:szCs w:val="28"/>
        </w:rPr>
        <w:t xml:space="preserve">4、加快农村优秀实用人才培育，着力提高优秀人才的辐射带动能力。以从事种植业、养殖业、畜牧兽医、水产、农业机械、农村合作经济管理、农村能源、农村环境保护、农林园艺、手工艺等行业有突出技能农民为培养重点。由农办牵头，农业局、林业局、劳动和社会保障局、科协配合，制定农村顶尖实用人才选拔标准，按照行业工种初步筛选出30名作为重点培养对象。可以选送到高等院校进修，与知名专家“联姻”，使“高、特、优”技能不断提升；组织农村顶尖实用人才成果展示推广活动，促进“高、特、优技能产业化；通过拜师结对和名师授课等形式，充分发挥农村顶尖实用人才的辐射作用。对农村顶尖实用人才实行动态管理，管理周期为两年，满两年进行一次评定，选优汰劣。</w:t>
      </w:r>
    </w:p>
    <w:p>
      <w:pPr>
        <w:ind w:left="0" w:right="0" w:firstLine="560"/>
        <w:spacing w:before="450" w:after="450" w:line="312" w:lineRule="auto"/>
      </w:pPr>
      <w:r>
        <w:rPr>
          <w:rFonts w:ascii="宋体" w:hAnsi="宋体" w:eastAsia="宋体" w:cs="宋体"/>
          <w:color w:val="000"/>
          <w:sz w:val="28"/>
          <w:szCs w:val="28"/>
        </w:rPr>
        <w:t xml:space="preserve">（二）强化人才培养力度</w:t>
      </w:r>
    </w:p>
    <w:p>
      <w:pPr>
        <w:ind w:left="0" w:right="0" w:firstLine="560"/>
        <w:spacing w:before="450" w:after="450" w:line="312" w:lineRule="auto"/>
      </w:pPr>
      <w:r>
        <w:rPr>
          <w:rFonts w:ascii="宋体" w:hAnsi="宋体" w:eastAsia="宋体" w:cs="宋体"/>
          <w:color w:val="000"/>
          <w:sz w:val="28"/>
          <w:szCs w:val="28"/>
        </w:rPr>
        <w:t xml:space="preserve">1、强化对经贸专业人员的培训。定期对从事经贸专业的人员进行外贸实务、现代物流、外贸英语、电子商务等经贸专业知识的培训,促进经贸专业人员知识跟进更新。</w:t>
      </w:r>
    </w:p>
    <w:p>
      <w:pPr>
        <w:ind w:left="0" w:right="0" w:firstLine="560"/>
        <w:spacing w:before="450" w:after="450" w:line="312" w:lineRule="auto"/>
      </w:pPr>
      <w:r>
        <w:rPr>
          <w:rFonts w:ascii="宋体" w:hAnsi="宋体" w:eastAsia="宋体" w:cs="宋体"/>
          <w:color w:val="000"/>
          <w:sz w:val="28"/>
          <w:szCs w:val="28"/>
        </w:rPr>
        <w:t xml:space="preserve">2、强化各类资格准入考试培训。由县人才培训考试中心与县职业教育中心、县电大等机构合作，积极扩大核销员、单证员、国际货运代理员、报关报检员、经济师等各类全国统一资格考试培训规模，在现有基础上年增加不低于20%。凡新获外贸自营出口权企业和已获权但未出口的企业，当年必须安排2人以上参加外贸实务或相关资格准入考试培训。企业当年新录用的大中专毕业生，必须在1 年内经培训考试取得相应岗位资格证书。</w:t>
      </w:r>
    </w:p>
    <w:p>
      <w:pPr>
        <w:ind w:left="0" w:right="0" w:firstLine="560"/>
        <w:spacing w:before="450" w:after="450" w:line="312" w:lineRule="auto"/>
      </w:pPr>
      <w:r>
        <w:rPr>
          <w:rFonts w:ascii="宋体" w:hAnsi="宋体" w:eastAsia="宋体" w:cs="宋体"/>
          <w:color w:val="000"/>
          <w:sz w:val="28"/>
          <w:szCs w:val="28"/>
        </w:rPr>
        <w:t xml:space="preserve">3、鼓励企业自主培训。鼓励企业从企业发展和经贸活动的实际需求出发建立企业职工继续教育培训制度。有计划安排一批重点企业，由县人事局为企业职工培训联系相关院校，聘请教师，提供“订单式”培训，并减免部分费用。</w:t>
      </w:r>
    </w:p>
    <w:p>
      <w:pPr>
        <w:ind w:left="0" w:right="0" w:firstLine="560"/>
        <w:spacing w:before="450" w:after="450" w:line="312" w:lineRule="auto"/>
      </w:pPr>
      <w:r>
        <w:rPr>
          <w:rFonts w:ascii="宋体" w:hAnsi="宋体" w:eastAsia="宋体" w:cs="宋体"/>
          <w:color w:val="000"/>
          <w:sz w:val="28"/>
          <w:szCs w:val="28"/>
        </w:rPr>
        <w:t xml:space="preserve">4、重点扶持培养优秀经贸人才。由经贸人才开发办公室建立中高级经贸人才资源库，按照滚动培养、动态管理和积极扶持的原则，逐步优化人才结构，壮大中高级经贸人才队伍。每年确定20名左右县优秀经贸人才，纳入县百名优秀企业家队伍进行动态管理，促使经贸人才脱颖而出。对优秀经贸人才在培训、使用、服务等方面实行倾斜。鼓励机关事业单位的经贸人才到企业创业发展，经贸人才到企业服务经报批同意后可保留原编制。建设拔尖人才培养平台，扶持壮大一批出口超千万美元、利税超亿元的企业和企业集团使之成为人才发展的培养地和聚集地。</w:t>
      </w:r>
    </w:p>
    <w:p>
      <w:pPr>
        <w:ind w:left="0" w:right="0" w:firstLine="560"/>
        <w:spacing w:before="450" w:after="450" w:line="312" w:lineRule="auto"/>
      </w:pPr>
      <w:r>
        <w:rPr>
          <w:rFonts w:ascii="宋体" w:hAnsi="宋体" w:eastAsia="宋体" w:cs="宋体"/>
          <w:color w:val="000"/>
          <w:sz w:val="28"/>
          <w:szCs w:val="28"/>
        </w:rPr>
        <w:t xml:space="preserve">（三）创新机制用好农村实用人才</w:t>
      </w:r>
    </w:p>
    <w:p>
      <w:pPr>
        <w:ind w:left="0" w:right="0" w:firstLine="560"/>
        <w:spacing w:before="450" w:after="450" w:line="312" w:lineRule="auto"/>
      </w:pPr>
      <w:r>
        <w:rPr>
          <w:rFonts w:ascii="宋体" w:hAnsi="宋体" w:eastAsia="宋体" w:cs="宋体"/>
          <w:color w:val="000"/>
          <w:sz w:val="28"/>
          <w:szCs w:val="28"/>
        </w:rPr>
        <w:t xml:space="preserve">1、加大政策扶持力度。落实我县关于人才工作的各项政策，鼓励和帮助</w:t>
      </w:r>
    </w:p>
    <w:p>
      <w:pPr>
        <w:ind w:left="0" w:right="0" w:firstLine="560"/>
        <w:spacing w:before="450" w:after="450" w:line="312" w:lineRule="auto"/>
      </w:pPr>
      <w:r>
        <w:rPr>
          <w:rFonts w:ascii="宋体" w:hAnsi="宋体" w:eastAsia="宋体" w:cs="宋体"/>
          <w:color w:val="000"/>
          <w:sz w:val="28"/>
          <w:szCs w:val="28"/>
        </w:rPr>
        <w:t xml:space="preserve">各类农村实用人才进行科技开发、技术推广、技术引进和成果转化。支持各类农村实用人才创办农业科技示范基地、优良种苗繁育基地、实用技术培训基地，承包租赁试验田、山林或自办实体，依靠科技致富。农村实用人才创办实体优先获得农业贴息贷款和农业保险，参加大专以上学历进修享受劳动力转移培训最高额度三倍的补助，资金从农村劳动力技能培训基金中列支。</w:t>
      </w:r>
    </w:p>
    <w:p>
      <w:pPr>
        <w:ind w:left="0" w:right="0" w:firstLine="560"/>
        <w:spacing w:before="450" w:after="450" w:line="312" w:lineRule="auto"/>
      </w:pPr>
      <w:r>
        <w:rPr>
          <w:rFonts w:ascii="宋体" w:hAnsi="宋体" w:eastAsia="宋体" w:cs="宋体"/>
          <w:color w:val="000"/>
          <w:sz w:val="28"/>
          <w:szCs w:val="28"/>
        </w:rPr>
        <w:t xml:space="preserve">2、完善农村实用人才评价办法。在专业技术职务评聘中，对基层农业技术人员申报中、高级专业技术职务任职资格，在学历、论文、外语等方面给予倾斜政策。加快完善农村实用人才技术职称和技能等级鉴定制度，对取得技术职称和高技能等级的实用人才应优先提供培训机会，并可作为申报评选优秀农村实用人才的条件之一。</w:t>
      </w:r>
    </w:p>
    <w:p>
      <w:pPr>
        <w:ind w:left="0" w:right="0" w:firstLine="560"/>
        <w:spacing w:before="450" w:after="450" w:line="312" w:lineRule="auto"/>
      </w:pPr>
      <w:r>
        <w:rPr>
          <w:rFonts w:ascii="宋体" w:hAnsi="宋体" w:eastAsia="宋体" w:cs="宋体"/>
          <w:color w:val="000"/>
          <w:sz w:val="28"/>
          <w:szCs w:val="28"/>
        </w:rPr>
        <w:t xml:space="preserve">3、建立健全激励机制。建立定期表彰制度，对在推进农业结构调整、农村经济发展中作出较大贡献的农村实用人才，我县每2年进行一次优秀“农村实用人才”的选拔表彰活动，每次选拔20名左右，给予表彰奖励。对获得“绿色证书”和“农函大”结业证书的农民给予一定的奖励，经费由县农业开发基金和乡镇各承担一半。</w:t>
      </w:r>
    </w:p>
    <w:p>
      <w:pPr>
        <w:ind w:left="0" w:right="0" w:firstLine="560"/>
        <w:spacing w:before="450" w:after="450" w:line="312" w:lineRule="auto"/>
      </w:pPr>
      <w:r>
        <w:rPr>
          <w:rFonts w:ascii="宋体" w:hAnsi="宋体" w:eastAsia="宋体" w:cs="宋体"/>
          <w:color w:val="000"/>
          <w:sz w:val="28"/>
          <w:szCs w:val="28"/>
        </w:rPr>
        <w:t xml:space="preserve">（四）整合力量推进农村实用人才队伍建设</w:t>
      </w:r>
    </w:p>
    <w:p>
      <w:pPr>
        <w:ind w:left="0" w:right="0" w:firstLine="560"/>
        <w:spacing w:before="450" w:after="450" w:line="312" w:lineRule="auto"/>
      </w:pPr>
      <w:r>
        <w:rPr>
          <w:rFonts w:ascii="宋体" w:hAnsi="宋体" w:eastAsia="宋体" w:cs="宋体"/>
          <w:color w:val="000"/>
          <w:sz w:val="28"/>
          <w:szCs w:val="28"/>
        </w:rPr>
        <w:t xml:space="preserve">1、加强统筹规划。结合“党员人才工程”的深入实施，科学规划，合理安排，有计划地把农村党员培养成有技术和致富能力的实用人才，把实用人才培养成党员，把优秀党员人才培养成镇村干部。</w:t>
      </w:r>
    </w:p>
    <w:p>
      <w:pPr>
        <w:ind w:left="0" w:right="0" w:firstLine="560"/>
        <w:spacing w:before="450" w:after="450" w:line="312" w:lineRule="auto"/>
      </w:pPr>
      <w:r>
        <w:rPr>
          <w:rFonts w:ascii="宋体" w:hAnsi="宋体" w:eastAsia="宋体" w:cs="宋体"/>
          <w:color w:val="000"/>
          <w:sz w:val="28"/>
          <w:szCs w:val="28"/>
        </w:rPr>
        <w:t xml:space="preserve">2、落实工作责任。各有关部门制定年度分计划，落实专人负责计划实施各乡镇负责摸清本乡镇内农村实用人才底数，建立台帐，实行动态管理。农村实用人才培养工作办公室对各分计划的制定、实施情况进行定期检查和不定期抽查，并根据县《部门人才工作目标责任制考核办法》对各责任部门进行考核。</w:t>
      </w:r>
    </w:p>
    <w:p>
      <w:pPr>
        <w:ind w:left="0" w:right="0" w:firstLine="560"/>
        <w:spacing w:before="450" w:after="450" w:line="312" w:lineRule="auto"/>
      </w:pPr>
      <w:r>
        <w:rPr>
          <w:rFonts w:ascii="宋体" w:hAnsi="宋体" w:eastAsia="宋体" w:cs="宋体"/>
          <w:color w:val="000"/>
          <w:sz w:val="28"/>
          <w:szCs w:val="28"/>
        </w:rPr>
        <w:t xml:space="preserve">3、加大资金投入。农村实用人才开发经费纳入人才开发经费总预算，农</w:t>
      </w:r>
    </w:p>
    <w:p>
      <w:pPr>
        <w:ind w:left="0" w:right="0" w:firstLine="560"/>
        <w:spacing w:before="450" w:after="450" w:line="312" w:lineRule="auto"/>
      </w:pPr>
      <w:r>
        <w:rPr>
          <w:rFonts w:ascii="宋体" w:hAnsi="宋体" w:eastAsia="宋体" w:cs="宋体"/>
          <w:color w:val="000"/>
          <w:sz w:val="28"/>
          <w:szCs w:val="28"/>
        </w:rPr>
        <w:t xml:space="preserve">村顶尖实用人才培养经费由办公室年初提出工作预算，经批准后在县农业开发基金中列支；种养人才、经营人才培养等工作经费，按每人不少于50元的标准在归口部门的事业经费中列支。各乡镇0.5%的人才开发经费主要用于农村实用人才的培养，鼓励社会各界力量进入农村实用人才开发领域，建立起政府、社会、单位和个人共同投入的农村实用人才开发机制。</w:t>
      </w:r>
    </w:p>
    <w:p>
      <w:pPr>
        <w:ind w:left="0" w:right="0" w:firstLine="560"/>
        <w:spacing w:before="450" w:after="450" w:line="312" w:lineRule="auto"/>
      </w:pPr>
      <w:r>
        <w:rPr>
          <w:rFonts w:ascii="宋体" w:hAnsi="宋体" w:eastAsia="宋体" w:cs="宋体"/>
          <w:color w:val="000"/>
          <w:sz w:val="28"/>
          <w:szCs w:val="28"/>
        </w:rPr>
        <w:t xml:space="preserve">附：长兴县农村实用人才发展进度计划表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2025-05-17T08:03:57+08:00</dcterms:created>
  <dcterms:modified xsi:type="dcterms:W3CDTF">2025-05-17T08:03:57+08:00</dcterms:modified>
</cp:coreProperties>
</file>

<file path=docProps/custom.xml><?xml version="1.0" encoding="utf-8"?>
<Properties xmlns="http://schemas.openxmlformats.org/officeDocument/2006/custom-properties" xmlns:vt="http://schemas.openxmlformats.org/officeDocument/2006/docPropsVTypes"/>
</file>