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实施人才科技强企战略 建设安全高效一流矿井</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第一篇：实施人才科技强企战略 建设安全高效一流矿井实施人才科技强企战略 建设安全高效一流矿井07-6-20———热烈祝贺朱庄矿人才工作会议暨第四届科技大会隆重召开以科学人才观为指导全面建设三支人才队伍打造平安和谐、充满生机活力新朱庄中共朱...</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07-6-20</w:t>
      </w:r>
    </w:p>
    <w:p>
      <w:pPr>
        <w:ind w:left="0" w:right="0" w:firstLine="560"/>
        <w:spacing w:before="450" w:after="450" w:line="312" w:lineRule="auto"/>
      </w:pPr>
      <w:r>
        <w:rPr>
          <w:rFonts w:ascii="宋体" w:hAnsi="宋体" w:eastAsia="宋体" w:cs="宋体"/>
          <w:color w:val="000"/>
          <w:sz w:val="28"/>
          <w:szCs w:val="28"/>
        </w:rPr>
        <w:t xml:space="preserve">———热烈祝贺朱庄矿人才工作会议暨第四届科技大会隆重召开</w:t>
      </w:r>
    </w:p>
    <w:p>
      <w:pPr>
        <w:ind w:left="0" w:right="0" w:firstLine="560"/>
        <w:spacing w:before="450" w:after="450" w:line="312" w:lineRule="auto"/>
      </w:pPr>
      <w:r>
        <w:rPr>
          <w:rFonts w:ascii="宋体" w:hAnsi="宋体" w:eastAsia="宋体" w:cs="宋体"/>
          <w:color w:val="000"/>
          <w:sz w:val="28"/>
          <w:szCs w:val="28"/>
        </w:rPr>
        <w:t xml:space="preserve">以科学人才观为指导全面建设三支人才队伍打造平安和谐、充满生机活力新朱庄</w:t>
      </w:r>
    </w:p>
    <w:p>
      <w:pPr>
        <w:ind w:left="0" w:right="0" w:firstLine="560"/>
        <w:spacing w:before="450" w:after="450" w:line="312" w:lineRule="auto"/>
      </w:pPr>
      <w:r>
        <w:rPr>
          <w:rFonts w:ascii="宋体" w:hAnsi="宋体" w:eastAsia="宋体" w:cs="宋体"/>
          <w:color w:val="000"/>
          <w:sz w:val="28"/>
          <w:szCs w:val="28"/>
        </w:rPr>
        <w:t xml:space="preserve">中共朱庄煤矿委员会朱庄煤矿</w:t>
      </w:r>
    </w:p>
    <w:p>
      <w:pPr>
        <w:ind w:left="0" w:right="0" w:firstLine="560"/>
        <w:spacing w:before="450" w:after="450" w:line="312" w:lineRule="auto"/>
      </w:pPr>
      <w:r>
        <w:rPr>
          <w:rFonts w:ascii="宋体" w:hAnsi="宋体" w:eastAsia="宋体" w:cs="宋体"/>
          <w:color w:val="000"/>
          <w:sz w:val="28"/>
          <w:szCs w:val="28"/>
        </w:rPr>
        <w:t xml:space="preserve">两年来，全矿坚持以“三个代表”重要思想为指导，认真贯彻落实集团公司人才工作会议精神，以科学的人才观为指导，全面实施优秀人才队伍建设实施办法，狠抓管理人才、专业技术人才、技能人才三支人才队伍建设，加大科技工作投入，积极营造“尊重劳动、尊重知识、尊重人才、尊重创造”的良好氛围。各类人才以高度的责任感和强烈的事业心，积极围绕集团公司、矿改革发展大局，立足本职、勇挑重担，弘扬团结协作、开拓创新、求实奉献的精神，刻苦钻研，锐意进取，积极开展科技攻关和技术创新，涌现出一大批成绩突出的优秀代表，取得了丰硕的科技成果，促进了企业的改革发展。</w:t>
      </w:r>
    </w:p>
    <w:p>
      <w:pPr>
        <w:ind w:left="0" w:right="0" w:firstLine="560"/>
        <w:spacing w:before="450" w:after="450" w:line="312" w:lineRule="auto"/>
      </w:pPr>
      <w:r>
        <w:rPr>
          <w:rFonts w:ascii="宋体" w:hAnsi="宋体" w:eastAsia="宋体" w:cs="宋体"/>
          <w:color w:val="000"/>
          <w:sz w:val="28"/>
          <w:szCs w:val="28"/>
        </w:rPr>
        <w:t xml:space="preserve">人才与科技工作卓有成效，为一流矿井建设提供了强有力的技术支持和智力保证</w:t>
      </w:r>
    </w:p>
    <w:p>
      <w:pPr>
        <w:ind w:left="0" w:right="0" w:firstLine="560"/>
        <w:spacing w:before="450" w:after="450" w:line="312" w:lineRule="auto"/>
      </w:pPr>
      <w:r>
        <w:rPr>
          <w:rFonts w:ascii="宋体" w:hAnsi="宋体" w:eastAsia="宋体" w:cs="宋体"/>
          <w:color w:val="000"/>
          <w:sz w:val="28"/>
          <w:szCs w:val="28"/>
        </w:rPr>
        <w:t xml:space="preserve">全矿上下认真贯彻落实科学发展观和人才观，紧紧围绕集团公司人才工作部署，不断创新人才工作机制，积极探索人才开发与培养的新方法、新途径，调动各类人才奉献企业、攻坚克难的积极性与创造性，使企业的创新力、竞争力不断提升。</w:t>
      </w:r>
    </w:p>
    <w:p>
      <w:pPr>
        <w:ind w:left="0" w:right="0" w:firstLine="560"/>
        <w:spacing w:before="450" w:after="450" w:line="312" w:lineRule="auto"/>
      </w:pPr>
      <w:r>
        <w:rPr>
          <w:rFonts w:ascii="宋体" w:hAnsi="宋体" w:eastAsia="宋体" w:cs="宋体"/>
          <w:color w:val="000"/>
          <w:sz w:val="28"/>
          <w:szCs w:val="28"/>
        </w:rPr>
        <w:t xml:space="preserve">人才工作的重视程度进一步提高。根据《集团公司2024至2024年人才工作规划》要求，矿上出台了《朱庄矿优秀人才队伍建设实施办法》，成立了人才工作领导小组，确立了人才培养中长期规划。把提升管技人员素质作为工作重点，积极做好技术人员培训工作，深入开展过程研修、科技攻关、作业规程竞赛等活动，增强了技术措施的实用性、指导性与准确性。两年来，共培训职工近8000人次，有200多名职工通过学历教育，取得中专及以上学历。积极开展技术比武、岗位练兵活动，加大奖惩考核力度，激励职工岗位成才，使职工队伍素质明显提升。从完善制度、强化培训、实践锻炼入手，积极为职工成长搭建平台，涌现出了全国劳模、矿区煤机大王方国胜等一大批优秀技能人才。</w:t>
      </w:r>
    </w:p>
    <w:p>
      <w:pPr>
        <w:ind w:left="0" w:right="0" w:firstLine="560"/>
        <w:spacing w:before="450" w:after="450" w:line="312" w:lineRule="auto"/>
      </w:pPr>
      <w:r>
        <w:rPr>
          <w:rFonts w:ascii="宋体" w:hAnsi="宋体" w:eastAsia="宋体" w:cs="宋体"/>
          <w:color w:val="000"/>
          <w:sz w:val="28"/>
          <w:szCs w:val="28"/>
        </w:rPr>
        <w:t xml:space="preserve">人才培养的途径进一步拓宽。积极做好人才引进工作，先后从安徽理工大学等高校引进毕业生31名，使人才队伍结构得到改善。认真做好人才开发工作，通过联合办学、函授、自考等方式，鼓励职工岗位成才，全矿共有30人取得本科学历，170多人取得中专及大专学历。切实加强职工队伍素质建设，开展“干部学习年”、外出调研、过程研修、技术革新等活动，管技人员队伍能力建设成效显著；认真制定落实《“321”青工技术培训计划》等职工培训规划，职工队伍整体素质明显提高，有30人被聘为中、高级技师，164人通过中级工鉴定，63人通过高级工鉴定。</w:t>
      </w:r>
    </w:p>
    <w:p>
      <w:pPr>
        <w:ind w:left="0" w:right="0" w:firstLine="560"/>
        <w:spacing w:before="450" w:after="450" w:line="312" w:lineRule="auto"/>
      </w:pPr>
      <w:r>
        <w:rPr>
          <w:rFonts w:ascii="宋体" w:hAnsi="宋体" w:eastAsia="宋体" w:cs="宋体"/>
          <w:color w:val="000"/>
          <w:sz w:val="28"/>
          <w:szCs w:val="28"/>
        </w:rPr>
        <w:t xml:space="preserve">人才成长环境得到进一步优化。健全激励机制，不断提高工程技术人员待遇，在井下生产、辅助单位设立了主管技术员，享受本单位副科待遇，其他技术员享受副科待遇的80%；在分房、评先上予以优先照顾，做到感情留人、事业留人、待遇留人。加强人事制度改革，打破干部身份界限壁垒，有17名工人走上了管技岗位。加强干部队伍管理，制定了《朱庄矿科区级班子和干部综合考核办法》、《调整或淘汰不胜任现职干部的实施办法》等管理文件，干部考核、淘汰力度进一步加大，干部作风得以转变；加强后备人才库建设与管理，通过公开招聘等方式，有54人被择优纳入人才库，形成了良好的选人用人机制。深化职称评聘工作，推行低职高聘或高职低聘做法，低职高聘2人，高职低聘22人。</w:t>
      </w:r>
    </w:p>
    <w:p>
      <w:pPr>
        <w:ind w:left="0" w:right="0" w:firstLine="560"/>
        <w:spacing w:before="450" w:after="450" w:line="312" w:lineRule="auto"/>
      </w:pPr>
      <w:r>
        <w:rPr>
          <w:rFonts w:ascii="宋体" w:hAnsi="宋体" w:eastAsia="宋体" w:cs="宋体"/>
          <w:color w:val="000"/>
          <w:sz w:val="28"/>
          <w:szCs w:val="28"/>
        </w:rPr>
        <w:t xml:space="preserve">科技创新能力得到进一步增强。加大科技创新工作的投入力度，设立了合理化建议、技术革新、过程研修等专项资金；建立以总工程师负总责的技术创新体系，确保过程研修和技术革新常年不断线；加大奖励力度，由年度奖励改为季评季奖，且奖励幅度不断增大。通过各项措施的认真落实，全矿干部职工科技创新的积极性不断增强，过程研修、技术革新硕果压枝。两年来，共有65项技术创新和管理创新成果获集团公司及其以上部门奖励。</w:t>
      </w:r>
    </w:p>
    <w:p>
      <w:pPr>
        <w:ind w:left="0" w:right="0" w:firstLine="560"/>
        <w:spacing w:before="450" w:after="450" w:line="312" w:lineRule="auto"/>
      </w:pPr>
      <w:r>
        <w:rPr>
          <w:rFonts w:ascii="宋体" w:hAnsi="宋体" w:eastAsia="宋体" w:cs="宋体"/>
          <w:color w:val="000"/>
          <w:sz w:val="28"/>
          <w:szCs w:val="28"/>
        </w:rPr>
        <w:t xml:space="preserve">人才与科技工作的不断进步，增强了企业活力，为企业发展奠定了良好基础。2024年，全矿安全效果、原煤产量、职工收入等6项指标创出历史最高水平，被集团公司授予“安全质量标准化示范矿井”，荣获“安全生产金奖”，精神文明建设也取得丰硕成果，在安徽省5年一度的综合表彰大会上荣获“安徽省先进集体”称号。</w:t>
      </w:r>
    </w:p>
    <w:p>
      <w:pPr>
        <w:ind w:left="0" w:right="0" w:firstLine="560"/>
        <w:spacing w:before="450" w:after="450" w:line="312" w:lineRule="auto"/>
      </w:pPr>
      <w:r>
        <w:rPr>
          <w:rFonts w:ascii="宋体" w:hAnsi="宋体" w:eastAsia="宋体" w:cs="宋体"/>
          <w:color w:val="000"/>
          <w:sz w:val="28"/>
          <w:szCs w:val="28"/>
        </w:rPr>
        <w:t xml:space="preserve">认清形势，明确任务，切实增强做好人才与科技工作的责任感和紧迫感</w:t>
      </w:r>
    </w:p>
    <w:p>
      <w:pPr>
        <w:ind w:left="0" w:right="0" w:firstLine="560"/>
        <w:spacing w:before="450" w:after="450" w:line="312" w:lineRule="auto"/>
      </w:pPr>
      <w:r>
        <w:rPr>
          <w:rFonts w:ascii="宋体" w:hAnsi="宋体" w:eastAsia="宋体" w:cs="宋体"/>
          <w:color w:val="000"/>
          <w:sz w:val="28"/>
          <w:szCs w:val="28"/>
        </w:rPr>
        <w:t xml:space="preserve">适应市场竞争，迫切需要大力推进人才与科技工作。随着经济全球化进程的不断加快，企业之间的竞争格局从封闭型、区域型转向全面开放型，传统的物力、财力竞争转向企业对市场化能力的竞争。企业管理也在发生着深刻变化，企业由追求利润最大化，转向追求整体价值最大化和可持续发展；人由“劳动力”转变为“人力资源”，进而转化为“人力资本”；传统金字塔式的权力型组织结构，转向扁平化组织结构、团队式的管理运作模式。网络信息技术飞速发展，由单一的信息处理功能转向组织的信息分享、共同合作、工作流程的再造。因此，要想在充满变数的市场竞争中占得先机，就必须拥有一支能力突出的人才队伍，就必须按照现代企业管理的要求，把人才和科技工作放在更加突出的战略位置上。</w:t>
      </w:r>
    </w:p>
    <w:p>
      <w:pPr>
        <w:ind w:left="0" w:right="0" w:firstLine="560"/>
        <w:spacing w:before="450" w:after="450" w:line="312" w:lineRule="auto"/>
      </w:pPr>
      <w:r>
        <w:rPr>
          <w:rFonts w:ascii="宋体" w:hAnsi="宋体" w:eastAsia="宋体" w:cs="宋体"/>
          <w:color w:val="000"/>
          <w:sz w:val="28"/>
          <w:szCs w:val="28"/>
        </w:rPr>
        <w:t xml:space="preserve">提高队伍素质，迫切需要大力推进人才与科技工作。近年来，在矿党政的高度重视下，全矿干部职工队伍整体素质明显提高，但与形势发展的要求相比还是有差距。分析队伍现状，令人不容乐观。从职工队伍分析，当前能够独当一面的高技能人才不多；从管技人员队伍分析，情况也不是十分理想。从专业层次来看，全矿煤炭主体管技人员151人，占管技人员总数的53.7%，而且还包括一部分纯管理岗位，比例相应偏少；从学历结构看，本科以上学历仅为30%左右，而且还有部分管理人员未达到中专学历，学历相应偏低；此外还存在着各个系统拔尖人才欠缺，部分管技人员对业务技能不熟悉等情况。以上这些问题，已经成为制约企业又好又快发展的“瓶颈”，必须引起高度重视。面对干部职工队伍现状，必须切实加强和改进人才的培养、吸引、使用工作和科技创新工作。</w:t>
      </w:r>
    </w:p>
    <w:p>
      <w:pPr>
        <w:ind w:left="0" w:right="0" w:firstLine="560"/>
        <w:spacing w:before="450" w:after="450" w:line="312" w:lineRule="auto"/>
      </w:pPr>
      <w:r>
        <w:rPr>
          <w:rFonts w:ascii="宋体" w:hAnsi="宋体" w:eastAsia="宋体" w:cs="宋体"/>
          <w:color w:val="000"/>
          <w:sz w:val="28"/>
          <w:szCs w:val="28"/>
        </w:rPr>
        <w:t xml:space="preserve">提升管理水平，迫切需要大力推进人才与科技工作。2024年集团公司要求在10个方面推进管理创新，并制定了《2024～2024年煤炭主业人力资源规划》，确立了“到2024年全公司原煤产量增加1000万吨、用工总量不增加”的用工目标。根据这一要求，到2024年朱庄矿将要减员近千人。人才和科技工作水平高低直接决定着企业管理水平的高低。要想实现减员分流、提升管理水平的目标，就必须有一支懂技术、会管理的复合型人才队伍，从而适应“一人多岗，一专多能”的要求。</w:t>
      </w:r>
    </w:p>
    <w:p>
      <w:pPr>
        <w:ind w:left="0" w:right="0" w:firstLine="560"/>
        <w:spacing w:before="450" w:after="450" w:line="312" w:lineRule="auto"/>
      </w:pPr>
      <w:r>
        <w:rPr>
          <w:rFonts w:ascii="宋体" w:hAnsi="宋体" w:eastAsia="宋体" w:cs="宋体"/>
          <w:color w:val="000"/>
          <w:sz w:val="28"/>
          <w:szCs w:val="28"/>
        </w:rPr>
        <w:t xml:space="preserve">服务安全生产，迫切需要大力推进人才与科技工作。朱庄矿投产迄今已近50年，产量</w:t>
      </w:r>
    </w:p>
    <w:p>
      <w:pPr>
        <w:ind w:left="0" w:right="0" w:firstLine="560"/>
        <w:spacing w:before="450" w:after="450" w:line="312" w:lineRule="auto"/>
      </w:pPr>
      <w:r>
        <w:rPr>
          <w:rFonts w:ascii="宋体" w:hAnsi="宋体" w:eastAsia="宋体" w:cs="宋体"/>
          <w:color w:val="000"/>
          <w:sz w:val="28"/>
          <w:szCs w:val="28"/>
        </w:rPr>
        <w:t xml:space="preserve">由设计之初年产75万吨攀升至220万吨，累计生产原煤6300多万吨，连续多年利润过亿元，并六次蝉联全国“行业级双高矿井”。这些成绩的取得无一不是重视人才与科技的结果。但是，随着矿井服务年限的增加和采场的不断延深，资源储量越来越少，瓦斯、地下水威胁不断增大，生产环节多、地质构造复杂等矛盾进一步凸显，给矿井安全与可持续发展带来更大的困难。消除安全威胁，提高经济效益，推广新技术、新工艺，也要求必须进一步重视人才与科技工作。</w:t>
      </w:r>
    </w:p>
    <w:p>
      <w:pPr>
        <w:ind w:left="0" w:right="0" w:firstLine="560"/>
        <w:spacing w:before="450" w:after="450" w:line="312" w:lineRule="auto"/>
      </w:pPr>
      <w:r>
        <w:rPr>
          <w:rFonts w:ascii="宋体" w:hAnsi="宋体" w:eastAsia="宋体" w:cs="宋体"/>
          <w:color w:val="000"/>
          <w:sz w:val="28"/>
          <w:szCs w:val="28"/>
        </w:rPr>
        <w:t xml:space="preserve">当前和今后一个时期，朱庄矿人才工作的总体思路是：以“三个代表”重要思想和党的十六届五中、六中全会精神为指导，认真贯彻集团公司人才工作部署，以加强人才资源能力建设为核心，以健全人才和科技工作机制为动力，以优化人才队伍素质和结构为主线，紧紧抓住吸引、培养、用好人才三个关键环节，统筹抓好三支人才队伍建设，努力建设一支专业配套、层级分明、结构合理、适应企业发展需要的人才队伍；继续加大科技投入，积极开展科技攻关，推进技术进步和管理创新，不断提升企业自主创新能力，为企业发展提供有力的人才保证和技术支撑。</w:t>
      </w:r>
    </w:p>
    <w:p>
      <w:pPr>
        <w:ind w:left="0" w:right="0" w:firstLine="560"/>
        <w:spacing w:before="450" w:after="450" w:line="312" w:lineRule="auto"/>
      </w:pPr>
      <w:r>
        <w:rPr>
          <w:rFonts w:ascii="宋体" w:hAnsi="宋体" w:eastAsia="宋体" w:cs="宋体"/>
          <w:color w:val="000"/>
          <w:sz w:val="28"/>
          <w:szCs w:val="28"/>
        </w:rPr>
        <w:t xml:space="preserve">深入贯彻科学人才观，努力提升职工队伍整体素质，切实增强企业自主创新能力</w:t>
      </w:r>
    </w:p>
    <w:p>
      <w:pPr>
        <w:ind w:left="0" w:right="0" w:firstLine="560"/>
        <w:spacing w:before="450" w:after="450" w:line="312" w:lineRule="auto"/>
      </w:pPr>
      <w:r>
        <w:rPr>
          <w:rFonts w:ascii="宋体" w:hAnsi="宋体" w:eastAsia="宋体" w:cs="宋体"/>
          <w:color w:val="000"/>
          <w:sz w:val="28"/>
          <w:szCs w:val="28"/>
        </w:rPr>
        <w:t xml:space="preserve">面对人才与科技工作存在的差距和不足，必须转变思想，认真贯彻落实好科学的人才观，统筹抓好人才与科技工作，切实提升企业自主创新能力。</w:t>
      </w:r>
    </w:p>
    <w:p>
      <w:pPr>
        <w:ind w:left="0" w:right="0" w:firstLine="560"/>
        <w:spacing w:before="450" w:after="450" w:line="312" w:lineRule="auto"/>
      </w:pPr>
      <w:r>
        <w:rPr>
          <w:rFonts w:ascii="宋体" w:hAnsi="宋体" w:eastAsia="宋体" w:cs="宋体"/>
          <w:color w:val="000"/>
          <w:sz w:val="28"/>
          <w:szCs w:val="28"/>
        </w:rPr>
        <w:t xml:space="preserve">一是牢固树立科学的人才观。树立“人才资源是第一资源”理念。朱庄矿的发展史，也是各类人才建功立业、锐意改革、攻尖克难的奋斗史。实践证明，各类人才是新思想、新技术、新工艺、新方法的创造者和传承者，是科技进步、事业发展的实践者和开拓者。要想超越历史，开创新的业绩，就必须把人才资源作为企业的首要战略资源。树立“人人都可以成才，工作出色就是人才”理念。要克服狭隘的人才观念，坚持实践为检验人才的第一标准，用发展的眼光选才用才。“三百六十行，行行出状元”。这次受到表彰的6位拔尖人才，有3位就是普通职工。只要能够练就绝活，干好本职工作，就是朱庄矿需要的人才。树立“以人为本”的人才理念。坚持以人为本，就是要努力营造尊重个性、鼓励创新、信任理解的宽容环境，充分考虑各类人才的特长，建立有利于人才成长的路径，引导他们形成正确的价值取向，最大限度地激发他们的创新激情，保证各类人才的全面发展。</w:t>
      </w:r>
    </w:p>
    <w:p>
      <w:pPr>
        <w:ind w:left="0" w:right="0" w:firstLine="560"/>
        <w:spacing w:before="450" w:after="450" w:line="312" w:lineRule="auto"/>
      </w:pPr>
      <w:r>
        <w:rPr>
          <w:rFonts w:ascii="宋体" w:hAnsi="宋体" w:eastAsia="宋体" w:cs="宋体"/>
          <w:color w:val="000"/>
          <w:sz w:val="28"/>
          <w:szCs w:val="28"/>
        </w:rPr>
        <w:t xml:space="preserve">二是切实培养好三支人才队伍。要突出抓好管理人才队伍建设，针对工作作风、思想观念、能力建设、政策水平等方面存在的突出问题，以创建“四好”领导班子为主线，以提高领导力、执行力、学习力为重点，加强培养锻炼，切实提高各级领导班子尤其是主要负责人驾驭复杂局面、处理复杂问题的能力；要坚持不懈地抓好专业技术人才队伍建设，切实加强思想教育，提高各类待遇，以感情凝聚人才；强化培训措施，建立起完善的技术创新体系，为各类人才干事创业搭建平台，用事业吸引人才；建立起科学的人才评价体系，推进人事制度改革，形成优胜劣汰的竞争机制，用制度激励人才。要大力推进高技能人才队伍建设，切实加强职工安全技术培训工作，建章立制，严格考核，强行灌输，努力提高培训效果；要加大投入力度，确保物质资源、人力资源充分到位；要丰富技术培训的方式方法，通过压担子、创条件、给待遇等措施，调动职工、尤其是青年职工钻研岗位技术、学习业务知识的积极性与自觉性，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三是切实提升自主创新能力。要坚持以科技为先导，走科技兴矿之路。大力提升采掘机</w:t>
      </w:r>
    </w:p>
    <w:p>
      <w:pPr>
        <w:ind w:left="0" w:right="0" w:firstLine="560"/>
        <w:spacing w:before="450" w:after="450" w:line="312" w:lineRule="auto"/>
      </w:pPr>
      <w:r>
        <w:rPr>
          <w:rFonts w:ascii="宋体" w:hAnsi="宋体" w:eastAsia="宋体" w:cs="宋体"/>
          <w:color w:val="000"/>
          <w:sz w:val="28"/>
          <w:szCs w:val="28"/>
        </w:rPr>
        <w:t xml:space="preserve">械化水平，在保持采煤机械化水平100%的基础上，大力提升掘进机械化水平，要在综掘技术应用上狠下功夫，力求突破，使综掘成为今后的主要开拓方式。要以提升单产单进水平为重点，不断优化采场布局，加快生产系统技术改造和设备更新换代速度，减化系统，收缩战线，着力打造安全高效采煤队和快速高效掘进队。要以减人提效为目标，加大信息化应用力度，以信息化水平的提升带动自动化、智能化、集控化水平的提升，不断减少岗位设置，确保人力资源规划目标顺利实现。要加快“科技兴安”步伐，积极开展适用性安全技术研究。加强不规则综采回采、复杂顶板条件下综采技术应用课题的研究，提高回采安全性。加强瓦斯治理技术研究，积极应用综合抽放、煤层注水等瓦斯治理方法；做好水害防治工作，积极研究电法勘探、在线监测、先期注浆加固等防治技术，提高矿井防灾抗灾水平。要积极推进管理创新，提升管理水平。要大力推进集约化管理，进一步优化机构和岗位设置，本着职能相近的原则，精简机构，合并职能，建立起门类齐全的专业化队伍，提升生产效率。继续推进精细化管理，明确岗位职责，规范员工行为，提升队伍的执行力、服从力与竞争力。以效益最大化为目标，加快内部市场化推进步伐，逐步建立起矿与科区、科区与班组、班组与个人以及科区与科区之间的市场结算体系，以市场调动职工积极性，提升经营效果。</w:t>
      </w:r>
    </w:p>
    <w:p>
      <w:pPr>
        <w:ind w:left="0" w:right="0" w:firstLine="560"/>
        <w:spacing w:before="450" w:after="450" w:line="312" w:lineRule="auto"/>
      </w:pPr>
      <w:r>
        <w:rPr>
          <w:rFonts w:ascii="宋体" w:hAnsi="宋体" w:eastAsia="宋体" w:cs="宋体"/>
          <w:color w:val="000"/>
          <w:sz w:val="28"/>
          <w:szCs w:val="28"/>
        </w:rPr>
        <w:t xml:space="preserve">加强领导，创新机制，努力开创人才与科技工作新局面</w:t>
      </w:r>
    </w:p>
    <w:p>
      <w:pPr>
        <w:ind w:left="0" w:right="0" w:firstLine="560"/>
        <w:spacing w:before="450" w:after="450" w:line="312" w:lineRule="auto"/>
      </w:pPr>
      <w:r>
        <w:rPr>
          <w:rFonts w:ascii="宋体" w:hAnsi="宋体" w:eastAsia="宋体" w:cs="宋体"/>
          <w:color w:val="000"/>
          <w:sz w:val="28"/>
          <w:szCs w:val="28"/>
        </w:rPr>
        <w:t xml:space="preserve">加强人才和科技工作的组织领导。要把人才与科技工作提升到关系企业生存发展的战略高度，矿党政主要领导要亲自抓，分管领导要对本系统人才培养与科技创新工作具体负责。各基层单位党政负责人是本单位人才与科技工作第一责任者，要按照矿上要求认真落实职工培训、技术革新、人才培养等具体任务。逐步完善人才与科技工作目标责任制，将人才队伍建设作为考核各级领导班子、尤其是班子主要领导能力的重要指标，增强各级领导抓人才工作的责任感。组织、工资、技术、职教、团委等部门要结合实际，制定出中长期人才培养与科技创新工作规划，认真落实项目立项、人员组织、资金筹措等目标措施；要扑下身子，加强组织引导和技术指导，确保人才与科技工作的有序推进。</w:t>
      </w:r>
    </w:p>
    <w:p>
      <w:pPr>
        <w:ind w:left="0" w:right="0" w:firstLine="560"/>
        <w:spacing w:before="450" w:after="450" w:line="312" w:lineRule="auto"/>
      </w:pPr>
      <w:r>
        <w:rPr>
          <w:rFonts w:ascii="宋体" w:hAnsi="宋体" w:eastAsia="宋体" w:cs="宋体"/>
          <w:color w:val="000"/>
          <w:sz w:val="28"/>
          <w:szCs w:val="28"/>
        </w:rPr>
        <w:t xml:space="preserve">不断创新人才与科技工作机制。建立业绩回报、贡献取酬的奖励机制。今年受到表彰的各类人才，矿上除将给予5000元、1800元的一次性奖励外，还将每月的人才津贴由300元、200元、100元提高到500元、300元、200元。此外，还对技术创新项目、管理创新项目予以重奖，奖励总费用近百万元。要充分爱护人才，做到生活上关心，政治上培养，待遇上倾斜。要进一步拉大收入分配差距，让技术好、能力强的职工真正得到实惠，做到名利双收。建立优胜劣汰、能上能下的竞争机制。进一步深化人事制度改革，继续推行公聘公选的做法。建立德才兼备，注重实绩的评价机制。破除论资排辈的传统认识，打破身份界限壁垒，不拘一格选拔人才，让更多的有实际经验的班队长、生产骨干进入管技人员岗位；要特别关注那些不图虚名、埋头苦干、敢抓敢管、实绩突出的干部，不能让老实人吃亏；要做好各类技术人才的跟踪考核工作，按照品德、知识、能力、业绩等要素进行综合评定，不合格的随时予以解聘。要进一步深化用工制度改革，加强劳动用工管理，形成劳动用工“能进能出”的机制，择优选拔人才。</w:t>
      </w:r>
    </w:p>
    <w:p>
      <w:pPr>
        <w:ind w:left="0" w:right="0" w:firstLine="560"/>
        <w:spacing w:before="450" w:after="450" w:line="312" w:lineRule="auto"/>
      </w:pPr>
      <w:r>
        <w:rPr>
          <w:rFonts w:ascii="宋体" w:hAnsi="宋体" w:eastAsia="宋体" w:cs="宋体"/>
          <w:color w:val="000"/>
          <w:sz w:val="28"/>
          <w:szCs w:val="28"/>
        </w:rPr>
        <w:t xml:space="preserve">强化对人才与科技工作的宣传引导。大力宣传国家人才工作方针和集团公司、矿人才规划与人才政策，增强各级领导和职工对人才与科技工作的重视程度。要充分发挥典型示范作用，积极培养选树科技典型，激励职工岗位成才。表彰会既是对各类优秀人才工作成绩的充分肯定，也是对他们感人事迹的一次宣传。要充分延伸先进典型的影响力，通过报纸、电视、广播等，大力宣传他们攻坚克难、勇攀高峰的拼搏精神；宣传他们开拓进取、敢为人先的创</w:t>
      </w:r>
    </w:p>
    <w:p>
      <w:pPr>
        <w:ind w:left="0" w:right="0" w:firstLine="560"/>
        <w:spacing w:before="450" w:after="450" w:line="312" w:lineRule="auto"/>
      </w:pPr>
      <w:r>
        <w:rPr>
          <w:rFonts w:ascii="宋体" w:hAnsi="宋体" w:eastAsia="宋体" w:cs="宋体"/>
          <w:color w:val="000"/>
          <w:sz w:val="28"/>
          <w:szCs w:val="28"/>
        </w:rPr>
        <w:t xml:space="preserve">新精神；宣传他们脚踏实地、刻苦钻研的奉献精神，在全矿形成劳动光荣、知识崇高、人才宝贵的良好氛围。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2025-08-07T00:56:45+08:00</dcterms:created>
  <dcterms:modified xsi:type="dcterms:W3CDTF">2025-08-07T00:56:45+08:00</dcterms:modified>
</cp:coreProperties>
</file>

<file path=docProps/custom.xml><?xml version="1.0" encoding="utf-8"?>
<Properties xmlns="http://schemas.openxmlformats.org/officeDocument/2006/custom-properties" xmlns:vt="http://schemas.openxmlformats.org/officeDocument/2006/docPropsVTypes"/>
</file>