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市发改委工作总结（含五篇）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工作总结市发改委工作总结一、xxxx年工作总结1、狠抓重大规划、计划的编制和实施，确保“稳增长”落到实处。抓年度计划的编制和实施，推动经济社会发展。14个主要经济社会发展指标中，除社会消费品零售总额由于统计方法调整较难实现...</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w:t>
      </w:r>
    </w:p>
    <w:p>
      <w:pPr>
        <w:ind w:left="0" w:right="0" w:firstLine="560"/>
        <w:spacing w:before="450" w:after="450" w:line="312" w:lineRule="auto"/>
      </w:pPr>
      <w:r>
        <w:rPr>
          <w:rFonts w:ascii="宋体" w:hAnsi="宋体" w:eastAsia="宋体" w:cs="宋体"/>
          <w:color w:val="000"/>
          <w:sz w:val="28"/>
          <w:szCs w:val="28"/>
        </w:rPr>
        <w:t xml:space="preserve">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著。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第五篇：市发改委2024年工作总结</w:t>
      </w:r>
    </w:p>
    <w:p>
      <w:pPr>
        <w:ind w:left="0" w:right="0" w:firstLine="560"/>
        <w:spacing w:before="450" w:after="450" w:line="312" w:lineRule="auto"/>
      </w:pPr>
      <w:r>
        <w:rPr>
          <w:rFonts w:ascii="宋体" w:hAnsi="宋体" w:eastAsia="宋体" w:cs="宋体"/>
          <w:color w:val="000"/>
          <w:sz w:val="28"/>
          <w:szCs w:val="28"/>
        </w:rPr>
        <w:t xml:space="preserve">市发改委2024年工作总结</w:t>
      </w:r>
    </w:p>
    <w:p>
      <w:pPr>
        <w:ind w:left="0" w:right="0" w:firstLine="560"/>
        <w:spacing w:before="450" w:after="450" w:line="312" w:lineRule="auto"/>
      </w:pPr>
      <w:r>
        <w:rPr>
          <w:rFonts w:ascii="宋体" w:hAnsi="宋体" w:eastAsia="宋体" w:cs="宋体"/>
          <w:color w:val="000"/>
          <w:sz w:val="28"/>
          <w:szCs w:val="28"/>
        </w:rPr>
        <w:t xml:space="preserve">2024年初步安排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指导，狠抓机关效能建设，认真贯彻落实市委八届二次、四次会议精神，紧紧围绕全市国民经济和社会发展目标，扎实做好计划落实、项目投资、招商引资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（一）计划指标全面完成</w:t>
      </w:r>
    </w:p>
    <w:p>
      <w:pPr>
        <w:ind w:left="0" w:right="0" w:firstLine="560"/>
        <w:spacing w:before="450" w:after="450" w:line="312" w:lineRule="auto"/>
      </w:pPr>
      <w:r>
        <w:rPr>
          <w:rFonts w:ascii="宋体" w:hAnsi="宋体" w:eastAsia="宋体" w:cs="宋体"/>
          <w:color w:val="000"/>
          <w:sz w:val="28"/>
          <w:szCs w:val="28"/>
        </w:rPr>
        <w:t xml:space="preserve">市政府纳入市发改委目标任务考核的全市主要经济指标完成情况良好。据初步统计，地区GDP 286.83亿元，增长15.1%。固定资产投资118.7亿元，增长28.6%。利用市外资金58.46亿元，增长27.8%。城镇居民人均可支配收入可达13266元，增长17.6%。农村居民人均纯收入达到4614元，增长19.3%。全年单位地区生产总值能耗2.07吨标准煤/万元，下降4.5%。</w:t>
      </w:r>
    </w:p>
    <w:p>
      <w:pPr>
        <w:ind w:left="0" w:right="0" w:firstLine="560"/>
        <w:spacing w:before="450" w:after="450" w:line="312" w:lineRule="auto"/>
      </w:pPr>
      <w:r>
        <w:rPr>
          <w:rFonts w:ascii="宋体" w:hAnsi="宋体" w:eastAsia="宋体" w:cs="宋体"/>
          <w:color w:val="000"/>
          <w:sz w:val="28"/>
          <w:szCs w:val="28"/>
        </w:rPr>
        <w:t xml:space="preserve">（二）规划编制及课题研究全线展开</w:t>
      </w:r>
    </w:p>
    <w:p>
      <w:pPr>
        <w:ind w:left="0" w:right="0" w:firstLine="560"/>
        <w:spacing w:before="450" w:after="450" w:line="312" w:lineRule="auto"/>
      </w:pPr>
      <w:r>
        <w:rPr>
          <w:rFonts w:ascii="宋体" w:hAnsi="宋体" w:eastAsia="宋体" w:cs="宋体"/>
          <w:color w:val="000"/>
          <w:sz w:val="28"/>
          <w:szCs w:val="28"/>
        </w:rPr>
        <w:t xml:space="preserve">一是加强计划的编制和落实。在充分调研的基础上，编制下达了2024年国民经济和社会发展计划，并组织相关部门做好有关指标的分解工作。定期对计划的执行和落实情况进行检查，及时掌握经济运行态势、分析特点、发现问题并提出对策建议。二是参与、指导市多个专项规划的编制工作。完成了《铜陵市农村卫生服务体系十一五建设规划》、《铜陵市社区卫生服务中心和卫生服务站十一五建设规划》、《长江流域水污染防治“十一五”规划》、《铜陵市循环经济试点实施方案》、《安徽省政府关于培育和发展千亿铜产业的意见》（代起草）和《铜陵市千亿铜产业规划实施方案》等规划的编制工作。三是积极开展专题调研。围绕铜陵市经济社会发展的热点、难点问题进行专题调研，完成了《铜陵市矿产资源开发利用的思考》、《关于我市循环经济发展情况的调研报告》、《关于打造皖中南现代服务业高地的举措》、《关于推进园区建设和园区经济发展的具体举措》、《铜陵铜产业发展调研报告》、《未来五年产业结构调整升级及接续产业发展》、《关于池州市站前区建设及城建资金筹措情况的调研报告》、《关于芜湖、马鞍山两市经济发展情况的报告》、《铜陵天然气利用及发展项目的调研报告》等有价值的调研报告。结合“十七大”精神，按照科学发展观的要求，以加快全面建设小康社会步伐为目标，研究提出了《铜陵市2024年及未来五年发展战略研究》，明确了下届政府五年的发展目标、战略原则、重点任务等，为政府谋划未来五年工作提供了最直接的基础材料。</w:t>
      </w:r>
    </w:p>
    <w:p>
      <w:pPr>
        <w:ind w:left="0" w:right="0" w:firstLine="560"/>
        <w:spacing w:before="450" w:after="450" w:line="312" w:lineRule="auto"/>
      </w:pPr>
      <w:r>
        <w:rPr>
          <w:rFonts w:ascii="宋体" w:hAnsi="宋体" w:eastAsia="宋体" w:cs="宋体"/>
          <w:color w:val="000"/>
          <w:sz w:val="28"/>
          <w:szCs w:val="28"/>
        </w:rPr>
        <w:t xml:space="preserve">（三）项目投资目标如期实现</w:t>
      </w:r>
    </w:p>
    <w:p>
      <w:pPr>
        <w:ind w:left="0" w:right="0" w:firstLine="560"/>
        <w:spacing w:before="450" w:after="450" w:line="312" w:lineRule="auto"/>
      </w:pPr>
      <w:r>
        <w:rPr>
          <w:rFonts w:ascii="宋体" w:hAnsi="宋体" w:eastAsia="宋体" w:cs="宋体"/>
          <w:color w:val="000"/>
          <w:sz w:val="28"/>
          <w:szCs w:val="28"/>
        </w:rPr>
        <w:t xml:space="preserve">一是项目督查和协调力度加大。年初对全市纳入2024年省 2 “861”重点建设项目48项进行认真调研，对全市重点项目目标任务逐项分解下达。修订完善了市重点工程目标考核办法，编制了全市重点项目建设协调小组联络员制度和市领导联系重点项目制度。召开市“861”重点工程建设领导小组会议4次，各类协调会议50多次，项目督察10次，集中协调解决建设项目存在的各类问题，保证了项目建设顺利实施。在铜九铁路、国电、电六等项目建设方面做了大量协调工作，国电铜陵电厂一期2台60万千瓦于2月26日获得国家发改委正式核准，并于3月28日全面开工建设。</w:t>
      </w:r>
    </w:p>
    <w:p>
      <w:pPr>
        <w:ind w:left="0" w:right="0" w:firstLine="560"/>
        <w:spacing w:before="450" w:after="450" w:line="312" w:lineRule="auto"/>
      </w:pPr>
      <w:r>
        <w:rPr>
          <w:rFonts w:ascii="宋体" w:hAnsi="宋体" w:eastAsia="宋体" w:cs="宋体"/>
          <w:color w:val="000"/>
          <w:sz w:val="28"/>
          <w:szCs w:val="28"/>
        </w:rPr>
        <w:t xml:space="preserve">二是重点工程建设成效显著。2024年我市纳入省“861”行动计划重点建设项目48项，项目总投资518亿，其中，续建23项、新开工9项、前期16项，考核目标：完成投资60亿元，要求新开工9项，建成13项。预计可超额完成考核目标。其中：建成和基本建成的重点项目有金隆35万吨扩建熔炼和电解一期工程、铜及铜合金棒、有色硫酸一期、普莱克斯气体、海螺水泥余热发电、艾伦塔斯绝缘材料、国家铜铅锌检测中心、沿江高速铜陵至芜湖段(已建成通车)、合铜黄高速铜汤段(已全线贯通)；主要新开工项目有有色铁球团、有色阳级泥资源综合利用、浩荣覆铜板扩建、全威铜业、海螺水泥粉磨站、铜化钛白粉升级改造、铜贵变电所、顺牌路等14个。此外，有色矿山无轨化装备、有色漆包线、有色信息化建设、三林粉 3 末冶金、西湖污水处理厂、铜陵大市场、带式输送机、国电一期等一批项目建设均取得不同程度进展。</w:t>
      </w:r>
    </w:p>
    <w:p>
      <w:pPr>
        <w:ind w:left="0" w:right="0" w:firstLine="560"/>
        <w:spacing w:before="450" w:after="450" w:line="312" w:lineRule="auto"/>
      </w:pPr>
      <w:r>
        <w:rPr>
          <w:rFonts w:ascii="宋体" w:hAnsi="宋体" w:eastAsia="宋体" w:cs="宋体"/>
          <w:color w:val="000"/>
          <w:sz w:val="28"/>
          <w:szCs w:val="28"/>
        </w:rPr>
        <w:t xml:space="preserve">三是重大项目前期工作稳步推进。汽车发动机项目环评已通过国家环保总局审批，项目核准报告已报国家发改委；利用水泥烧成系统处理城市生活垃圾项目已完成可研批复及日元贷款评估，并已签订日元贷款协议，项目已列入国家资源节约和环境保护国债专项；铜陵电厂六期项目环评已通过国家环保局审批，核准报告已上报国家发改委，年内有望批复；国电铜陵发电厂一期已获国家核准、二期已完成评比优选材料的上报；宁安城际铁路可研已上报国家发改委，并已通过中咨公司的评审；庐铜铁路及铜陵公铁两用大桥已完成预可研编制，并通过铁道部初评；铜陵东站设计方案已获铁道部批准，项目初步设计已编制完成，正在报批；地方铁路南环线建设方案已通过上海铁路局审查，正在组建项目法人；电子铜带、有机发光显示器(OLED)、光伏电池、件杂货码头改造等一批项目前期工作也取得了一定的进展。</w:t>
      </w:r>
    </w:p>
    <w:p>
      <w:pPr>
        <w:ind w:left="0" w:right="0" w:firstLine="560"/>
        <w:spacing w:before="450" w:after="450" w:line="312" w:lineRule="auto"/>
      </w:pPr>
      <w:r>
        <w:rPr>
          <w:rFonts w:ascii="宋体" w:hAnsi="宋体" w:eastAsia="宋体" w:cs="宋体"/>
          <w:color w:val="000"/>
          <w:sz w:val="28"/>
          <w:szCs w:val="28"/>
        </w:rPr>
        <w:t xml:space="preserve">四是项目调研和储备工作进一步加强。围绕装备制造业发展整体规划，调研储备了铜冠机械公司重型矿冶制造装备、铜都阀门50万套中高压智能阀门、年产70万瓩兆瓦级风电机制造、轨道交通零部件制造基地项目等20个项目；抓住实施“川气东送”的契机发展精细化工，咨询调研并提出了有色公司碳酸二甲酯扩建、铜 4 化集团合成氨、5万吨有机硅单体、7万吨聚乙烯醇等18个未来五年拟建项目；以打造“千亿铜产业工程”为目标，收集了有色控股公司电子铜带、铜板带扩建，精达公司特种电磁线等22个铜材深加工项目；以实施资源控制战略为抓手，收集了有色公司海外资源勘探开发、福茂金属公司铜拆解等近20个铜矿开采、勘探及废杂铜回收利用项目；围绕铜陵“国家电子材料基地”建设，调研整理了锂离子动力电池、多晶硅太阳能电池、三佳公司集成电路封装等25个电子材料项目；为满足循环经济试点市的发展要求，完善了磷石膏综合利用、利用水泥工业新型干法窑处理城市生活垃圾工程等59个循环经济发展项目。进一步充实完善了项目库，项目库新增项目200多个，总投资1731亿元，其中：工业项目111个，总投资505亿元。</w:t>
      </w:r>
    </w:p>
    <w:p>
      <w:pPr>
        <w:ind w:left="0" w:right="0" w:firstLine="560"/>
        <w:spacing w:before="450" w:after="450" w:line="312" w:lineRule="auto"/>
      </w:pPr>
      <w:r>
        <w:rPr>
          <w:rFonts w:ascii="宋体" w:hAnsi="宋体" w:eastAsia="宋体" w:cs="宋体"/>
          <w:color w:val="000"/>
          <w:sz w:val="28"/>
          <w:szCs w:val="28"/>
        </w:rPr>
        <w:t xml:space="preserve">五是争取国家和省专项资金取得较大突破。循环经济获得国家开行近11亿元贷款额度。城投公司15亿元企业债券发行进展顺利。争取国债或中央预算内资金以及省级专项资金15000万元，其中：基础设施及公检法司3171.6万元；资源节约和环境保护6000多万元；工业及高新技术产业320万元；社会事业、信息及服务业818万元；铜陵淡水豚国家级自然保护区湿地保护工程项目1852万元；市中医院改造项目1100万元；市博物馆中心库房420万元；铜陵农产品大市场350万元；铜陵市颐寿老年公寓二期50万元。</w:t>
      </w:r>
    </w:p>
    <w:p>
      <w:pPr>
        <w:ind w:left="0" w:right="0" w:firstLine="560"/>
        <w:spacing w:before="450" w:after="450" w:line="312" w:lineRule="auto"/>
      </w:pPr>
      <w:r>
        <w:rPr>
          <w:rFonts w:ascii="宋体" w:hAnsi="宋体" w:eastAsia="宋体" w:cs="宋体"/>
          <w:color w:val="000"/>
          <w:sz w:val="28"/>
          <w:szCs w:val="28"/>
        </w:rPr>
        <w:t xml:space="preserve">（四）循环经济试点工作取得积极进展</w:t>
      </w:r>
    </w:p>
    <w:p>
      <w:pPr>
        <w:ind w:left="0" w:right="0" w:firstLine="560"/>
        <w:spacing w:before="450" w:after="450" w:line="312" w:lineRule="auto"/>
      </w:pPr>
      <w:r>
        <w:rPr>
          <w:rFonts w:ascii="宋体" w:hAnsi="宋体" w:eastAsia="宋体" w:cs="宋体"/>
          <w:color w:val="000"/>
          <w:sz w:val="28"/>
          <w:szCs w:val="28"/>
        </w:rPr>
        <w:t xml:space="preserve">循环经济三大园区建设进度加快，滨江循环经济工业试验园完成基础设施投资3.5亿元，园内有色硫酸项目一期、盛达化工等项目建成，方园化纤、纺织服装城建设加快，园区污水处理厂等重要工程开工建设。试点工作不断深入，通过公开评选和招标，确定了金隆公司等6家企业为首批循环经济示范企业、利用新型干法窑处理城市生活垃圾等10个项目为首批循环经济示范项目、高钾钠磷石膏综合利用等5个循环经济重点技术攻关项目。切实抓好节能减排各项工作，各重点用能单位的节能工作扎实推进，2024年底前关闭了有色一冶鼓风炉、发电厂两台12.5万千瓦机组、铜钢旧高炉、亚星焦化一条焦炉和一批立窑水泥生产线，大力推进节能改造，确保了单位能耗进一步下降。</w:t>
      </w:r>
    </w:p>
    <w:p>
      <w:pPr>
        <w:ind w:left="0" w:right="0" w:firstLine="560"/>
        <w:spacing w:before="450" w:after="450" w:line="312" w:lineRule="auto"/>
      </w:pPr>
      <w:r>
        <w:rPr>
          <w:rFonts w:ascii="宋体" w:hAnsi="宋体" w:eastAsia="宋体" w:cs="宋体"/>
          <w:color w:val="000"/>
          <w:sz w:val="28"/>
          <w:szCs w:val="28"/>
        </w:rPr>
        <w:t xml:space="preserve">（五）招商引资成效明显</w:t>
      </w:r>
    </w:p>
    <w:p>
      <w:pPr>
        <w:ind w:left="0" w:right="0" w:firstLine="560"/>
        <w:spacing w:before="450" w:after="450" w:line="312" w:lineRule="auto"/>
      </w:pPr>
      <w:r>
        <w:rPr>
          <w:rFonts w:ascii="宋体" w:hAnsi="宋体" w:eastAsia="宋体" w:cs="宋体"/>
          <w:color w:val="000"/>
          <w:sz w:val="28"/>
          <w:szCs w:val="28"/>
        </w:rPr>
        <w:t xml:space="preserve">着重围绕重点产业和重大项目开展专项招商，与香港和记黄埔集团就物流园区暨集装箱码头项目多次对接，向江苏、浙江、上海、深圳等地客商上门推介项目。精心筹划参加了西洽会、中博会、渝洽会、重洽会、徽商大会等招商活动。利用民革沿江会议，向民革党员企业家推介项目。在德国汉诺威铜产业及装备制造业项目推介会上，签订了钛白粉项目、年产600万张无卤素超薄积层板、职业教育合作等一批重大项目，扩大 6 了铜陵在国外的影响。预计，全年实际到位市外内资58.46亿元，增长27.8%。利用外资1.15亿美元，增长15%。</w:t>
      </w:r>
    </w:p>
    <w:p>
      <w:pPr>
        <w:ind w:left="0" w:right="0" w:firstLine="560"/>
        <w:spacing w:before="450" w:after="450" w:line="312" w:lineRule="auto"/>
      </w:pPr>
      <w:r>
        <w:rPr>
          <w:rFonts w:ascii="宋体" w:hAnsi="宋体" w:eastAsia="宋体" w:cs="宋体"/>
          <w:color w:val="000"/>
          <w:sz w:val="28"/>
          <w:szCs w:val="28"/>
        </w:rPr>
        <w:t xml:space="preserve">（六）着力推进服务业发展</w:t>
      </w:r>
    </w:p>
    <w:p>
      <w:pPr>
        <w:ind w:left="0" w:right="0" w:firstLine="560"/>
        <w:spacing w:before="450" w:after="450" w:line="312" w:lineRule="auto"/>
      </w:pPr>
      <w:r>
        <w:rPr>
          <w:rFonts w:ascii="宋体" w:hAnsi="宋体" w:eastAsia="宋体" w:cs="宋体"/>
          <w:color w:val="000"/>
          <w:sz w:val="28"/>
          <w:szCs w:val="28"/>
        </w:rPr>
        <w:t xml:space="preserve">在多方调研、考察的基础上，编制出台了《铜陵市现代物流业发展实施方案》。同时，从放宽市场准入、实施税收优惠、加大财政支持和营造良好环境等几个方面制定了《铜陵市人民政府关于加快发展现代物流业的若干意见》。在市政府领导高度重视和各部门的大力配合下，积极做好企业债券的申报工作。我市城投公司申请发行15亿元企业债券，筹集资金全部用于铜陵市环天井湖环境治理工程、滨江地区环境治理工程、大铜官山塌陷区治理工程、东部城区路网工程等四个城市基础设施工程建设，四个项目建设总投资65.1亿元，项目全部符合国家可持续发展战略要求。申请报告经省发改委上报到国家发改委财政金融司证券处，在补充完善环评批复、规划选址、土地证明等材料后，通过了国家发改委投资司城市设施处对发债项目的会签，申报工作取得了阶段性的成果，为下一步工作的推进打下了坚实的基础。</w:t>
      </w:r>
    </w:p>
    <w:p>
      <w:pPr>
        <w:ind w:left="0" w:right="0" w:firstLine="560"/>
        <w:spacing w:before="450" w:after="450" w:line="312" w:lineRule="auto"/>
      </w:pPr>
      <w:r>
        <w:rPr>
          <w:rFonts w:ascii="宋体" w:hAnsi="宋体" w:eastAsia="宋体" w:cs="宋体"/>
          <w:color w:val="000"/>
          <w:sz w:val="28"/>
          <w:szCs w:val="28"/>
        </w:rPr>
        <w:t xml:space="preserve">(七)民生工程建设和社会事业工作不断进步</w:t>
      </w:r>
    </w:p>
    <w:p>
      <w:pPr>
        <w:ind w:left="0" w:right="0" w:firstLine="560"/>
        <w:spacing w:before="450" w:after="450" w:line="312" w:lineRule="auto"/>
      </w:pPr>
      <w:r>
        <w:rPr>
          <w:rFonts w:ascii="宋体" w:hAnsi="宋体" w:eastAsia="宋体" w:cs="宋体"/>
          <w:color w:val="000"/>
          <w:sz w:val="28"/>
          <w:szCs w:val="28"/>
        </w:rPr>
        <w:t xml:space="preserve">2024年，市委市政府把关注民生放在政府工作的首要位置。在全省推行12项民生工程的基础上，提高标准、扩大范围，组织实施了20项民生工程。按照市委、市政府的统一部署，我 7 委会同市相关部门，按计划有序推进各项民生工程，社会事业工作也取得了进步。在农村卫生服务体系建设方面，我委会同财政局、卫生局，编制了《铜陵市农村卫生服务体系民生工程2024—2024年建设规划》，下发了《铜陵市卫生服务体系建设实施意见》。根据省发改委有关文件，及时下达了民生工程村卫生室2024年投资计划和乡镇卫生院投资计划。积极协调有关部门做好项目建设必备的土地、资金和环评的落实工作。认真督促检查项目建设进度、建设质量以及资金的拨付和使用。2024年，完成了5所乡镇卫生院和13个村级卫生室标准化建设目标任务；在教育方面，加快了农村中小学标准化建设，安排专项资金1867万元，改造扩建20所农村中小学，改造D类危房1.3万平方米；在医疗方面，完成了老洲乡血防综合治理试点工作，得到省政府充分肯定。按年人均15元标准为城镇居民购买社区公共卫生服务。农村合作医疗的参保率达90%。在全省率先实现70周岁以上老人由财政全额承担医保费；在文化方面，实施广播电视村村通建设，博物馆中心库房项目通过国家和省级专家评审，基层村部及文化室加快了建设步伐。</w:t>
      </w:r>
    </w:p>
    <w:p>
      <w:pPr>
        <w:ind w:left="0" w:right="0" w:firstLine="560"/>
        <w:spacing w:before="450" w:after="450" w:line="312" w:lineRule="auto"/>
      </w:pPr>
      <w:r>
        <w:rPr>
          <w:rFonts w:ascii="宋体" w:hAnsi="宋体" w:eastAsia="宋体" w:cs="宋体"/>
          <w:color w:val="000"/>
          <w:sz w:val="28"/>
          <w:szCs w:val="28"/>
        </w:rPr>
        <w:t xml:space="preserve">(八)机关效能和党风廉政建设进一步加强</w:t>
      </w:r>
    </w:p>
    <w:p>
      <w:pPr>
        <w:ind w:left="0" w:right="0" w:firstLine="560"/>
        <w:spacing w:before="450" w:after="450" w:line="312" w:lineRule="auto"/>
      </w:pPr>
      <w:r>
        <w:rPr>
          <w:rFonts w:ascii="宋体" w:hAnsi="宋体" w:eastAsia="宋体" w:cs="宋体"/>
          <w:color w:val="000"/>
          <w:sz w:val="28"/>
          <w:szCs w:val="28"/>
        </w:rPr>
        <w:t xml:space="preserve">一是切实改进工作作风。认真学习贯彻市效能建设大会精神，及时召开委全体干部职工大会，认真自查发改委在机关效能建设上存在的问题和不足，并且针对查找发现的问题，认真 8 研究制定了整改措施：首先，积极强化行政服务中心职能。在全市率先实行“首席业务代表”制，做到窗口统一受理、统一协调、统一督办，高效便捷地为广大客商和项目单位做好服务工作。其次，严格遵守“五项禁令”，绝不允许出现任何违禁之事。第三，切实改进工作作风。要求各科室在为项目单位服务时，必须做到“快办不拖、快批不卡”，“立即办、马上办”，“ 办妥、办好”，达到“态度好、效率高、效果好”的目标。二是严格依法行政。按照市政府统一部署，组织人员参加全市行政许可法知识的培训，同时，利用政治学习时间，认真学习行政许可法相关知识，进一步增强了全体员工依法行政的意识。按照市政府法制办的要求，对行政规范性文件进行了进一步梳理，精减、规范审批程序，简化手续，做到科学依法行政。正确行使行政权力，依法做好全市经济和社会发展计划的编制下达工作。会同市纪委、市监察局等有关部门对全市党政机关办公楼等楼堂馆所建设项目进行了认真清理，并制定了具体整改措施。三是深化政务公开。从廉洁从政、项目审批、责任追究等方面向社会进行公开承诺，并将修订后的《市发改委对外服务承诺》等相关制度上墙挂放，公开工作职责、办事依据、办事程序、办事期限、办事结果、办事纪律、办事监督方式，自觉地接受社会各界的监督，切实为社会、基层办实事。对本单位的人事任免、先进表彰、人员入党等重大事项也按要求及 9 时向全体同志公示。四是狠抓党风廉政建设。针对今年上半年发生的我委个别领导干部违法违纪案件，深刻反省我委党风廉政建设存在的问题，认真总结教训，努力营造风正气顺、积极向上的良好工作氛围，下大力气推进反腐倡廉工作。开展了一系列的廉政教育，引导党员干部从严重违纪案件中吸取深刻教训，自觉弘扬新风正气，筑牢拒腐防变的思想防线；把反腐倡廉制度建设放在党风廉政建设和反腐败工作更加突出的位置，紧紧抓住正确行使权力这个关键，先后在机关内部修订完善了《发改委党组（中心组）学习制度》、《市发改委机关财务管理规定》和《市发改委分层次管理制度》等14项规章制度，着力构建惩防体系的基本框架；以召开党组会、办公会等为契机，发扬党内民主，自觉接受群众监督，征求机关干部对廉政建设的意见，检查党员领导干部廉洁自律情况，努力做到自身正、自身净、自身硬。</w:t>
      </w:r>
    </w:p>
    <w:p>
      <w:pPr>
        <w:ind w:left="0" w:right="0" w:firstLine="560"/>
        <w:spacing w:before="450" w:after="450" w:line="312" w:lineRule="auto"/>
      </w:pPr>
      <w:r>
        <w:rPr>
          <w:rFonts w:ascii="宋体" w:hAnsi="宋体" w:eastAsia="宋体" w:cs="宋体"/>
          <w:color w:val="000"/>
          <w:sz w:val="28"/>
          <w:szCs w:val="28"/>
        </w:rPr>
        <w:t xml:space="preserve">(九）其它专项工作也取得全面进展</w:t>
      </w:r>
    </w:p>
    <w:p>
      <w:pPr>
        <w:ind w:left="0" w:right="0" w:firstLine="560"/>
        <w:spacing w:before="450" w:after="450" w:line="312" w:lineRule="auto"/>
      </w:pPr>
      <w:r>
        <w:rPr>
          <w:rFonts w:ascii="宋体" w:hAnsi="宋体" w:eastAsia="宋体" w:cs="宋体"/>
          <w:color w:val="000"/>
          <w:sz w:val="28"/>
          <w:szCs w:val="28"/>
        </w:rPr>
        <w:t xml:space="preserve">一是信息工作扎实推进。较好地完成了市政府门户网站的日常维护及信息上传工作，市政府门户网站获全省市级优秀政府网站。完成《铜陵经济信息》出刊31期，开通“新华社专供铜陵市政府信息服务系统”，为市五大班子领导呈阅《新华社每日财经》211期。</w:t>
      </w:r>
    </w:p>
    <w:p>
      <w:pPr>
        <w:ind w:left="0" w:right="0" w:firstLine="560"/>
        <w:spacing w:before="450" w:after="450" w:line="312" w:lineRule="auto"/>
      </w:pPr>
      <w:r>
        <w:rPr>
          <w:rFonts w:ascii="宋体" w:hAnsi="宋体" w:eastAsia="宋体" w:cs="宋体"/>
          <w:color w:val="000"/>
          <w:sz w:val="28"/>
          <w:szCs w:val="28"/>
        </w:rPr>
        <w:t xml:space="preserve">二是认真办理人大代表建议案和政协委员提案。全年共办 10 理政协提案主办件13件，协办件4件，人大建议主办件9件，协办件6件，满意率100%。</w:t>
      </w:r>
    </w:p>
    <w:p>
      <w:pPr>
        <w:ind w:left="0" w:right="0" w:firstLine="560"/>
        <w:spacing w:before="450" w:after="450" w:line="312" w:lineRule="auto"/>
      </w:pPr>
      <w:r>
        <w:rPr>
          <w:rFonts w:ascii="宋体" w:hAnsi="宋体" w:eastAsia="宋体" w:cs="宋体"/>
          <w:color w:val="000"/>
          <w:sz w:val="28"/>
          <w:szCs w:val="28"/>
        </w:rPr>
        <w:t xml:space="preserve">三是认真做好库移民人口对接工作，贯彻落实相关政策，编制了《铜陵市大中型水库移民后期扶持实施方案》及《铜陵市大中型水库移民后期扶持规划》，完成了我市第一批扶持资金发放工作，发放资金20.8万元。</w:t>
      </w:r>
    </w:p>
    <w:p>
      <w:pPr>
        <w:ind w:left="0" w:right="0" w:firstLine="560"/>
        <w:spacing w:before="450" w:after="450" w:line="312" w:lineRule="auto"/>
      </w:pPr>
      <w:r>
        <w:rPr>
          <w:rFonts w:ascii="宋体" w:hAnsi="宋体" w:eastAsia="宋体" w:cs="宋体"/>
          <w:color w:val="000"/>
          <w:sz w:val="28"/>
          <w:szCs w:val="28"/>
        </w:rPr>
        <w:t xml:space="preserve">四是认真做好国防经济动员工作，编制了铜陵市国民经济动员总体预案和医疗、药品、粮食保障预案，完成了南京战区和省军区下达的经济动员潜力核查工作，参加了省江淮2024国防动员演习，取得了较好的成绩。</w:t>
      </w:r>
    </w:p>
    <w:p>
      <w:pPr>
        <w:ind w:left="0" w:right="0" w:firstLine="560"/>
        <w:spacing w:before="450" w:after="450" w:line="312" w:lineRule="auto"/>
      </w:pPr>
      <w:r>
        <w:rPr>
          <w:rFonts w:ascii="宋体" w:hAnsi="宋体" w:eastAsia="宋体" w:cs="宋体"/>
          <w:color w:val="000"/>
          <w:sz w:val="28"/>
          <w:szCs w:val="28"/>
        </w:rPr>
        <w:t xml:space="preserve">2024年，全市上下认真贯彻落实科学发展观和国家各项宏观调控政策，经济继续保持快速发展的势头，社会和谐稳定，人民生活水平进一步提高，全年各项经济社会发展指标全面完成年初计划。作为综合经济管理部门，市发改委创新工作思路和工作方法，认真履行职能，为全市经济社会发展做出应有的贡献。在肯定成绩的同时，必须看到存在的问题。一是在办事质量和效率上有待进一步提高。二是在为经济和社会发展出谋划策的能力上有待进一步加强。三是固定资产投资中，大项目、新开工项目不多。三是多数园区基础设施建设严重滞后，产业特色尚未形成，作为产业集聚平台的作用未能有效发挥。四是招商引资形势不容乐观。</w:t>
      </w:r>
    </w:p>
    <w:p>
      <w:pPr>
        <w:ind w:left="0" w:right="0" w:firstLine="560"/>
        <w:spacing w:before="450" w:after="450" w:line="312" w:lineRule="auto"/>
      </w:pPr>
      <w:r>
        <w:rPr>
          <w:rFonts w:ascii="宋体" w:hAnsi="宋体" w:eastAsia="宋体" w:cs="宋体"/>
          <w:color w:val="000"/>
          <w:sz w:val="28"/>
          <w:szCs w:val="28"/>
        </w:rPr>
        <w:t xml:space="preserve">二、2024年工作的初步安排</w:t>
      </w:r>
    </w:p>
    <w:p>
      <w:pPr>
        <w:ind w:left="0" w:right="0" w:firstLine="560"/>
        <w:spacing w:before="450" w:after="450" w:line="312" w:lineRule="auto"/>
      </w:pPr>
      <w:r>
        <w:rPr>
          <w:rFonts w:ascii="宋体" w:hAnsi="宋体" w:eastAsia="宋体" w:cs="宋体"/>
          <w:color w:val="000"/>
          <w:sz w:val="28"/>
          <w:szCs w:val="28"/>
        </w:rPr>
        <w:t xml:space="preserve">（一）深入研究国家宏观政策和经济发展态势</w:t>
      </w:r>
    </w:p>
    <w:p>
      <w:pPr>
        <w:ind w:left="0" w:right="0" w:firstLine="560"/>
        <w:spacing w:before="450" w:after="450" w:line="312" w:lineRule="auto"/>
      </w:pPr>
      <w:r>
        <w:rPr>
          <w:rFonts w:ascii="宋体" w:hAnsi="宋体" w:eastAsia="宋体" w:cs="宋体"/>
          <w:color w:val="000"/>
          <w:sz w:val="28"/>
          <w:szCs w:val="28"/>
        </w:rPr>
        <w:t xml:space="preserve">认真学习贯彻党的十七大和中央经济工作会议精神，全面贯彻落实科学发展观，积极研究国家宏观调控的政策变动、国债投向和产业政策的调整给我市带来的影响，调整工作思路，及时提出应对措施；跟踪国家促进中部崛起和省打造千亿铜产业的相关规划和政策措施；研究我市重大问题和近期热点难点问题，就国家宏观调控下做好投资工作、加快服务业发展和加快开发园区的建设等长期性、全局性的重大问题开展调研，提出意见和建议，为市委、市政府正确决策提供基础材料。</w:t>
      </w:r>
    </w:p>
    <w:p>
      <w:pPr>
        <w:ind w:left="0" w:right="0" w:firstLine="560"/>
        <w:spacing w:before="450" w:after="450" w:line="312" w:lineRule="auto"/>
      </w:pPr>
      <w:r>
        <w:rPr>
          <w:rFonts w:ascii="宋体" w:hAnsi="宋体" w:eastAsia="宋体" w:cs="宋体"/>
          <w:color w:val="000"/>
          <w:sz w:val="28"/>
          <w:szCs w:val="28"/>
        </w:rPr>
        <w:t xml:space="preserve">（二）继续加强投资工作</w:t>
      </w:r>
    </w:p>
    <w:p>
      <w:pPr>
        <w:ind w:left="0" w:right="0" w:firstLine="560"/>
        <w:spacing w:before="450" w:after="450" w:line="312" w:lineRule="auto"/>
      </w:pPr>
      <w:r>
        <w:rPr>
          <w:rFonts w:ascii="宋体" w:hAnsi="宋体" w:eastAsia="宋体" w:cs="宋体"/>
          <w:color w:val="000"/>
          <w:sz w:val="28"/>
          <w:szCs w:val="28"/>
        </w:rPr>
        <w:t xml:space="preserve">2024年初步安排投资计划143亿元，增长22%。其中：工业85亿元，交通10亿元，城建17亿元，社会事业3亿元，服务业2亿元，房地产24亿元，农业及其他2亿元。初步安排市“861”计划重点建设项目约60个，投资目标为90亿元左右，申报省“861”计划考核项目约40个，考核投资为65亿元左右。</w:t>
      </w:r>
    </w:p>
    <w:p>
      <w:pPr>
        <w:ind w:left="0" w:right="0" w:firstLine="560"/>
        <w:spacing w:before="450" w:after="450" w:line="312" w:lineRule="auto"/>
      </w:pPr>
      <w:r>
        <w:rPr>
          <w:rFonts w:ascii="宋体" w:hAnsi="宋体" w:eastAsia="宋体" w:cs="宋体"/>
          <w:color w:val="000"/>
          <w:sz w:val="28"/>
          <w:szCs w:val="28"/>
        </w:rPr>
        <w:t xml:space="preserve">一是推进在建项目进度。认真落实市重点项目领导小组例会和市领导联系重点项目制度，及时协调解决项目建设存在的问题。完善发改委内部推进项目工作的机制，每季度提请召开一次市重点项目领导小组例会，市领导联系的重点项目要做到 12 经常汇报，把全市“861”项目分解到相关科室和责任人，每月召开一次项目工作例会，每月对重点项目的完成情况进行一次全市通报，重点项目办公室经常深入项目建设现场，及时发现问题，协调解决问题。年底对全市“861”项目进行认真考核奖惩。集中力量抓好市场前景好、事关全局和长远发展的重大建设项目，尤其是要集中抓好“千亿百亿产业”的重大项目建设。推进国电铜陵电厂一期两台机组、有色金隆扩建、120万吨铁球团一期、锐展汽车发动机、铜化钛白粉改造、海螺320万吨粉磨站等项目建成投产，全面加快铜陵电厂六期、有色阳极泥和渣选矿、铁路南环线、铜陵东站、城际铁路等项目建设。二是强化重大项目前期工作。全面启动国电二期、电厂六期第二台机组项目前期工作，开工建设顺安河四级航道整治工程、有色循环园铁路专用线和铁路南环线工程，加快庐铜铁路及长江二桥项目前期工作进度，推动循环园热点联产项目前期工作，创造条件开工建设集装箱码头项目，争取轨道交通零部件项目前期工作取得较大突破。加快推进铜化集团合成氨、六国化工聚氯乙烯、有色公司电子铜带项目，争取年内开工建设。三是调研储备重大项目。根据国家宏观调控政策，进一步研究和论证提出一批事关全局的大项目、即时上报和动态储备一批重大项目，特别是关系到产业结构调整的重点工业项目、重大基础设施项目以及社会事业项目、服务业项目，充实完善项目库。</w:t>
      </w:r>
    </w:p>
    <w:p>
      <w:pPr>
        <w:ind w:left="0" w:right="0" w:firstLine="560"/>
        <w:spacing w:before="450" w:after="450" w:line="312" w:lineRule="auto"/>
      </w:pPr>
      <w:r>
        <w:rPr>
          <w:rFonts w:ascii="宋体" w:hAnsi="宋体" w:eastAsia="宋体" w:cs="宋体"/>
          <w:color w:val="000"/>
          <w:sz w:val="28"/>
          <w:szCs w:val="28"/>
        </w:rPr>
        <w:t xml:space="preserve">（三）加大招商引资工作力度</w:t>
      </w:r>
    </w:p>
    <w:p>
      <w:pPr>
        <w:ind w:left="0" w:right="0" w:firstLine="560"/>
        <w:spacing w:before="450" w:after="450" w:line="312" w:lineRule="auto"/>
      </w:pPr>
      <w:r>
        <w:rPr>
          <w:rFonts w:ascii="宋体" w:hAnsi="宋体" w:eastAsia="宋体" w:cs="宋体"/>
          <w:color w:val="000"/>
          <w:sz w:val="28"/>
          <w:szCs w:val="28"/>
        </w:rPr>
        <w:t xml:space="preserve">继续把扩大招商引资放在经济工作的重要位置，按照市场经济规律，认真研究国家政策和外商投资方向，增强招商引资的针对性和成功率。在招商引资项目选择上，注重项目的科技含量、资源利用率和环境保护，培育和发展我市特色优势产业。加快四个省级开发区及三个循环园区建设进程，充分发挥其载体作用，进一步完善园区规划及功能定位，培植相关配套产业链，尽快统一招商引资优惠政策。积极探索招商途径，加强专业招商、产业招商、重点区域招商，继续做好物流园区暨集装箱码头项目、南环线项目推介工作，围绕“千百亿产业”工程，筛选、编制一批重大项目，积极向外推介，提高利用国内外资本的规模与水平。</w:t>
      </w:r>
    </w:p>
    <w:p>
      <w:pPr>
        <w:ind w:left="0" w:right="0" w:firstLine="560"/>
        <w:spacing w:before="450" w:after="450" w:line="312" w:lineRule="auto"/>
      </w:pPr>
      <w:r>
        <w:rPr>
          <w:rFonts w:ascii="宋体" w:hAnsi="宋体" w:eastAsia="宋体" w:cs="宋体"/>
          <w:color w:val="000"/>
          <w:sz w:val="28"/>
          <w:szCs w:val="28"/>
        </w:rPr>
        <w:t xml:space="preserve">（四）全面推进循环经济建设</w:t>
      </w:r>
    </w:p>
    <w:p>
      <w:pPr>
        <w:ind w:left="0" w:right="0" w:firstLine="560"/>
        <w:spacing w:before="450" w:after="450" w:line="312" w:lineRule="auto"/>
      </w:pPr>
      <w:r>
        <w:rPr>
          <w:rFonts w:ascii="宋体" w:hAnsi="宋体" w:eastAsia="宋体" w:cs="宋体"/>
          <w:color w:val="000"/>
          <w:sz w:val="28"/>
          <w:szCs w:val="28"/>
        </w:rPr>
        <w:t xml:space="preserve">一是扎实推进循环经济试点市建设。加快循环经济园区建设，争取滨江循环经济试验园成为国家级试点。推进循环经济重点项目建设，积极鼓励企业加大循环经济关键技术攻关，争取一批循环经济重大技术攻关取得突破。促进城市生活垃圾处理、磷石膏利用等方面实现产业化。二是把循环经济与节能减排工作有机结合起来，切实落实节能减排的各项政策措施，突出抓好重点行业和重点企业的节能减排工作，加快电厂另一台30万千瓦机组脱硫改造、狼尾湖整治、集中供热等项目建设，14 关闭亚星焦化旧焦炉，全面淘汰立窑水泥，完成小化工企业改造淘汰。三是切实把好项目环境准入关，从源头上防控污染，加强对重点大气污染源企业的监管，加强重点污染治理项目建设，促进环境质量稳定好转。</w:t>
      </w:r>
    </w:p>
    <w:p>
      <w:pPr>
        <w:ind w:left="0" w:right="0" w:firstLine="560"/>
        <w:spacing w:before="450" w:after="450" w:line="312" w:lineRule="auto"/>
      </w:pPr>
      <w:r>
        <w:rPr>
          <w:rFonts w:ascii="宋体" w:hAnsi="宋体" w:eastAsia="宋体" w:cs="宋体"/>
          <w:color w:val="000"/>
          <w:sz w:val="28"/>
          <w:szCs w:val="28"/>
        </w:rPr>
        <w:t xml:space="preserve">（五）切实加快服务业发展</w:t>
      </w:r>
    </w:p>
    <w:p>
      <w:pPr>
        <w:ind w:left="0" w:right="0" w:firstLine="560"/>
        <w:spacing w:before="450" w:after="450" w:line="312" w:lineRule="auto"/>
      </w:pPr>
      <w:r>
        <w:rPr>
          <w:rFonts w:ascii="宋体" w:hAnsi="宋体" w:eastAsia="宋体" w:cs="宋体"/>
          <w:color w:val="000"/>
          <w:sz w:val="28"/>
          <w:szCs w:val="28"/>
        </w:rPr>
        <w:t xml:space="preserve">一是落实促进服务业发展的各项政策，发挥服务业引导资金作用，积极发展现代服务业，扶持服务业骨干企业和新型业态发展，全面提高服务业水平，培育服务业支柱产业。二是优先发展以港口建设为重点的物流业，依托港口建设和交通资源优势，重点发展港口物流、商贸物流和工业品物流，启动物流业发展规划，加快横港物流园区、新站物流园区建设，使现代物流业成为我市新的增长点。三是加快旅游业发展，抓住合铜黄高速和沿江高速开通的机遇，结合南部城区建设和铜陵淡水豚国家级自然保护区湿地保护工程，不断完善旅游线路，加快外商活动中心五星级酒店建设，增加铜陵高档酒店的数量和规模，提高铜陵旅游接待能力。四是巩固提升商贸、餐饮、交通运输等传统服务业，完善中心城区服务业规划，加快中心商务区建设，推进商贸业态更新。大力发展信息服务、电子商务、科技咨询、金融保险等现代服务业，加速构建就业容量大、经济效益好、社会功能强的现代化服务体系。</w:t>
      </w:r>
    </w:p>
    <w:p>
      <w:pPr>
        <w:ind w:left="0" w:right="0" w:firstLine="560"/>
        <w:spacing w:before="450" w:after="450" w:line="312" w:lineRule="auto"/>
      </w:pPr>
      <w:r>
        <w:rPr>
          <w:rFonts w:ascii="宋体" w:hAnsi="宋体" w:eastAsia="宋体" w:cs="宋体"/>
          <w:color w:val="000"/>
          <w:sz w:val="28"/>
          <w:szCs w:val="28"/>
        </w:rPr>
        <w:t xml:space="preserve">(六)继续实施民生工程</w:t>
      </w:r>
    </w:p>
    <w:p>
      <w:pPr>
        <w:ind w:left="0" w:right="0" w:firstLine="560"/>
        <w:spacing w:before="450" w:after="450" w:line="312" w:lineRule="auto"/>
      </w:pPr>
      <w:r>
        <w:rPr>
          <w:rFonts w:ascii="宋体" w:hAnsi="宋体" w:eastAsia="宋体" w:cs="宋体"/>
          <w:color w:val="000"/>
          <w:sz w:val="28"/>
          <w:szCs w:val="28"/>
        </w:rPr>
        <w:t xml:space="preserve">一是提高社会保障覆盖面。进一步完善农村居民最低生活保障制度、城镇未参保集体企业退休人员基本生活保障机制、农村新型合作医疗制度，加大工作力度，促进城镇居民基本医疗保障制度基本实现全覆盖。二是提高社会保障水平。根据居民收入水平，提高农村“五保户”供养标准，提高城市最低工资标准，提高城乡最低保障标准。三是完善民生设施。加快社会化养老服务体系建设。加快颐寿老年公寓二期工程建设和社会福利基地建设。积极推进城乡卫生服务体系建设，逐步提高城乡医疗救助水平，2024年完善改造4所乡镇卫生院业务用房和设备配置，新建35个村级卫生室。新建和改造社区卫生服务中心3个，社区卫生服务站14个。提高农村计划生育服务水平，新建5个标准化乡镇计生服务站。继续在市郊区大通镇和铜陵县胥坝乡实施血吸虫病传染源控制综合治理。全面实施农村中小学校标准化建设，2024年再改造20所农村中小学。加速推进农村饮水安全工程建设和全面完成病险水库除险加固工程。通过新建、扩建和改建，完成全市村级组织活动场所标准化建设。加快经济适用住房建设，建成10万平方米经济适用住房。四是促进城乡就业。扶持城乡无工作的残疾人实现就业不少于400人。实施城乡劳动者职业技能培训，促进就业工程。五是抓好食品安全，完善食品安全监控机制，扩大标准化、规模化无公害蔬菜基地建设规模。六是继续做好社会事业重点项目建 16 设，加快市职业教育园区、四院病房大楼、中医院病房综合楼建设。加速推进体育中心、铜文化博物馆前期工作，力争早日开工建设。积极推进民政、文化、新闻、老龄等其它社会事业健康发展。</w:t>
      </w:r>
    </w:p>
    <w:p>
      <w:pPr>
        <w:ind w:left="0" w:right="0" w:firstLine="560"/>
        <w:spacing w:before="450" w:after="450" w:line="312" w:lineRule="auto"/>
      </w:pPr>
      <w:r>
        <w:rPr>
          <w:rFonts w:ascii="宋体" w:hAnsi="宋体" w:eastAsia="宋体" w:cs="宋体"/>
          <w:color w:val="000"/>
          <w:sz w:val="28"/>
          <w:szCs w:val="28"/>
        </w:rPr>
        <w:t xml:space="preserve">（七）进一步加强机关效能建设</w:t>
      </w:r>
    </w:p>
    <w:p>
      <w:pPr>
        <w:ind w:left="0" w:right="0" w:firstLine="560"/>
        <w:spacing w:before="450" w:after="450" w:line="312" w:lineRule="auto"/>
      </w:pPr>
      <w:r>
        <w:rPr>
          <w:rFonts w:ascii="宋体" w:hAnsi="宋体" w:eastAsia="宋体" w:cs="宋体"/>
          <w:color w:val="000"/>
          <w:sz w:val="28"/>
          <w:szCs w:val="28"/>
        </w:rPr>
        <w:t xml:space="preserve">一是按照建设学习型城市的要求，建设学习型机关。坚持每周学习例会制度，认真组织学习上级的各项方针政策，搞好职工的业务培训，努力提高干部队伍的政策理论水平和业务素质。二是增强服务意识，树立良好形象。继续实施“首席业务代表”制，高效便捷地为广大客商和项目单位做好服务工作。三是加强党风廉政建设，严格执行“五条禁令”，努力营造风正气顺、积极向上的良好工作氛围，下大气力推进反腐倡廉工作。</w:t>
      </w:r>
    </w:p>
    <w:p>
      <w:pPr>
        <w:ind w:left="0" w:right="0" w:firstLine="560"/>
        <w:spacing w:before="450" w:after="450" w:line="312" w:lineRule="auto"/>
      </w:pPr>
      <w:r>
        <w:rPr>
          <w:rFonts w:ascii="宋体" w:hAnsi="宋体" w:eastAsia="宋体" w:cs="宋体"/>
          <w:color w:val="000"/>
          <w:sz w:val="28"/>
          <w:szCs w:val="28"/>
        </w:rPr>
        <w:t xml:space="preserve">（八）其它方面的工作</w:t>
      </w:r>
    </w:p>
    <w:p>
      <w:pPr>
        <w:ind w:left="0" w:right="0" w:firstLine="560"/>
        <w:spacing w:before="450" w:after="450" w:line="312" w:lineRule="auto"/>
      </w:pPr>
      <w:r>
        <w:rPr>
          <w:rFonts w:ascii="宋体" w:hAnsi="宋体" w:eastAsia="宋体" w:cs="宋体"/>
          <w:color w:val="000"/>
          <w:sz w:val="28"/>
          <w:szCs w:val="28"/>
        </w:rPr>
        <w:t xml:space="preserve">一是经动办工作。根据国家和省要求，全面及时完成国民经济动员各项任务。二是区域合作工作。加强和南京区域、长江沿岸中心城市的交流与合作。加快我市全面融入长三角进程，承接长三角产业和资本转移。三是信息化工作。完成《铜陵经济信息》出刊24期，办好市政府网站，积极推进电子政务。四是三峡移民工作。按照上级统一部署，督促、检查、协调县三峡办做好移民的善后相关工作。五是运营好建设投资公司，使其切实履行好政府出资人职责。六是认真办理人大代表、政协 17 委员的议案和提案工作。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