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加强人才建设促进县域经济又好又快发展</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建设促进县域经济又好又快发展加强人才建设促进县域经济又好又快发展近年来，我县大力实施人才强县战略，不断更新人才工作观念，创新人才工作机制，用好人才工作政策，人才队伍不断壮大，为全县经济和社会事业发展提供较好的智力支持。但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第一篇：加强人才建设促进县域经济又好又快发展</w:t>
      </w:r>
    </w:p>
    <w:p>
      <w:pPr>
        <w:ind w:left="0" w:right="0" w:firstLine="560"/>
        <w:spacing w:before="450" w:after="450" w:line="312" w:lineRule="auto"/>
      </w:pPr>
      <w:r>
        <w:rPr>
          <w:rFonts w:ascii="宋体" w:hAnsi="宋体" w:eastAsia="宋体" w:cs="宋体"/>
          <w:color w:val="000"/>
          <w:sz w:val="28"/>
          <w:szCs w:val="28"/>
        </w:rPr>
        <w:t xml:space="preserve">加强人才建设</w:t>
      </w:r>
    </w:p>
    <w:p>
      <w:pPr>
        <w:ind w:left="0" w:right="0" w:firstLine="560"/>
        <w:spacing w:before="450" w:after="450" w:line="312" w:lineRule="auto"/>
      </w:pPr>
      <w:r>
        <w:rPr>
          <w:rFonts w:ascii="宋体" w:hAnsi="宋体" w:eastAsia="宋体" w:cs="宋体"/>
          <w:color w:val="000"/>
          <w:sz w:val="28"/>
          <w:szCs w:val="28"/>
        </w:rPr>
        <w:t xml:space="preserve">促进县域经济又好又快发展</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不断更新人才工作观念，创新人才工作机制，用好人才工作政策，人才队伍不断壮大，为全县经济和社会事业发展提供较好的智力支持。但也还存在很多的问题急待解决，现将前段统计工作分析如下。</w:t>
      </w:r>
    </w:p>
    <w:p>
      <w:pPr>
        <w:ind w:left="0" w:right="0" w:firstLine="560"/>
        <w:spacing w:before="450" w:after="450" w:line="312" w:lineRule="auto"/>
      </w:pPr>
      <w:r>
        <w:rPr>
          <w:rFonts w:ascii="宋体" w:hAnsi="宋体" w:eastAsia="宋体" w:cs="宋体"/>
          <w:color w:val="000"/>
          <w:sz w:val="28"/>
          <w:szCs w:val="28"/>
        </w:rPr>
        <w:t xml:space="preserve">一、我县现阶段人才的基本情况</w:t>
      </w:r>
    </w:p>
    <w:p>
      <w:pPr>
        <w:ind w:left="0" w:right="0" w:firstLine="560"/>
        <w:spacing w:before="450" w:after="450" w:line="312" w:lineRule="auto"/>
      </w:pPr>
      <w:r>
        <w:rPr>
          <w:rFonts w:ascii="宋体" w:hAnsi="宋体" w:eastAsia="宋体" w:cs="宋体"/>
          <w:color w:val="000"/>
          <w:sz w:val="28"/>
          <w:szCs w:val="28"/>
        </w:rPr>
        <w:t xml:space="preserve">1、党政人才。2024年末，我县有各类党政人才2024名，从文化程度看，具有本科以上文化程度的482人，占23.4%，大专文化程度996人，占48.4%，中专以下文化程度580人，占28.2% ；从年龄结构上看，30岁以下公务员134人，占6.5%, 30岁至50岁公务员1430人，占69.5%，50岁以上公务员494人，占24%。</w:t>
      </w:r>
    </w:p>
    <w:p>
      <w:pPr>
        <w:ind w:left="0" w:right="0" w:firstLine="560"/>
        <w:spacing w:before="450" w:after="450" w:line="312" w:lineRule="auto"/>
      </w:pPr>
      <w:r>
        <w:rPr>
          <w:rFonts w:ascii="宋体" w:hAnsi="宋体" w:eastAsia="宋体" w:cs="宋体"/>
          <w:color w:val="000"/>
          <w:sz w:val="28"/>
          <w:szCs w:val="28"/>
        </w:rPr>
        <w:t xml:space="preserve">2、专业技术人才。我县现有各类专业技术人员共计8994人，其中初级职称人员4127人，中级职称人员3738人，高级职称人员336人，未聘任专业技术人员793人。按专业划分，工程技术人员514人，农业技术人员788人，教学人员6169人，卫生技术人员1299人，会计人员114人，统计人员8人，其它专业技术人员172人。按学历划分，大学本科以上人员1561人，占专业技术人员的17.4%，专科学历3706人，占专业技术人员总数的41.2%，中专及以下人员3727人，占专业技术人员总数的41.4 %。按年龄划分，35岁及以下的人员3131人，占34.8%，36至50岁人员4155人，占46.2%，50岁以上人员1708人，占19%。</w:t>
      </w:r>
    </w:p>
    <w:p>
      <w:pPr>
        <w:ind w:left="0" w:right="0" w:firstLine="560"/>
        <w:spacing w:before="450" w:after="450" w:line="312" w:lineRule="auto"/>
      </w:pPr>
      <w:r>
        <w:rPr>
          <w:rFonts w:ascii="宋体" w:hAnsi="宋体" w:eastAsia="宋体" w:cs="宋体"/>
          <w:color w:val="000"/>
          <w:sz w:val="28"/>
          <w:szCs w:val="28"/>
        </w:rPr>
        <w:t xml:space="preserve">3、国有企业经营管理人才。全县国有企业经营管理人才共311人，其中女性经营管理人才67人，35岁以下48人，大专及以上学历102人，中专及以下学历209人。</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我县在人才资源开发方面做了大量的工作，人才工作取得了长足发展，领导的人才意识逐渐增强，人才总量在不断增长，但人才工作仍存在一些亟待解决的问题。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1、人才资源总量不足，整体素质不高。到2024年底，我县每万人中拥有人才220人，人才资源仅占全县人力资源总量的2.2%。而且全县人才队伍的整体素质明显偏低。中专及以下文化程度的人才比例大，大学本科及以上学历的人才比例小。从层次上看，初级职称占多数，到目前，全县正高级职称的专业技术人员只有4人。</w:t>
      </w:r>
    </w:p>
    <w:p>
      <w:pPr>
        <w:ind w:left="0" w:right="0" w:firstLine="560"/>
        <w:spacing w:before="450" w:after="450" w:line="312" w:lineRule="auto"/>
      </w:pPr>
      <w:r>
        <w:rPr>
          <w:rFonts w:ascii="宋体" w:hAnsi="宋体" w:eastAsia="宋体" w:cs="宋体"/>
          <w:color w:val="000"/>
          <w:sz w:val="28"/>
          <w:szCs w:val="28"/>
        </w:rPr>
        <w:t xml:space="preserve">2、人才结构和分布不尽合理，与经济结构的匹配性较差。</w:t>
      </w:r>
    </w:p>
    <w:p>
      <w:pPr>
        <w:ind w:left="0" w:right="0" w:firstLine="560"/>
        <w:spacing w:before="450" w:after="450" w:line="312" w:lineRule="auto"/>
      </w:pPr>
      <w:r>
        <w:rPr>
          <w:rFonts w:ascii="宋体" w:hAnsi="宋体" w:eastAsia="宋体" w:cs="宋体"/>
          <w:color w:val="000"/>
          <w:sz w:val="28"/>
          <w:szCs w:val="28"/>
        </w:rPr>
        <w:t xml:space="preserve">3、高层次人才短缺。一是高层次专业技术人才短缺。二是高层次经营管理人才奇缺。</w:t>
      </w:r>
    </w:p>
    <w:p>
      <w:pPr>
        <w:ind w:left="0" w:right="0" w:firstLine="560"/>
        <w:spacing w:before="450" w:after="450" w:line="312" w:lineRule="auto"/>
      </w:pPr>
      <w:r>
        <w:rPr>
          <w:rFonts w:ascii="宋体" w:hAnsi="宋体" w:eastAsia="宋体" w:cs="宋体"/>
          <w:color w:val="000"/>
          <w:sz w:val="28"/>
          <w:szCs w:val="28"/>
        </w:rPr>
        <w:t xml:space="preserve">2、人才资源浪费现象存在。一是贤才进不来，冗员难裁减。县一级的就业机会相对较少，就业渠道较窄，人们往往看重机关事业单位这个“铁饭碗”，因此机关事业单位人满为患，编制的大门挡住了部分人才，让一部分人才无法进来，进来的人才也存在专业不对口，学非所用现象，造成了人才资源的闲臵和浪费。二是没有形成激励机制，导致干好干坏一个样，致使部分人才安于现状，缺乏创新精神。三是人才流失较为严重。由于我县经济较为落后，企业不景气，导致对人才的吸引和容纳力下降，致使诸多人才流失，仅2024年至2024年底，全县各类专业技术人员流出就有200多人。一大批企业经营管理人才特别是一批工程技术适用性人才纷纷走出企业外出打工，人才大量外流。四是各类人才的培养输送与回流、流出与引进也形成了一定的反差。我县每年向全国大专院校输送本专科生达三、四百人，而每年毕业回溆浦大学毕业生不足100人。</w:t>
      </w:r>
    </w:p>
    <w:p>
      <w:pPr>
        <w:ind w:left="0" w:right="0" w:firstLine="560"/>
        <w:spacing w:before="450" w:after="450" w:line="312" w:lineRule="auto"/>
      </w:pPr>
      <w:r>
        <w:rPr>
          <w:rFonts w:ascii="宋体" w:hAnsi="宋体" w:eastAsia="宋体" w:cs="宋体"/>
          <w:color w:val="000"/>
          <w:sz w:val="28"/>
          <w:szCs w:val="28"/>
        </w:rPr>
        <w:t xml:space="preserve">3、人才市场发育不成熟，限制了人才的合理流动。现有的人才市场配臵机制不健全，限制了人才的合理流动，很多人才在一个单位工作多年不仅没有流动，而且也不想流动甚至害怕流动，导致有些地方和单位急需的优秀人才调不进、用不上、引不来。</w:t>
      </w:r>
    </w:p>
    <w:p>
      <w:pPr>
        <w:ind w:left="0" w:right="0" w:firstLine="560"/>
        <w:spacing w:before="450" w:after="450" w:line="312" w:lineRule="auto"/>
      </w:pPr>
      <w:r>
        <w:rPr>
          <w:rFonts w:ascii="宋体" w:hAnsi="宋体" w:eastAsia="宋体" w:cs="宋体"/>
          <w:color w:val="000"/>
          <w:sz w:val="28"/>
          <w:szCs w:val="28"/>
        </w:rPr>
        <w:t xml:space="preserve">三、人才建设的对策建议</w:t>
      </w:r>
    </w:p>
    <w:p>
      <w:pPr>
        <w:ind w:left="0" w:right="0" w:firstLine="560"/>
        <w:spacing w:before="450" w:after="450" w:line="312" w:lineRule="auto"/>
      </w:pPr>
      <w:r>
        <w:rPr>
          <w:rFonts w:ascii="宋体" w:hAnsi="宋体" w:eastAsia="宋体" w:cs="宋体"/>
          <w:color w:val="000"/>
          <w:sz w:val="28"/>
          <w:szCs w:val="28"/>
        </w:rPr>
        <w:t xml:space="preserve">人才是生产力中最活跃、最积极的因素，人才资源是第一资源。山区经济要发展，人才队伍建设是关键。因此，加快县域经济发展步伐，必须紧密结合山区特点，大力培养造就具有开放性、创新性、实用性的各类高素质人才队伍。针对以上存在的问题，我们必须解放思想，更新观念，拓宽思路，独壁溪径，用科学和超前的思维开发第一资源，用创新和改革的办法做好人才工作。</w:t>
      </w:r>
    </w:p>
    <w:p>
      <w:pPr>
        <w:ind w:left="0" w:right="0" w:firstLine="560"/>
        <w:spacing w:before="450" w:after="450" w:line="312" w:lineRule="auto"/>
      </w:pPr>
      <w:r>
        <w:rPr>
          <w:rFonts w:ascii="宋体" w:hAnsi="宋体" w:eastAsia="宋体" w:cs="宋体"/>
          <w:color w:val="000"/>
          <w:sz w:val="28"/>
          <w:szCs w:val="28"/>
        </w:rPr>
        <w:t xml:space="preserve">1、完善机制，留住人才。人才流失是我县人才面临的严竣问题，在留住人才方面，应做好五方面的工作。一要健全使用机构。遵循市场经济的基本规则和价值观念，形成重能力、重业务、重职业信誉的新型人才评价观念，通过改革，尽快建立新型人才使用机制。二是创新分配机制。打破“大锅饭”和平均主义，制定实施与工作业绩挂构的新制度，也可根据人才个体所具有的自身价值和人才所在单位的目标要求，实行协议和年薪制等分配形式。三是健全完善评优奖励制度。对有突出贡献的专业人才要大张旗鼓的进行宣传，根据经济实力情况设立重奖。四是大力改善人才的工作环境，逐步完善福利保障制度。五是要加强人才载体建设，努力为人才创业搭建平台。</w:t>
      </w:r>
    </w:p>
    <w:p>
      <w:pPr>
        <w:ind w:left="0" w:right="0" w:firstLine="560"/>
        <w:spacing w:before="450" w:after="450" w:line="312" w:lineRule="auto"/>
      </w:pPr>
      <w:r>
        <w:rPr>
          <w:rFonts w:ascii="宋体" w:hAnsi="宋体" w:eastAsia="宋体" w:cs="宋体"/>
          <w:color w:val="000"/>
          <w:sz w:val="28"/>
          <w:szCs w:val="28"/>
        </w:rPr>
        <w:t xml:space="preserve">2、立足现有，加强培训。强化培训是提高人才素质的重要手段。建立和完善适合溆浦县人才教育培训机制，以培养年轻学术带头人为重点，立足本地人才资源，实施多元化培训方式，大力开展专业人才队伍的培训，特别是要抓好持续教育工程，以“新理论、新技术、新方法、新技能、新信息、新知识”为主要内容，使专业技术人才知识不断更新，以适应当今社会发展的需要。</w:t>
      </w:r>
    </w:p>
    <w:p>
      <w:pPr>
        <w:ind w:left="0" w:right="0" w:firstLine="560"/>
        <w:spacing w:before="450" w:after="450" w:line="312" w:lineRule="auto"/>
      </w:pPr>
      <w:r>
        <w:rPr>
          <w:rFonts w:ascii="宋体" w:hAnsi="宋体" w:eastAsia="宋体" w:cs="宋体"/>
          <w:color w:val="000"/>
          <w:sz w:val="28"/>
          <w:szCs w:val="28"/>
        </w:rPr>
        <w:t xml:space="preserve">3、拓宽渠道，加强引进。引进人才是壮大人才队伍和促进经济发展的捷径。我们要创新观念，不断改进人才工作方式，开</w:t>
      </w:r>
    </w:p>
    <w:p>
      <w:pPr>
        <w:ind w:left="0" w:right="0" w:firstLine="560"/>
        <w:spacing w:before="450" w:after="450" w:line="312" w:lineRule="auto"/>
      </w:pPr>
      <w:r>
        <w:rPr>
          <w:rFonts w:ascii="宋体" w:hAnsi="宋体" w:eastAsia="宋体" w:cs="宋体"/>
          <w:color w:val="000"/>
          <w:sz w:val="28"/>
          <w:szCs w:val="28"/>
        </w:rPr>
        <w:t xml:space="preserve">辟人才引进“绿色通道”，多渠道、大力度引进溆浦县急需的专业技术人才。一是市场招聘人才。二是通过引才引智。三是引资招才引才。四是通过优惠政策接收大中专毕业生充实溆浦县人才队伍。</w:t>
      </w:r>
    </w:p>
    <w:p>
      <w:pPr>
        <w:ind w:left="0" w:right="0" w:firstLine="560"/>
        <w:spacing w:before="450" w:after="450" w:line="312" w:lineRule="auto"/>
      </w:pPr>
      <w:r>
        <w:rPr>
          <w:rFonts w:ascii="宋体" w:hAnsi="宋体" w:eastAsia="宋体" w:cs="宋体"/>
          <w:color w:val="000"/>
          <w:sz w:val="28"/>
          <w:szCs w:val="28"/>
        </w:rPr>
        <w:t xml:space="preserve">4、建立科学人才评价体系。根据溆浦县实际，建立可操作性强、公平、公开、公正的社会评价机制，构建政府、用人单位、社会中介机构共同发挥作用的人才评价体系，建立优秀专业技术人才库，通过考试、考核和评审相结合的方法，准确、客观、科学的评价专业技术人才的水平、能力和素质。</w:t>
      </w:r>
    </w:p>
    <w:p>
      <w:pPr>
        <w:ind w:left="0" w:right="0" w:firstLine="560"/>
        <w:spacing w:before="450" w:after="450" w:line="312" w:lineRule="auto"/>
      </w:pPr>
      <w:r>
        <w:rPr>
          <w:rFonts w:ascii="宋体" w:hAnsi="宋体" w:eastAsia="宋体" w:cs="宋体"/>
          <w:color w:val="000"/>
          <w:sz w:val="28"/>
          <w:szCs w:val="28"/>
        </w:rPr>
        <w:t xml:space="preserve">溆浦县人事局</w:t>
      </w:r>
    </w:p>
    <w:p>
      <w:pPr>
        <w:ind w:left="0" w:right="0" w:firstLine="560"/>
        <w:spacing w:before="450" w:after="450" w:line="312" w:lineRule="auto"/>
      </w:pPr>
      <w:r>
        <w:rPr>
          <w:rFonts w:ascii="宋体" w:hAnsi="宋体" w:eastAsia="宋体" w:cs="宋体"/>
          <w:color w:val="000"/>
          <w:sz w:val="28"/>
          <w:szCs w:val="28"/>
        </w:rPr>
        <w:t xml:space="preserve">二O一O年三月十日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济南市作为全省循环经济的试点城市之一，在省委、省政府的正确领导下，树立和落实科学发展观，紧紧围绕实现经济又好又快发展，大力发展循环经济。以资源的高效利用和循环利用为核心，以“减量化、资源化、再利用”为原则，全力推进循环经济“678”工程，着力培育6个循环经济型县（市）区、7个循环经济型园区、80家循环经济型企业，初步形成了政府推动、市场驱动、企业主体、公众参与的循环经济发展良好局面。</w:t>
      </w:r>
    </w:p>
    <w:p>
      <w:pPr>
        <w:ind w:left="0" w:right="0" w:firstLine="560"/>
        <w:spacing w:before="450" w:after="450" w:line="312" w:lineRule="auto"/>
      </w:pPr>
      <w:r>
        <w:rPr>
          <w:rFonts w:ascii="宋体" w:hAnsi="宋体" w:eastAsia="宋体" w:cs="宋体"/>
          <w:color w:val="000"/>
          <w:sz w:val="28"/>
          <w:szCs w:val="28"/>
        </w:rPr>
        <w:t xml:space="preserve">2024年，全市万元gdp能耗1.18吨标煤，同比下降4.64%，超额完成了下降4.5%的任务目标；万元gdp取水64.56立方米，下降9.66%；工业用水重复利用率96％，与去年持平；农业灌溉用水利用系数0.46，同比提高0.02；每公顷建设用地产出gdp328.64万元，增加35.11万元；工业固体废物综合利用率94.79％，提高0.36个百分点；主要再生资源回收利用率72.65％，提高1.37个百分点；城市再生水利用率20.01％，提高</w:t>
      </w:r>
    </w:p>
    <w:p>
      <w:pPr>
        <w:ind w:left="0" w:right="0" w:firstLine="560"/>
        <w:spacing w:before="450" w:after="450" w:line="312" w:lineRule="auto"/>
      </w:pPr>
      <w:r>
        <w:rPr>
          <w:rFonts w:ascii="宋体" w:hAnsi="宋体" w:eastAsia="宋体" w:cs="宋体"/>
          <w:color w:val="000"/>
          <w:sz w:val="28"/>
          <w:szCs w:val="28"/>
        </w:rPr>
        <w:t xml:space="preserve">1.34个百分点；生活垃圾无害化处理率85.27％，下降2.31个百分点；适宜农户沼气普及率11.3％，提高8.3个百分点。主要经验做法如下：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济南市委、市政府对发展循环经济工作高度重视，把发展循环经济建设节约型社会纳入重要议事日程，建立健全工作机制和体制。一是建立组织机构。成立了市政府节约能源办公室，下设循环经济与清洁生产处，具体承担全市发展循环经济的日常工作。各县（市）区也相应成立了领导机构，制定工作计划。形成了部门各负其责，市县上下联动的发展循环经济长效机制。二是完善政策措施。制定出台了《济南市循环经济实施工作方案》，明确了全市循环经济发展的目标任务和工作重点，有效地指导全市循环经济发展。编制了《济南市人民政府关于建设节约型社会近期工作的意见》、《济南市节能专项资金使用管理暂行办法》、《济南市节能奖励办法(暂行)》等，把循环经济作为鼓励支持的重点。三是健全统计评价体系。建立了市、县、规模以上工业企业和100家重点用能企业三级能源利用统计体系，每半年公布一次各地区的能源消耗状况，每季度公布一次重点用能单位重点产品的能耗情况，每年对签订节能目标责任制的地区和企业进行考核，并将考核结果纳入地方政府、有关企业领导班子和成员考核内容，实行一票否决。</w:t>
      </w:r>
    </w:p>
    <w:p>
      <w:pPr>
        <w:ind w:left="0" w:right="0" w:firstLine="560"/>
        <w:spacing w:before="450" w:after="450" w:line="312" w:lineRule="auto"/>
      </w:pPr>
      <w:r>
        <w:rPr>
          <w:rFonts w:ascii="宋体" w:hAnsi="宋体" w:eastAsia="宋体" w:cs="宋体"/>
          <w:color w:val="000"/>
          <w:sz w:val="28"/>
          <w:szCs w:val="28"/>
        </w:rPr>
        <w:t xml:space="preserve">二、突出重点，全面推动</w:t>
      </w:r>
    </w:p>
    <w:p>
      <w:pPr>
        <w:ind w:left="0" w:right="0" w:firstLine="560"/>
        <w:spacing w:before="450" w:after="450" w:line="312" w:lineRule="auto"/>
      </w:pPr>
      <w:r>
        <w:rPr>
          <w:rFonts w:ascii="宋体" w:hAnsi="宋体" w:eastAsia="宋体" w:cs="宋体"/>
          <w:color w:val="000"/>
          <w:sz w:val="28"/>
          <w:szCs w:val="28"/>
        </w:rPr>
        <w:t xml:space="preserve">（一）积极推行清洁生产。一是扎实做好清洁生产试点工作。为了积极稳妥的推进全市的清洁生产审核工作，本着抓住重点、覆盖行业、注重实效的原则，在全市冶金、化工、建材、酿造、机械制造等重点行业开展清洁生产审核试点工作。二是强化清洁生产培训工作。清洁生产审核具有很强的政策性，开展扎实有效的培训是做好清洁生产的基础。济南市经委积极组织开展由县（市）区经贸局（发改委）、部分企业分管领导和职能部门负责人参加的培训。重点是学习清洁生产的基本知识、清洁生产审核的要求和方法，先进企业介绍开展清洁生产的成功案例，大家拓宽了思路，丰富了经验。三是加强对试点企业的督导。强化对清洁生产审核试点企业的调度和监督，及时掌握企业清洁生产的工作进度，协调解决存在问题。截至目前，济南市已有51户企业实施了清洁生产，使企业层面的循环经济工作步入了健康发展的轨道。</w:t>
      </w:r>
    </w:p>
    <w:p>
      <w:pPr>
        <w:ind w:left="0" w:right="0" w:firstLine="560"/>
        <w:spacing w:before="450" w:after="450" w:line="312" w:lineRule="auto"/>
      </w:pPr>
      <w:r>
        <w:rPr>
          <w:rFonts w:ascii="宋体" w:hAnsi="宋体" w:eastAsia="宋体" w:cs="宋体"/>
          <w:color w:val="000"/>
          <w:sz w:val="28"/>
          <w:szCs w:val="28"/>
        </w:rPr>
        <w:t xml:space="preserve">（二）积极开展资源综合利用。一是指导服务。今年，全市先后组织了二期资源综合培训和重点讲解资源综合利用政策、认定程序、申报材料要求等内容，为全市综合利用产业发展搞好指导服务。二是严把程序。济南市经委对通过认定的资源综合利用企业，按照《国家鼓励的资源综合利用认定管理办法的有关规定》认真执行有关减免税政策；对年检不合格的资源综合利用企业，停止其享受的国家优惠政策。今年将对所有认定的综合利用企业（产品）进行检查。</w:t>
      </w:r>
    </w:p>
    <w:p>
      <w:pPr>
        <w:ind w:left="0" w:right="0" w:firstLine="560"/>
        <w:spacing w:before="450" w:after="450" w:line="312" w:lineRule="auto"/>
      </w:pPr>
      <w:r>
        <w:rPr>
          <w:rFonts w:ascii="宋体" w:hAnsi="宋体" w:eastAsia="宋体" w:cs="宋体"/>
          <w:color w:val="000"/>
          <w:sz w:val="28"/>
          <w:szCs w:val="28"/>
        </w:rPr>
        <w:t xml:space="preserve">三、调整结构，构建循环经济型产业体系</w:t>
      </w:r>
    </w:p>
    <w:p>
      <w:pPr>
        <w:ind w:left="0" w:right="0" w:firstLine="560"/>
        <w:spacing w:before="450" w:after="450" w:line="312" w:lineRule="auto"/>
      </w:pPr>
      <w:r>
        <w:rPr>
          <w:rFonts w:ascii="宋体" w:hAnsi="宋体" w:eastAsia="宋体" w:cs="宋体"/>
          <w:color w:val="000"/>
          <w:sz w:val="28"/>
          <w:szCs w:val="28"/>
        </w:rPr>
        <w:t xml:space="preserve">贯彻落实省政府《关于印发山东省循环经济试点工作实施方案的通知》精神，坚持走新型工业化道路，按照用循环经济的理念，调整产业结构、产品结构。严把产业准入关，从源头遏制高耗能产业过快增长。一是严格控制高耗能、高污染行业过快增长。严格执行项目开工建设的产业政策和市场准入标准、项目审批核准或备案等“六项必要条件”，坚决控制新建高耗能、高排放项目建设，停批和限批力诺玻璃热电联产等18个项目，全市没有新上一个高耗能、高污染项目。二是坚决淘汰落后生产能力。按照淘汰责任书和全市淘汰计划，市节能减排工作领导小组办公室对淘汰任务重的有关县区、企业主要负责人下发了督导函，对进展迟缓的区县和企业派出重点督导组，确保了淘汰落后产能工作的顺利进行。三是加快发展高新技术产业。坚持把提高科技创新能力作为推进经济结构和提高城市核心竞争力的中心环</w:t>
      </w:r>
    </w:p>
    <w:p>
      <w:pPr>
        <w:ind w:left="0" w:right="0" w:firstLine="560"/>
        <w:spacing w:before="450" w:after="450" w:line="312" w:lineRule="auto"/>
      </w:pPr>
      <w:r>
        <w:rPr>
          <w:rFonts w:ascii="宋体" w:hAnsi="宋体" w:eastAsia="宋体" w:cs="宋体"/>
          <w:color w:val="000"/>
          <w:sz w:val="28"/>
          <w:szCs w:val="28"/>
        </w:rPr>
        <w:t xml:space="preserve">节，推动科技创新和高新技术产业稳步快速发展。2024年，全市高新技术企业达到1011家，完成高新技术产业产值1151.18亿元,新能源产业产值已经达到149.1亿元。今年上半年，规模以上高新技术产业累计实现产值735.63亿元，同比增长33%，新能源产业产值已经达到96.85亿元，同比增长41.16%。</w:t>
      </w:r>
    </w:p>
    <w:p>
      <w:pPr>
        <w:ind w:left="0" w:right="0" w:firstLine="560"/>
        <w:spacing w:before="450" w:after="450" w:line="312" w:lineRule="auto"/>
      </w:pPr>
      <w:r>
        <w:rPr>
          <w:rFonts w:ascii="宋体" w:hAnsi="宋体" w:eastAsia="宋体" w:cs="宋体"/>
          <w:color w:val="000"/>
          <w:sz w:val="28"/>
          <w:szCs w:val="28"/>
        </w:rPr>
        <w:t xml:space="preserve">四、抓技术创新，为循环经济发展提供技术支撑。</w:t>
      </w:r>
    </w:p>
    <w:p>
      <w:pPr>
        <w:ind w:left="0" w:right="0" w:firstLine="560"/>
        <w:spacing w:before="450" w:after="450" w:line="312" w:lineRule="auto"/>
      </w:pPr>
      <w:r>
        <w:rPr>
          <w:rFonts w:ascii="宋体" w:hAnsi="宋体" w:eastAsia="宋体" w:cs="宋体"/>
          <w:color w:val="000"/>
          <w:sz w:val="28"/>
          <w:szCs w:val="28"/>
        </w:rPr>
        <w:t xml:space="preserve">一是加大自主创新支持力度。济南市把循环经济技术研究列为《济南市中长期科学和技术发展规划纲要》的重点，加大支持力度。2024年,支持项目64项，经费1960万元，其中，国家、省级项目15项，经费1098万元。2024年，又加大了项目的申报力度,能源技术申报35项，占全部申报项目的5.85%，资源与环境技术60项，占全部申报项目的10.03%。太阳能光伏发电、太阳能精密跟踪、阳光采集传输技术等一批重大节能技术和产品取得实质性突破。二是积极推广应用先进成熟的循环经济技术。重点推广应用冶金、化工、轻工、纺织、建材等产业先进技术，如冶金行业的干熄焦、燃气蒸汽联合发电、连铸连扎、热能梯级利用技术；热电行业的冷却水余热利用、热电冷三联产技术；炼油企业的火炬气回收、低温余热回收利用技术；以及推广应用循环流化床锅炉、秸秆锅炉、绿色照明、电机变频调速技术等。完成济钢集团、山水集团余热发电、新华能源煤矸石综合利用、十方新能源垃圾填埋沼气发电等节能项目65个，实现节能量40万吨标准煤。</w:t>
      </w:r>
    </w:p>
    <w:p>
      <w:pPr>
        <w:ind w:left="0" w:right="0" w:firstLine="560"/>
        <w:spacing w:before="450" w:after="450" w:line="312" w:lineRule="auto"/>
      </w:pPr>
      <w:r>
        <w:rPr>
          <w:rFonts w:ascii="宋体" w:hAnsi="宋体" w:eastAsia="宋体" w:cs="宋体"/>
          <w:color w:val="000"/>
          <w:sz w:val="28"/>
          <w:szCs w:val="28"/>
        </w:rPr>
        <w:t xml:space="preserve">五、以点带面，典型推动</w:t>
      </w:r>
    </w:p>
    <w:p>
      <w:pPr>
        <w:ind w:left="0" w:right="0" w:firstLine="560"/>
        <w:spacing w:before="450" w:after="450" w:line="312" w:lineRule="auto"/>
      </w:pPr>
      <w:r>
        <w:rPr>
          <w:rFonts w:ascii="宋体" w:hAnsi="宋体" w:eastAsia="宋体" w:cs="宋体"/>
          <w:color w:val="000"/>
          <w:sz w:val="28"/>
          <w:szCs w:val="28"/>
        </w:rPr>
        <w:t xml:space="preserve">市经委及时召开了全市循环经济工作会议，对在循环经济方面做的比较好、做法相对成熟的济南佳宝乳业有限公司、山东山水水泥集团有限公司、济南圣泉集团股份有限公司、济南市琦泉热电有限公司等发展循环经济经验进行交流。通过交流，使大家学习先进经验，找出差距和不足，制定切合本单位实施的目标，不断制定和完善有关配套政策和措施。济南百川同创实业有限公司开展秸秆综合利用的试点示范，通过快速低成本收集，简化预处理后压缩成型作为燃料，即解决秸秆焚烧污染，又开发利用了新能源。</w:t>
      </w:r>
    </w:p>
    <w:p>
      <w:pPr>
        <w:ind w:left="0" w:right="0" w:firstLine="560"/>
        <w:spacing w:before="450" w:after="450" w:line="312" w:lineRule="auto"/>
      </w:pPr>
      <w:r>
        <w:rPr>
          <w:rFonts w:ascii="宋体" w:hAnsi="宋体" w:eastAsia="宋体" w:cs="宋体"/>
          <w:color w:val="000"/>
          <w:sz w:val="28"/>
          <w:szCs w:val="28"/>
        </w:rPr>
        <w:t xml:space="preserve">六、加强宣传，营造氛围</w:t>
      </w:r>
    </w:p>
    <w:p>
      <w:pPr>
        <w:ind w:left="0" w:right="0" w:firstLine="560"/>
        <w:spacing w:before="450" w:after="450" w:line="312" w:lineRule="auto"/>
      </w:pPr>
      <w:r>
        <w:rPr>
          <w:rFonts w:ascii="宋体" w:hAnsi="宋体" w:eastAsia="宋体" w:cs="宋体"/>
          <w:color w:val="000"/>
          <w:sz w:val="28"/>
          <w:szCs w:val="28"/>
        </w:rPr>
        <w:t xml:space="preserve">充分发挥央视、经济日报、省电视台、大众日报等主流媒体的宣传优势，广泛宣传发展循环经济的法律法规和方针政策，及时报道和表扬先进典型，曝光严重破坏、浪费资源的行</w:t>
      </w:r>
    </w:p>
    <w:p>
      <w:pPr>
        <w:ind w:left="0" w:right="0" w:firstLine="560"/>
        <w:spacing w:before="450" w:after="450" w:line="312" w:lineRule="auto"/>
      </w:pPr>
      <w:r>
        <w:rPr>
          <w:rFonts w:ascii="宋体" w:hAnsi="宋体" w:eastAsia="宋体" w:cs="宋体"/>
          <w:color w:val="000"/>
          <w:sz w:val="28"/>
          <w:szCs w:val="28"/>
        </w:rPr>
        <w:t xml:space="preserve">为。开展发展循环经济讲座和论坛等一系列大型宣传活动。提高全社会的节约意识，营造循环经济发展的良好社会氛围。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第五篇：促进辖区经济金融又好又快发展</w:t>
      </w:r>
    </w:p>
    <w:p>
      <w:pPr>
        <w:ind w:left="0" w:right="0" w:firstLine="560"/>
        <w:spacing w:before="450" w:after="450" w:line="312" w:lineRule="auto"/>
      </w:pPr>
      <w:r>
        <w:rPr>
          <w:rFonts w:ascii="宋体" w:hAnsi="宋体" w:eastAsia="宋体" w:cs="宋体"/>
          <w:color w:val="000"/>
          <w:sz w:val="28"/>
          <w:szCs w:val="28"/>
        </w:rPr>
        <w:t xml:space="preserve">又好又快，充分体现了科学发展观的实质内容和精神内涵。这四个字的前后顺序一变化，读起来写起来容易，但是要在工作实际中贯彻落实起来并不容易。这要求我们的工作理念和思路都要作新的调整，甚至要跟传统观念和习惯做法作彻底诀别。如何体现，如何落实，我们分行党委一班人经过深入学习和认真研究，提出分行的总体工作思路是：紧密联系苏皖两省实际，准确领会宏观调控意图，更加重视经济金融结构调整，进一步提高工作的科学性、前瞻性和实效性，深入推进辖区金融生态建设，全面提升金融服务水平，不断改进和加强外汇管理，进一步加强党的建设和队伍建设，更好地履行中央银行职责，努力促进辖区经济金融良性互动、实现又好又快发展，更好地发挥金融对构建辖区和谐社会的支撑作用。</w:t>
      </w:r>
    </w:p>
    <w:p>
      <w:pPr>
        <w:ind w:left="0" w:right="0" w:firstLine="560"/>
        <w:spacing w:before="450" w:after="450" w:line="312" w:lineRule="auto"/>
      </w:pPr>
      <w:r>
        <w:rPr>
          <w:rFonts w:ascii="宋体" w:hAnsi="宋体" w:eastAsia="宋体" w:cs="宋体"/>
          <w:color w:val="000"/>
          <w:sz w:val="28"/>
          <w:szCs w:val="28"/>
        </w:rPr>
        <w:t xml:space="preserve">根据这个工作思路，我们结合辖区实际，对分行全盘工作进行谋划和安排，提出五个必须做到：</w:t>
      </w:r>
    </w:p>
    <w:p>
      <w:pPr>
        <w:ind w:left="0" w:right="0" w:firstLine="560"/>
        <w:spacing w:before="450" w:after="450" w:line="312" w:lineRule="auto"/>
      </w:pPr>
      <w:r>
        <w:rPr>
          <w:rFonts w:ascii="宋体" w:hAnsi="宋体" w:eastAsia="宋体" w:cs="宋体"/>
          <w:color w:val="000"/>
          <w:sz w:val="28"/>
          <w:szCs w:val="28"/>
        </w:rPr>
        <w:t xml:space="preserve">——把促进科学发展作为各项工作的统领。贯彻落实科学发展观，重在发展，贵在科学。作为中央银行分支机构，牢固树立、自觉践行科学发展观，就是要认真贯彻中央和总行的各项金融调控政策，积极引导金融机构优化信贷结构，均衡投放，促进地方经济调整结构和转变增长方式；就是要加强对辖区经济金融运行的监测反映，不断提高对经济金融运行趋势的分析和判断水平，及时向上级行和地方政府提出有参考价值的对策和建议；就是要促进融资结构协调发展，有效配置各种金融资源和分散金融风险；就是要树立均衡管理理念，加强和改进外汇管理，促进辖区外贸增长方式的转变，提升地方外向型经济发展的质量和水平，促进国际收支不断趋向平衡。</w:t>
      </w:r>
    </w:p>
    <w:p>
      <w:pPr>
        <w:ind w:left="0" w:right="0" w:firstLine="560"/>
        <w:spacing w:before="450" w:after="450" w:line="312" w:lineRule="auto"/>
      </w:pPr>
      <w:r>
        <w:rPr>
          <w:rFonts w:ascii="宋体" w:hAnsi="宋体" w:eastAsia="宋体" w:cs="宋体"/>
          <w:color w:val="000"/>
          <w:sz w:val="28"/>
          <w:szCs w:val="28"/>
        </w:rPr>
        <w:t xml:space="preserve">——把促进和谐金融作为中央银行的社会责任。和谐金融是和谐社会的重要子系统，应该是经济金融生态系统内生和共生机制的完美结合。和谐金融体现为金融资源配置将更加合理、高效，金融发展将更加有序、均衡，人人享有获得金融服务的机会。我们要通过扎实有效的工作，认真落实中央关于金融改革发展的要求，推动金融业持续健康发展，着力在增强金融服务功能，提升金融服务质量和水平上狠下功夫，不断满足经济社会日益增长的多样化金融需求；进一步优化金融结构，完善金融市场体系和金融布局，拓展金融服务领域和功能，引导金融正确处理提高自身利益和支持经济社会发展的关系；加强对重点领域和薄弱环节的金融支持，尤其是要对以农业为主的弱质产业，对苏北、皖西、皖北及县域等欠发达地区，对“三农”、中小企业、下岗职工等弱势群体加强金融支持和服务。</w:t>
      </w:r>
    </w:p>
    <w:p>
      <w:pPr>
        <w:ind w:left="0" w:right="0" w:firstLine="560"/>
        <w:spacing w:before="450" w:after="450" w:line="312" w:lineRule="auto"/>
      </w:pPr>
      <w:r>
        <w:rPr>
          <w:rFonts w:ascii="宋体" w:hAnsi="宋体" w:eastAsia="宋体" w:cs="宋体"/>
          <w:color w:val="000"/>
          <w:sz w:val="28"/>
          <w:szCs w:val="28"/>
        </w:rPr>
        <w:t xml:space="preserve">——把维护金融稳定作为我们的一项重要职责。当前，南京辖区经济金融总体形势良好。但是我们也应当看到，当前影响经济金融整体稳定的风险因素依然存在，在一定条件下还可能被激发。首先表现在国际收支持续呈现双顺差的经济环境下，流动性过剩的问题比较突出，消费物价和股票、房地产等资产价格快速上涨，既容易形成资产泡沫，也增大了通胀风险。其次是涉汇主体应对汇率变化的能力还需提高，国际热钱涌入我国进行短期投机套利也将更加频繁。第三是融资结构的畸形发展和商业银行股改后的经营压力，使贷款投放与固定资产投资相互影响、竞相攀升的动力仍然存在，从而会加大国内经济的结构性矛盾，而且不利于金融机构的稳健经营，容易造成银行信贷投放的波动起伏，增大金融风险的隐患。这一切都要求我们系统推进金融改革，多方分散风险，进一步思考、研究、构建和完善维护金融稳定的理论和工作框架，对经济金融运行可能出现的问题提前做出分析和判断，严防出现新的系统性风险。</w:t>
      </w:r>
    </w:p>
    <w:p>
      <w:pPr>
        <w:ind w:left="0" w:right="0" w:firstLine="560"/>
        <w:spacing w:before="450" w:after="450" w:line="312" w:lineRule="auto"/>
      </w:pPr>
      <w:r>
        <w:rPr>
          <w:rFonts w:ascii="宋体" w:hAnsi="宋体" w:eastAsia="宋体" w:cs="宋体"/>
          <w:color w:val="000"/>
          <w:sz w:val="28"/>
          <w:szCs w:val="28"/>
        </w:rPr>
        <w:t xml:space="preserve">——把改革创新作为提升我们工作的主要动力。金融创新是金融业改革发展的不竭动力，也是当今全球金融发展的潮流。加快经济结构调整和增长方式转变，需要我们创新窗口指导方式；防范系统性风险，维护辖区金融稳定，需要我们创新沟通协调机制；满足经济社会发展的多样化、个性化需求，拓展金融服务的宽度和深度，需要我们创新金融服务基础支撑体系；加强内部管理，提升干部职工队伍履职能力，也需要我们不断创新教育、培训、管理和监督的途径与手段。在经济金融改革发展的新阶段，金融工作中必然会遇到更多的问题和更大的挑战，推进改革创新显得尤为重要和紧迫。我们要注重贴近经济金融工作、贴近市场，善于发现问题、分析问题，研究对策办法，推动实际问题的有效解决；注重在新的体制下找准开展工作的新途径、新载体和新方式，促进更好地履行央行职责；注重抓住本单位本部门工作的薄弱环节，找准改进和完善的突破口，使各项工作不断取得新进展、体现新特色。</w:t>
      </w:r>
    </w:p>
    <w:p>
      <w:pPr>
        <w:ind w:left="0" w:right="0" w:firstLine="560"/>
        <w:spacing w:before="450" w:after="450" w:line="312" w:lineRule="auto"/>
      </w:pPr>
      <w:r>
        <w:rPr>
          <w:rFonts w:ascii="宋体" w:hAnsi="宋体" w:eastAsia="宋体" w:cs="宋体"/>
          <w:color w:val="000"/>
          <w:sz w:val="28"/>
          <w:szCs w:val="28"/>
        </w:rPr>
        <w:t xml:space="preserve">——把强化内控内管作为我们工作的重要保障。管理是金融业的生命。我们要结合当前金融业新业务、新技术发展变化特点和央行管钱、管物、管权部门的工作实际，以防范风险、提高效率、保证信息安全和杜绝腐败现象为重点，进一步完善权责分明、平衡制约、规章健全、运作有序的内部控制制度，形成部门内部自我约束、部门之间相互制约、上级部门对下级部门有效控制的机制。要严格按规章制度办事，特别是会计财务、支付清算、国库资金、发行保卫、后勤基建等重点部门，必须严格遵守铁的规章、铁的纪律，不符合规章制度的事，绝对不能通融，真正做到有章可循，有章必循，违章必究，发挥制度在内部管理中的约束和基础作用。要把强化内控内管与基层央行文化建设、推动文明单位</w:t>
      </w:r>
    </w:p>
    <w:p>
      <w:pPr>
        <w:ind w:left="0" w:right="0" w:firstLine="560"/>
        <w:spacing w:before="450" w:after="450" w:line="312" w:lineRule="auto"/>
      </w:pPr>
      <w:r>
        <w:rPr>
          <w:rFonts w:ascii="宋体" w:hAnsi="宋体" w:eastAsia="宋体" w:cs="宋体"/>
          <w:color w:val="000"/>
          <w:sz w:val="28"/>
          <w:szCs w:val="28"/>
        </w:rPr>
        <w:t xml:space="preserve">创建、加强队伍建设和基层党建工作有机结合起来，强化共同理想信念和价值观念，不断增强各级行的核心凝聚力、团队执行力和工作推动力，为更好的履行职责提供可靠的基础和保障。</w:t>
      </w:r>
    </w:p>
    <w:p>
      <w:pPr>
        <w:ind w:left="0" w:right="0" w:firstLine="560"/>
        <w:spacing w:before="450" w:after="450" w:line="312" w:lineRule="auto"/>
      </w:pPr>
      <w:r>
        <w:rPr>
          <w:rFonts w:ascii="宋体" w:hAnsi="宋体" w:eastAsia="宋体" w:cs="宋体"/>
          <w:color w:val="000"/>
          <w:sz w:val="28"/>
          <w:szCs w:val="28"/>
        </w:rPr>
        <w:t xml:space="preserve">去年，人行南京分行各级机构以科学发展观为统领，在苏皖两省大力推进金融生态建设，努力提高金融服务水平，积极贯彻稳健货币政策，引导有效信贷均衡投放，各项工作取得了显著成绩。2024年末，江苏省金融机构各项贷款比年初增加3204亿元，增量居全国第二；安徽省金融机构各项贷款比年初增加842亿元，位居中部六省前列。在贷款大幅增加的同时，信贷资产质量进一步提升，信贷结构进一步优化，有利促进苏皖两省经济结构调整和增长方式转变。对于今年工作安排，孙行长谈了如何贯彻落实“又好又快”方针，认真做好货币政策传导、金融生态建设、金融服务、外汇管理、调研监测分析等工作。其中给记者留下印象最为深刻的是，有关大力增加对社会薄弱环节的金融支持方面。</w:t>
      </w:r>
    </w:p>
    <w:p>
      <w:pPr>
        <w:ind w:left="0" w:right="0" w:firstLine="560"/>
        <w:spacing w:before="450" w:after="450" w:line="312" w:lineRule="auto"/>
      </w:pPr>
      <w:r>
        <w:rPr>
          <w:rFonts w:ascii="宋体" w:hAnsi="宋体" w:eastAsia="宋体" w:cs="宋体"/>
          <w:color w:val="000"/>
          <w:sz w:val="28"/>
          <w:szCs w:val="28"/>
        </w:rPr>
        <w:t xml:space="preserve">要运用差别准备金率，正向激励县域农村金融机构加大对“三农”的信贷支持力度。灵活调配中央银行支农再贷款，增强农村信用社与农村合作银行支农实力。引导金融机构在风险可控的前提下全面开展小企业贷款业务，加强小企业金融服务产品的宣传力度；协调政府有关部门，促进小企业抵押、担保、登记、变现环节费用降低和中小企业信用体系逐步完善。</w:t>
      </w:r>
    </w:p>
    <w:p>
      <w:pPr>
        <w:ind w:left="0" w:right="0" w:firstLine="560"/>
        <w:spacing w:before="450" w:after="450" w:line="312" w:lineRule="auto"/>
      </w:pPr>
      <w:r>
        <w:rPr>
          <w:rFonts w:ascii="宋体" w:hAnsi="宋体" w:eastAsia="宋体" w:cs="宋体"/>
          <w:color w:val="000"/>
          <w:sz w:val="28"/>
          <w:szCs w:val="28"/>
        </w:rPr>
        <w:t xml:space="preserve">金融支持不仅要锦上添花，更要雪中送炭，在实际工作中体现和谐金融目标。江苏、安徽两省都有一些经济欠发达地区，那些地方人民群众收入水平较低，就业压力较大，老百姓生活较为困难。在今年金融工作中，我们要特别重视加大对欠发达地区和就业工作的金融支持力度，促进区域经济共同发展。加大金融支持苏北、皖北和皖西等地区承接产业转移的力度，做好各项金融服务配套工作。贯彻商业可持续的理念，建立贷款贴息及风险补偿等财政正向激励机制。规范小额担保贷款的审贷流程，提高业务办理效率，努力扩大贷款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2025-07-10T17:07:43+08:00</dcterms:created>
  <dcterms:modified xsi:type="dcterms:W3CDTF">2025-07-10T17:07:43+08:00</dcterms:modified>
</cp:coreProperties>
</file>

<file path=docProps/custom.xml><?xml version="1.0" encoding="utf-8"?>
<Properties xmlns="http://schemas.openxmlformats.org/officeDocument/2006/custom-properties" xmlns:vt="http://schemas.openxmlformats.org/officeDocument/2006/docPropsVTypes"/>
</file>