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一季度工业经济运行情况（五篇材料）</w:t>
      </w:r>
      <w:bookmarkEnd w:id="1"/>
    </w:p>
    <w:p>
      <w:pPr>
        <w:jc w:val="center"/>
        <w:spacing w:before="0" w:after="450"/>
      </w:pPr>
      <w:r>
        <w:rPr>
          <w:rFonts w:ascii="Arial" w:hAnsi="Arial" w:eastAsia="Arial" w:cs="Arial"/>
          <w:color w:val="999999"/>
          <w:sz w:val="20"/>
          <w:szCs w:val="20"/>
        </w:rPr>
        <w:t xml:space="preserve">来源：网络  作者：月落乌啼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一季度工业经济运行情况一季度工业经济运行情况(一)指标完成情况：一季度，元宝山区62家规模以上工业企业完成产值42.1亿元，同比增长5.9%，增速同比上升2.6个百分点，增加值增速累计增长10.1%，增速同比上升3.8个百分点。(...</w:t>
      </w:r>
    </w:p>
    <w:p>
      <w:pPr>
        <w:ind w:left="0" w:right="0" w:firstLine="560"/>
        <w:spacing w:before="450" w:after="450" w:line="312" w:lineRule="auto"/>
      </w:pPr>
      <w:r>
        <w:rPr>
          <w:rFonts w:ascii="黑体" w:hAnsi="黑体" w:eastAsia="黑体" w:cs="黑体"/>
          <w:color w:val="000000"/>
          <w:sz w:val="36"/>
          <w:szCs w:val="36"/>
          <w:b w:val="1"/>
          <w:bCs w:val="1"/>
        </w:rPr>
        <w:t xml:space="preserve">第一篇：一季度工业经济运行情况</w:t>
      </w:r>
    </w:p>
    <w:p>
      <w:pPr>
        <w:ind w:left="0" w:right="0" w:firstLine="560"/>
        <w:spacing w:before="450" w:after="450" w:line="312" w:lineRule="auto"/>
      </w:pPr>
      <w:r>
        <w:rPr>
          <w:rFonts w:ascii="宋体" w:hAnsi="宋体" w:eastAsia="宋体" w:cs="宋体"/>
          <w:color w:val="000"/>
          <w:sz w:val="28"/>
          <w:szCs w:val="28"/>
        </w:rPr>
        <w:t xml:space="preserve">一季度工业经济运行情况</w:t>
      </w:r>
    </w:p>
    <w:p>
      <w:pPr>
        <w:ind w:left="0" w:right="0" w:firstLine="560"/>
        <w:spacing w:before="450" w:after="450" w:line="312" w:lineRule="auto"/>
      </w:pPr>
      <w:r>
        <w:rPr>
          <w:rFonts w:ascii="宋体" w:hAnsi="宋体" w:eastAsia="宋体" w:cs="宋体"/>
          <w:color w:val="000"/>
          <w:sz w:val="28"/>
          <w:szCs w:val="28"/>
        </w:rPr>
        <w:t xml:space="preserve">(一)指标完成情况：一季度，元宝山区62家规模以上工业企业完成产值42.1亿元，同比增长5.9%，增速同比上升2.6个百分点，增加值增速累计增长10.1%，增速同比上升3.8个百分点。</w:t>
      </w:r>
    </w:p>
    <w:p>
      <w:pPr>
        <w:ind w:left="0" w:right="0" w:firstLine="560"/>
        <w:spacing w:before="450" w:after="450" w:line="312" w:lineRule="auto"/>
      </w:pPr>
      <w:r>
        <w:rPr>
          <w:rFonts w:ascii="宋体" w:hAnsi="宋体" w:eastAsia="宋体" w:cs="宋体"/>
          <w:color w:val="000"/>
          <w:sz w:val="28"/>
          <w:szCs w:val="28"/>
        </w:rPr>
        <w:t xml:space="preserve">(二)运行特点：</w:t>
      </w:r>
    </w:p>
    <w:p>
      <w:pPr>
        <w:ind w:left="0" w:right="0" w:firstLine="560"/>
        <w:spacing w:before="450" w:after="450" w:line="312" w:lineRule="auto"/>
      </w:pPr>
      <w:r>
        <w:rPr>
          <w:rFonts w:ascii="宋体" w:hAnsi="宋体" w:eastAsia="宋体" w:cs="宋体"/>
          <w:color w:val="000"/>
          <w:sz w:val="28"/>
          <w:szCs w:val="28"/>
        </w:rPr>
        <w:t xml:space="preserve">1、主要工业品产量情况：1-3月份，全区规模以上工业6种主要产品产量，增长的有3种。分别是：饲料5.0万吨，增长635.9%；鲜冷藏冻肉1.0万吨，增长6.6%；液体乳2.1万吨，增长10.2%。下降的有3种。分别是：原煤666.2万吨，下降3.7%；发电量15.7亿千瓦时，下降0.1%；水泥2.7万吨，下降30.5%。</w:t>
      </w:r>
    </w:p>
    <w:p>
      <w:pPr>
        <w:ind w:left="0" w:right="0" w:firstLine="560"/>
        <w:spacing w:before="450" w:after="450" w:line="312" w:lineRule="auto"/>
      </w:pPr>
      <w:r>
        <w:rPr>
          <w:rFonts w:ascii="宋体" w:hAnsi="宋体" w:eastAsia="宋体" w:cs="宋体"/>
          <w:color w:val="000"/>
          <w:sz w:val="28"/>
          <w:szCs w:val="28"/>
        </w:rPr>
        <w:t xml:space="preserve">2、新增限上企业成为拉动经济增长的主要力量。2024年，元宝山区新增包括伊品生物、国电化工在内共11家规模以上工业企业，全年计划新增产值25.5亿元，同比增长359.2%，预计拉动工业经济增长4.6个百分点。截止3月末，11家新增企业共完成产值5.36亿元(去年同比完成产值0.87亿元)。受国电化工影响，预计4月份减少产值1亿元。</w:t>
      </w:r>
    </w:p>
    <w:p>
      <w:pPr>
        <w:ind w:left="0" w:right="0" w:firstLine="560"/>
        <w:spacing w:before="450" w:after="450" w:line="312" w:lineRule="auto"/>
      </w:pPr>
      <w:r>
        <w:rPr>
          <w:rFonts w:ascii="宋体" w:hAnsi="宋体" w:eastAsia="宋体" w:cs="宋体"/>
          <w:color w:val="000"/>
          <w:sz w:val="28"/>
          <w:szCs w:val="28"/>
        </w:rPr>
        <w:t xml:space="preserve">3、驻区大企业发展低迷。1-3月份，平煤集团平庄本部原煤产量583万吨，同比下降6.2%，综合煤价199.56元/吨，同比下降11.97%，实现产值16.7亿元，同比下降13.8%。元电实现产值4.2亿元，同比下降5.4%。</w:t>
      </w:r>
    </w:p>
    <w:p>
      <w:pPr>
        <w:ind w:left="0" w:right="0" w:firstLine="560"/>
        <w:spacing w:before="450" w:after="450" w:line="312" w:lineRule="auto"/>
      </w:pPr>
      <w:r>
        <w:rPr>
          <w:rFonts w:ascii="宋体" w:hAnsi="宋体" w:eastAsia="宋体" w:cs="宋体"/>
          <w:color w:val="000"/>
          <w:sz w:val="28"/>
          <w:szCs w:val="28"/>
        </w:rPr>
        <w:t xml:space="preserve">4、从效益完成情况分析，四大主导产业中除化工和绿色食品加工外，其他行业利润均为负增长。1-3月份，能源行业主营业务收入22.0亿元，增速-10.6%，实现利润5100万元。煤炭开采业利润同比下降106.6%；装备制造行业受市场需求疲软影响，主营业务收入1.0亿元，增速-50.2%，实现利润-1100万元，同比下降22.2%。</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第二篇：一季度全省工业经济运行情况</w:t>
      </w:r>
    </w:p>
    <w:p>
      <w:pPr>
        <w:ind w:left="0" w:right="0" w:firstLine="560"/>
        <w:spacing w:before="450" w:after="450" w:line="312" w:lineRule="auto"/>
      </w:pPr>
      <w:r>
        <w:rPr>
          <w:rFonts w:ascii="宋体" w:hAnsi="宋体" w:eastAsia="宋体" w:cs="宋体"/>
          <w:color w:val="000"/>
          <w:sz w:val="28"/>
          <w:szCs w:val="28"/>
        </w:rPr>
        <w:t xml:space="preserve">一季度全省工业经济运行情况</w:t>
      </w:r>
    </w:p>
    <w:p>
      <w:pPr>
        <w:ind w:left="0" w:right="0" w:firstLine="560"/>
        <w:spacing w:before="450" w:after="450" w:line="312" w:lineRule="auto"/>
      </w:pPr>
      <w:r>
        <w:rPr>
          <w:rFonts w:ascii="宋体" w:hAnsi="宋体" w:eastAsia="宋体" w:cs="宋体"/>
          <w:color w:val="000"/>
          <w:sz w:val="28"/>
          <w:szCs w:val="28"/>
        </w:rPr>
        <w:t xml:space="preserve">一季度，全省工业经济总体运行平稳，主要经济指标好于预期，实现了较好开局。但同时，受市场需求不足和生产成本上升的影响，工业生产效益增幅明显回落，经济下行压力较大，值得高度关注。</w:t>
      </w:r>
    </w:p>
    <w:p>
      <w:pPr>
        <w:ind w:left="0" w:right="0" w:firstLine="560"/>
        <w:spacing w:before="450" w:after="450" w:line="312" w:lineRule="auto"/>
      </w:pPr>
      <w:r>
        <w:rPr>
          <w:rFonts w:ascii="宋体" w:hAnsi="宋体" w:eastAsia="宋体" w:cs="宋体"/>
          <w:color w:val="000"/>
          <w:sz w:val="28"/>
          <w:szCs w:val="28"/>
        </w:rPr>
        <w:t xml:space="preserve">（一）工业生产平稳增长，增速回落。一季度,全省规模以上工业完成增加值同比增长11.3%,增速分别比去年同期和去年全年回落2和2.7个百分点,其中,1-2月增长11.1%,3月份增长11.6%。与全国及东部省市增速对比看,一季度我省工业增加值增速比全国平均水平（11.6%）低0.3个百分点，比东部地区（8.9%）高2.4个百分点，高于广东（6.7%）、浙江（4.8%）和上海（3.8%）,低于江苏(12%)。</w:t>
      </w:r>
    </w:p>
    <w:p>
      <w:pPr>
        <w:ind w:left="0" w:right="0" w:firstLine="560"/>
        <w:spacing w:before="450" w:after="450" w:line="312" w:lineRule="auto"/>
      </w:pPr>
      <w:r>
        <w:rPr>
          <w:rFonts w:ascii="宋体" w:hAnsi="宋体" w:eastAsia="宋体" w:cs="宋体"/>
          <w:color w:val="000"/>
          <w:sz w:val="28"/>
          <w:szCs w:val="28"/>
        </w:rPr>
        <w:t xml:space="preserve">分轻重工业看，一季度，轻、重工业增加值分别增长12.7%和10.7%，轻工业比去年同期加快1.5个百分点，重工业回落3.6个百分点。从各市看，菏泽（23.1%）、聊城（23%）、临沂（19.2%）、德州（19%）、滨州（16.9%）、莱芜（13.9%）、日照（13.5%）、东营（13%）、烟台（11.6%）、泰安（11.6%）10市工业生产增速高于全省平均水平，其他市低于全省平均水平。</w:t>
      </w:r>
    </w:p>
    <w:p>
      <w:pPr>
        <w:ind w:left="0" w:right="0" w:firstLine="560"/>
        <w:spacing w:before="450" w:after="450" w:line="312" w:lineRule="auto"/>
      </w:pPr>
      <w:r>
        <w:rPr>
          <w:rFonts w:ascii="宋体" w:hAnsi="宋体" w:eastAsia="宋体" w:cs="宋体"/>
          <w:color w:val="000"/>
          <w:sz w:val="28"/>
          <w:szCs w:val="28"/>
        </w:rPr>
        <w:t xml:space="preserve">（二）主要行业生产稳定增长。一季度，全省41个行业中除化学纤维制造、铁路船舶及其他运输设备制造、金属</w:t>
      </w:r>
    </w:p>
    <w:p>
      <w:pPr>
        <w:ind w:left="0" w:right="0" w:firstLine="560"/>
        <w:spacing w:before="450" w:after="450" w:line="312" w:lineRule="auto"/>
      </w:pPr>
      <w:r>
        <w:rPr>
          <w:rFonts w:ascii="宋体" w:hAnsi="宋体" w:eastAsia="宋体" w:cs="宋体"/>
          <w:color w:val="000"/>
          <w:sz w:val="28"/>
          <w:szCs w:val="28"/>
        </w:rPr>
        <w:t xml:space="preserve">制品及机械设备修理业下降外，其他38个行业生产均保持同比增长。重点统计的120种产品中，有80种产量同比增长，占66.7%。一是消费品行业生产增长较快。纺织、木材加工、家具行业增加值增长15%以上，纱、布、服装、人造板产量分别增长9.9%、19.8%、20.4%和25.8%；农副产品加工、食品制造、酒饮料和精制茶制造、造纸、文教体育用品、医药等行业增加值增长10%以上，食用植物油、白酒、葡萄酒、软饮料、箱纸板产量分别增长22.6%、17.2%、21.2%、14.5%和33.8%；烟草、皮革毛皮及制品、印刷和记录媒介复制业增加值增长7%以上。二是装备制造业生产增速明显回落。金属制品、通用设备、专用设备、电气机械和器材、仪器仪表行业增加值分别增长11.7%、4.8%、11.1%、10.3%和13.4%，增速同比回落13.4、18.5、10.4、7.1和3.2个百分点，汽车制造业增长0.4%,铁路船舶和其他运输制造业下降0.5%。三是能源原材料行业生产平稳增长。化工、橡胶和塑料制品、钢铁、有色金属行业增加值分别增长17.5%、12.3%、10.1%和26.3%，煤炭、石油、石油加工及炼焦行业增加值分别增长8.9%、2.7%和7.1%。</w:t>
      </w:r>
    </w:p>
    <w:p>
      <w:pPr>
        <w:ind w:left="0" w:right="0" w:firstLine="560"/>
        <w:spacing w:before="450" w:after="450" w:line="312" w:lineRule="auto"/>
      </w:pPr>
      <w:r>
        <w:rPr>
          <w:rFonts w:ascii="宋体" w:hAnsi="宋体" w:eastAsia="宋体" w:cs="宋体"/>
          <w:color w:val="000"/>
          <w:sz w:val="28"/>
          <w:szCs w:val="28"/>
        </w:rPr>
        <w:t xml:space="preserve">（三）工业产销衔接保持较好水平。一季度，全省规模以上工业实现营业收入24324.1亿元，同比增长15.3%；工业产销率达到98.6%，比全国平均水平高1.1个百分点。轻工业产销率高于重工业，轻工产销率为99.2%，重工产销率为98.4%。分行业看，一季度，全省41个行业中，有38个</w:t>
      </w:r>
    </w:p>
    <w:p>
      <w:pPr>
        <w:ind w:left="0" w:right="0" w:firstLine="560"/>
        <w:spacing w:before="450" w:after="450" w:line="312" w:lineRule="auto"/>
      </w:pPr>
      <w:r>
        <w:rPr>
          <w:rFonts w:ascii="宋体" w:hAnsi="宋体" w:eastAsia="宋体" w:cs="宋体"/>
          <w:color w:val="000"/>
          <w:sz w:val="28"/>
          <w:szCs w:val="28"/>
        </w:rPr>
        <w:t xml:space="preserve">行业实现营业收入同比增长。其中，煤炭开采、石油和天然气开采、食品制造、木材加工、造纸、化工、橡胶和塑料制品、有色金属冶炼等13个行业销售情况较好，营业收入均增长20%以上，农副食品加工、纺织、文教用品、非金属矿物制品、通用设备、专用设备、电气机械及器材、仪器仪表等19个行业产销稳定，营业收入增长10%以上，其他行业增长低于10%。</w:t>
      </w:r>
    </w:p>
    <w:p>
      <w:pPr>
        <w:ind w:left="0" w:right="0" w:firstLine="560"/>
        <w:spacing w:before="450" w:after="450" w:line="312" w:lineRule="auto"/>
      </w:pPr>
      <w:r>
        <w:rPr>
          <w:rFonts w:ascii="宋体" w:hAnsi="宋体" w:eastAsia="宋体" w:cs="宋体"/>
          <w:color w:val="000"/>
          <w:sz w:val="28"/>
          <w:szCs w:val="28"/>
        </w:rPr>
        <w:t xml:space="preserve">（四）工业效益增速明显回落。一季度，全省规模以上工业实现利税2457.5亿、利润1517亿元，同比分别增长9.3%和7.1%，增幅比去年同期回落20.5和27个百分点。我省工业效益水平好于全国及东部沿海省市,全国工业利润同比下降1.3%，广东、江苏、浙江、上海分别下降16.3%、3.8%、20.3%和8.1%。分行业看，全省41个行业中有28个行业利润同比增长，其中12个行业增长20%以上，9个行业增长10%以上。原材料行业效益快速增长。石油和天然气开采、有色金属矿采选业利润分别增长23.9%和26.9%，有色金属冶炼、橡胶和塑料制品业分别增长29.3%和35%。装备制造业效益较快增长。铁路船舶及其他运输设备、电气机械及器材、专用设备、计算机和其他电子设备制造业利润分别增长35.1%、14%、8%和25.8%。轻纺行业效益稳步增长。农副产品加工、食品制造、纺织、服装、皮革毛皮及制品业利润分别增长15.7%、20.3%、8.3%、14.7%和19.9%，木材加工、家具制造业分别增长35.6%和32.5%。</w:t>
      </w:r>
    </w:p>
    <w:p>
      <w:pPr>
        <w:ind w:left="0" w:right="0" w:firstLine="560"/>
        <w:spacing w:before="450" w:after="450" w:line="312" w:lineRule="auto"/>
      </w:pPr>
      <w:r>
        <w:rPr>
          <w:rFonts w:ascii="宋体" w:hAnsi="宋体" w:eastAsia="宋体" w:cs="宋体"/>
          <w:color w:val="000"/>
          <w:sz w:val="28"/>
          <w:szCs w:val="28"/>
        </w:rPr>
        <w:t xml:space="preserve">（五）工业技改投资保持较快增长。一季度，全省工业技改投资完成1312.5亿元，同比增长23.5%，占全省固定资产投资的31.3%。其中，制造业完成技改投资1184.9亿元，增长25.8%，占工业技改投资的90.3%，制造业中的装备制造业完成526.9亿元，增长25.3%。新开工技改项目达到2807项，增长21.7%，占施工技改项目的57%。2024年安排的1046项全省工业转方式调结构重点项目，截至3月底已有822个项目完工，完工率达78.6%；2024年安排的1048个重点项目中已有476个项目完工，完工率达46.8%。安排下达今年第一批省级技术创新项目874项，计划投入研发费57.8亿元。</w:t>
      </w:r>
    </w:p>
    <w:p>
      <w:pPr>
        <w:ind w:left="0" w:right="0" w:firstLine="560"/>
        <w:spacing w:before="450" w:after="450" w:line="312" w:lineRule="auto"/>
      </w:pPr>
      <w:r>
        <w:rPr>
          <w:rFonts w:ascii="宋体" w:hAnsi="宋体" w:eastAsia="宋体" w:cs="宋体"/>
          <w:color w:val="000"/>
          <w:sz w:val="28"/>
          <w:szCs w:val="28"/>
        </w:rPr>
        <w:t xml:space="preserve">（六）煤电油运等生产要素保障较好。一是工业用电稳定增长。一季度，全社会累计用电量达到935.6亿千瓦时，同比增长5%，其中工业用电增长3.2%;累计接纳外来电121.3亿千瓦时,增长32.8%。二是交通运输较快增长。一季度,全省铁路完成货物发送量5174.5万吨，增长4.3%；公路货运量7亿吨，增长6.9%；沿海港口吞吐量2.6亿吨，增长8.9%,其中，青岛、烟台、日照三大港口吞吐量分别增长6.5%、8.6%和11.3%。三是电煤、成品油供应保障较好。目前全省主力电厂电煤库存稳定在900万吨、25天以上的库存量。一季度，中石化、中石油山东公司购进成品油371.4万吨，销售363.2万吨，分别增长2.6%和3.2%。汽、柴油月底库存分别为27.1和39.5万吨，保持20天以上库存水平。</w:t>
      </w:r>
    </w:p>
    <w:p>
      <w:pPr>
        <w:ind w:left="0" w:right="0" w:firstLine="560"/>
        <w:spacing w:before="450" w:after="450" w:line="312" w:lineRule="auto"/>
      </w:pPr>
      <w:r>
        <w:rPr>
          <w:rFonts w:ascii="宋体" w:hAnsi="宋体" w:eastAsia="宋体" w:cs="宋体"/>
          <w:color w:val="000"/>
          <w:sz w:val="28"/>
          <w:szCs w:val="28"/>
        </w:rPr>
        <w:t xml:space="preserve">目前全省工业运行情况虽然总的比较稳定，但出口需求和国内需求动力不足，企业面临市场需求不旺、生产成本增加、资金劳动力供应紧张等诸多困难，保持经济平稳较快增长面临着很大的挑战。</w:t>
      </w:r>
    </w:p>
    <w:p>
      <w:pPr>
        <w:ind w:left="0" w:right="0" w:firstLine="560"/>
        <w:spacing w:before="450" w:after="450" w:line="312" w:lineRule="auto"/>
      </w:pPr>
      <w:r>
        <w:rPr>
          <w:rFonts w:ascii="宋体" w:hAnsi="宋体" w:eastAsia="宋体" w:cs="宋体"/>
          <w:color w:val="000"/>
          <w:sz w:val="28"/>
          <w:szCs w:val="28"/>
        </w:rPr>
        <w:t xml:space="preserve">（一）工业下行态势进一步显现，发展的不平衡性增加。从全国情况分析，今年以来东、中、西部地区工业生产增速均呈回落态势，东部地区回落幅度大于中、西部地区。从我省工业增长态势看，全省工业增速从去年9月份开始出现回落，去年8月份增长15.9%，9月份增长13.6%，今年一季度回落到11.3%。从各市情况看，一季度，济南、威海、青岛、潍坊、枣庄、济宁、淄博7市工业增加值分别增长4%、7.9%、10.5%、10.6%、11%、11.2%和11.26%，低于全省平均水平。</w:t>
      </w:r>
    </w:p>
    <w:p>
      <w:pPr>
        <w:ind w:left="0" w:right="0" w:firstLine="560"/>
        <w:spacing w:before="450" w:after="450" w:line="312" w:lineRule="auto"/>
      </w:pPr>
      <w:r>
        <w:rPr>
          <w:rFonts w:ascii="宋体" w:hAnsi="宋体" w:eastAsia="宋体" w:cs="宋体"/>
          <w:color w:val="000"/>
          <w:sz w:val="28"/>
          <w:szCs w:val="28"/>
        </w:rPr>
        <w:t xml:space="preserve">（二）市场需求明显回落。一是内需拉动不足。3月份全省生产者出厂价格同比下降0.5%,降幅比上月扩大0.2个百分点;生产者购进价格同比上涨1.4%,涨幅比上月回落0.8个百分点。多数工业品价格出现回落，螺纹钢每吨价格从去年最高时的5000元回落到4100元，电解铝从1.65万元回落到1.4万元，纯碱从2150元回落到1650元。二是外需持续疲软。一季度全省工业出口同比下降2.8%，其中,化肥、运输工具、纺织品、机械及设备出口分别下降27.1%、21.4%、12.2%和9.1%。</w:t>
      </w:r>
    </w:p>
    <w:p>
      <w:pPr>
        <w:ind w:left="0" w:right="0" w:firstLine="560"/>
        <w:spacing w:before="450" w:after="450" w:line="312" w:lineRule="auto"/>
      </w:pPr>
      <w:r>
        <w:rPr>
          <w:rFonts w:ascii="宋体" w:hAnsi="宋体" w:eastAsia="宋体" w:cs="宋体"/>
          <w:color w:val="000"/>
          <w:sz w:val="28"/>
          <w:szCs w:val="28"/>
        </w:rPr>
        <w:t xml:space="preserve">（三）企业成本上升，盈利能力下降，亏损明显增加。一是原油、燃料油、煤炭、棉花、电力等能源原材料价格仍</w:t>
      </w:r>
    </w:p>
    <w:p>
      <w:pPr>
        <w:ind w:left="0" w:right="0" w:firstLine="560"/>
        <w:spacing w:before="450" w:after="450" w:line="312" w:lineRule="auto"/>
      </w:pPr>
      <w:r>
        <w:rPr>
          <w:rFonts w:ascii="宋体" w:hAnsi="宋体" w:eastAsia="宋体" w:cs="宋体"/>
          <w:color w:val="000"/>
          <w:sz w:val="28"/>
          <w:szCs w:val="28"/>
        </w:rPr>
        <w:t xml:space="preserve">然处于高位。国际原油价格由年初的98.5美元/桶涨至最高时的109美元/桶；棉花价格虽回落至1.8-1.9万元/吨,但国内棉价每吨比国际市场高2024元。全省工业由于用电价格每度提高6.85分，今年将增加成本支出170亿元。二是融资成本、用工成本不断推高。一季度全省工业企业利息支出增长41%,职工劳动报酬支出增长17.5%。下游加工企业“高进低出”现象突出，盈利空间压缩，亏损显著上升。一季度全省工业企业亏损额达到119.3亿元，增长98.2%。</w:t>
      </w:r>
    </w:p>
    <w:p>
      <w:pPr>
        <w:ind w:left="0" w:right="0" w:firstLine="560"/>
        <w:spacing w:before="450" w:after="450" w:line="312" w:lineRule="auto"/>
      </w:pPr>
      <w:r>
        <w:rPr>
          <w:rFonts w:ascii="宋体" w:hAnsi="宋体" w:eastAsia="宋体" w:cs="宋体"/>
          <w:color w:val="000"/>
          <w:sz w:val="28"/>
          <w:szCs w:val="28"/>
        </w:rPr>
        <w:t xml:space="preserve">（四）电力供应形势总体偏紧，电力缺口加大。今年我省新增装机明显偏少，统调公用新机组仅290万千瓦，且大部分在迎峰度夏后投产。预计今年全省迎峰度夏期间最高统调用电负荷5500万千瓦，增加590万千瓦，用电高峰时段全网预计有300-500万千瓦的电力缺口。另外，我省电煤省外依赖度逐年增加、煤电运供应保障压力越来越大，电煤价格持续高位运行、发电企业生产经营仍然困难。</w:t>
      </w:r>
    </w:p>
    <w:p>
      <w:pPr>
        <w:ind w:left="0" w:right="0" w:firstLine="560"/>
        <w:spacing w:before="450" w:after="450" w:line="312" w:lineRule="auto"/>
      </w:pPr>
      <w:r>
        <w:rPr>
          <w:rFonts w:ascii="黑体" w:hAnsi="黑体" w:eastAsia="黑体" w:cs="黑体"/>
          <w:color w:val="000000"/>
          <w:sz w:val="36"/>
          <w:szCs w:val="36"/>
          <w:b w:val="1"/>
          <w:bCs w:val="1"/>
        </w:rPr>
        <w:t xml:space="preserve">第三篇：子洲县一季度工业经济运行情况</w:t>
      </w:r>
    </w:p>
    <w:p>
      <w:pPr>
        <w:ind w:left="0" w:right="0" w:firstLine="560"/>
        <w:spacing w:before="450" w:after="450" w:line="312" w:lineRule="auto"/>
      </w:pPr>
      <w:r>
        <w:rPr>
          <w:rFonts w:ascii="宋体" w:hAnsi="宋体" w:eastAsia="宋体" w:cs="宋体"/>
          <w:color w:val="000"/>
          <w:sz w:val="28"/>
          <w:szCs w:val="28"/>
        </w:rPr>
        <w:t xml:space="preserve">子洲县一季度工业经济运行情况</w:t>
      </w:r>
    </w:p>
    <w:p>
      <w:pPr>
        <w:ind w:left="0" w:right="0" w:firstLine="560"/>
        <w:spacing w:before="450" w:after="450" w:line="312" w:lineRule="auto"/>
      </w:pPr>
      <w:r>
        <w:rPr>
          <w:rFonts w:ascii="宋体" w:hAnsi="宋体" w:eastAsia="宋体" w:cs="宋体"/>
          <w:color w:val="000"/>
          <w:sz w:val="28"/>
          <w:szCs w:val="28"/>
        </w:rPr>
        <w:t xml:space="preserve">根据市能源局通知要求，现将我县一季度工业经济运行情况、当前面临的新情况、新问题以及确保完成全年目标任务的主要工作措施汇报如下：</w:t>
      </w:r>
    </w:p>
    <w:p>
      <w:pPr>
        <w:ind w:left="0" w:right="0" w:firstLine="560"/>
        <w:spacing w:before="450" w:after="450" w:line="312" w:lineRule="auto"/>
      </w:pPr>
      <w:r>
        <w:rPr>
          <w:rFonts w:ascii="宋体" w:hAnsi="宋体" w:eastAsia="宋体" w:cs="宋体"/>
          <w:color w:val="000"/>
          <w:sz w:val="28"/>
          <w:szCs w:val="28"/>
        </w:rPr>
        <w:t xml:space="preserve">一、一季度工业经济运行情况</w:t>
      </w:r>
    </w:p>
    <w:p>
      <w:pPr>
        <w:ind w:left="0" w:right="0" w:firstLine="560"/>
        <w:spacing w:before="450" w:after="450" w:line="312" w:lineRule="auto"/>
      </w:pPr>
      <w:r>
        <w:rPr>
          <w:rFonts w:ascii="宋体" w:hAnsi="宋体" w:eastAsia="宋体" w:cs="宋体"/>
          <w:color w:val="000"/>
          <w:sz w:val="28"/>
          <w:szCs w:val="28"/>
        </w:rPr>
        <w:t xml:space="preserve">今年以来，我县坚持以科学发展观为指导，积极应对趋紧的宏观形势和复杂的经济环境，紧紧围绕目标，落实关键措施，全区工业经济保持了较快增长。1-3月份，完成全部工业总产值31500万元，同比增长185%。完成规模以上工业产值29900万元，增长171%；实现工业销售产值27800万元、同比增长154%。主要产品产量，原油9750吨，同比增长16%，发电量777万千瓦时，同比增长5.3%，食用油3200吨，同比增长172%。</w:t>
      </w:r>
    </w:p>
    <w:p>
      <w:pPr>
        <w:ind w:left="0" w:right="0" w:firstLine="560"/>
        <w:spacing w:before="450" w:after="450" w:line="312" w:lineRule="auto"/>
      </w:pPr>
      <w:r>
        <w:rPr>
          <w:rFonts w:ascii="宋体" w:hAnsi="宋体" w:eastAsia="宋体" w:cs="宋体"/>
          <w:color w:val="000"/>
          <w:sz w:val="28"/>
          <w:szCs w:val="28"/>
        </w:rPr>
        <w:t xml:space="preserve">二、工业经济基本情况</w:t>
      </w:r>
    </w:p>
    <w:p>
      <w:pPr>
        <w:ind w:left="0" w:right="0" w:firstLine="560"/>
        <w:spacing w:before="450" w:after="450" w:line="312" w:lineRule="auto"/>
      </w:pPr>
      <w:r>
        <w:rPr>
          <w:rFonts w:ascii="宋体" w:hAnsi="宋体" w:eastAsia="宋体" w:cs="宋体"/>
          <w:color w:val="000"/>
          <w:sz w:val="28"/>
          <w:szCs w:val="28"/>
        </w:rPr>
        <w:t xml:space="preserve">截止2024年底，累计打油井734口，其中生产井669口，年产原油40050吨实现税费近3600万元，成为我县财政增收新亮点。累计打天然气井46口，建集气站6个，清管站1个，共建成管线60余公里，完成投资近10个亿。岩盐勘探第一对竖井已经完成，钻探深度3000米，发现盐层104米，含盐量为91.8%。煤炭开采经过资源整合，3户设计年生产能力9万吨的煤矿正在加紧建设，预计6月份投入试 运行。工业园区建设渐成规模，苗家坪工业园区规划面积3平方公里，目前已预征土地920亩，三丰油脂有限公司、天赐中药材有限、鼎盛中药材有限公司、富华油脂工业有限公司和金源集团陕北天然气液化已经入驻园区，淮宁湾工业园和马蹄沟物流中心建设正在紧张进行中。非公有制经济发展势头强劲，三丰油脂有限公司正在扩建一条日加工150吨豆类生产线，项目概算投资9809.6万元，项目建成投产后可实现年销售收入近亿元，利税2800多万元，可带动3万多户农户参与大豆种植，种植面积将扩大到9万亩；天赐中药材公司已建成一条15000吨黄芪饮料生产线，项目总投资4422元，正式投产后年创产值5600万元，实现利税810万元，可带动3000多户农户种植黄芪；富华工业油脂有限公司计划建一条80吨/日蓖麻油生产葵二酸生产线，年可处理蓖麻油24000吨，年产葵二酸12000吨，仲辛醇7836吨，项目概算总投资7754万元，建成后年实现销售收入37750万元，年利税5000多万元。</w:t>
      </w:r>
    </w:p>
    <w:p>
      <w:pPr>
        <w:ind w:left="0" w:right="0" w:firstLine="560"/>
        <w:spacing w:before="450" w:after="450" w:line="312" w:lineRule="auto"/>
      </w:pPr>
      <w:r>
        <w:rPr>
          <w:rFonts w:ascii="宋体" w:hAnsi="宋体" w:eastAsia="宋体" w:cs="宋体"/>
          <w:color w:val="000"/>
          <w:sz w:val="28"/>
          <w:szCs w:val="28"/>
        </w:rPr>
        <w:t xml:space="preserve">三、进一步促进工业经济快速发展</w:t>
      </w:r>
    </w:p>
    <w:p>
      <w:pPr>
        <w:ind w:left="0" w:right="0" w:firstLine="560"/>
        <w:spacing w:before="450" w:after="450" w:line="312" w:lineRule="auto"/>
      </w:pPr>
      <w:r>
        <w:rPr>
          <w:rFonts w:ascii="宋体" w:hAnsi="宋体" w:eastAsia="宋体" w:cs="宋体"/>
          <w:color w:val="000"/>
          <w:sz w:val="28"/>
          <w:szCs w:val="28"/>
        </w:rPr>
        <w:t xml:space="preserve">促进工业经济提速增效。科学排定二季度工业生产指导性计划，层层分解，层层落实，确保完成。高度关注国内外宏观经济面临的严峻态势，以及对我县经济发展产生的影响，进一步完善工业经济运行监控分析机制，切实加强工业产销、利税、投资等重点指标的分析，加强重点企业和成长型 的监控，及时发现问题，认真研究解决，避免大起大落，促进工业经济健康发展，深入企业、深入一线，加大服务力度，帮助企业排忧解难。</w:t>
      </w:r>
    </w:p>
    <w:p>
      <w:pPr>
        <w:ind w:left="0" w:right="0" w:firstLine="560"/>
        <w:spacing w:before="450" w:after="450" w:line="312" w:lineRule="auto"/>
      </w:pPr>
      <w:r>
        <w:rPr>
          <w:rFonts w:ascii="宋体" w:hAnsi="宋体" w:eastAsia="宋体" w:cs="宋体"/>
          <w:color w:val="000"/>
          <w:sz w:val="28"/>
          <w:szCs w:val="28"/>
        </w:rPr>
        <w:t xml:space="preserve">全力推进项目建设。牢固树立“抓项目建设就是抓经济工作”的理念，始终将项目建设作为经济工作的首要任务、重中之重，集中精力，全力以赴，抓好项目的引进、建设、投产。加大项目招商引资力度。牢牢把握资本流动和产业转移的新趋势、新动向，加大招商引资力度。</w:t>
      </w:r>
    </w:p>
    <w:p>
      <w:pPr>
        <w:ind w:left="0" w:right="0" w:firstLine="560"/>
        <w:spacing w:before="450" w:after="450" w:line="312" w:lineRule="auto"/>
      </w:pPr>
      <w:r>
        <w:rPr>
          <w:rFonts w:ascii="宋体" w:hAnsi="宋体" w:eastAsia="宋体" w:cs="宋体"/>
          <w:color w:val="000"/>
          <w:sz w:val="28"/>
          <w:szCs w:val="28"/>
        </w:rPr>
        <w:t xml:space="preserve">大力发展民营经济。充分利用货币政策调整契机，进一步加强银企对接，完善中小企业信用担保体系，着力化解中小企业融资瓶颈制约，为民营经济发展提供政策支持。以工业经济的长足发展促进县域经济的发展。</w:t>
      </w:r>
    </w:p>
    <w:p>
      <w:pPr>
        <w:ind w:left="0" w:right="0" w:firstLine="560"/>
        <w:spacing w:before="450" w:after="450" w:line="312" w:lineRule="auto"/>
      </w:pPr>
      <w:r>
        <w:rPr>
          <w:rFonts w:ascii="宋体" w:hAnsi="宋体" w:eastAsia="宋体" w:cs="宋体"/>
          <w:color w:val="000"/>
          <w:sz w:val="28"/>
          <w:szCs w:val="28"/>
        </w:rPr>
        <w:t xml:space="preserve">二〇一〇年三月二十二日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第四篇：一季度邓州市工业经济运行情况</w:t>
      </w:r>
    </w:p>
    <w:p>
      <w:pPr>
        <w:ind w:left="0" w:right="0" w:firstLine="560"/>
        <w:spacing w:before="450" w:after="450" w:line="312" w:lineRule="auto"/>
      </w:pPr>
      <w:r>
        <w:rPr>
          <w:rFonts w:ascii="宋体" w:hAnsi="宋体" w:eastAsia="宋体" w:cs="宋体"/>
          <w:color w:val="000"/>
          <w:sz w:val="28"/>
          <w:szCs w:val="28"/>
        </w:rPr>
        <w:t xml:space="preserve">2024年一季度工业经济运行情况分析</w:t>
      </w:r>
    </w:p>
    <w:p>
      <w:pPr>
        <w:ind w:left="0" w:right="0" w:firstLine="560"/>
        <w:spacing w:before="450" w:after="450" w:line="312" w:lineRule="auto"/>
      </w:pPr>
      <w:r>
        <w:rPr>
          <w:rFonts w:ascii="宋体" w:hAnsi="宋体" w:eastAsia="宋体" w:cs="宋体"/>
          <w:color w:val="000"/>
          <w:sz w:val="28"/>
          <w:szCs w:val="28"/>
        </w:rPr>
        <w:t xml:space="preserve">面对经济发展的复杂局面，全市深入贯彻落实科学发展观，紧紧围绕全年目标任务，狠抓各项政策措施的有效落实，重点骨干企业开工率和生产经营形势好于去年同期。</w:t>
      </w:r>
    </w:p>
    <w:p>
      <w:pPr>
        <w:ind w:left="0" w:right="0" w:firstLine="560"/>
        <w:spacing w:before="450" w:after="450" w:line="312" w:lineRule="auto"/>
      </w:pPr>
      <w:r>
        <w:rPr>
          <w:rFonts w:ascii="宋体" w:hAnsi="宋体" w:eastAsia="宋体" w:cs="宋体"/>
          <w:color w:val="000"/>
          <w:sz w:val="28"/>
          <w:szCs w:val="28"/>
        </w:rPr>
        <w:t xml:space="preserve">一、工业经济运行特点</w:t>
      </w:r>
    </w:p>
    <w:p>
      <w:pPr>
        <w:ind w:left="0" w:right="0" w:firstLine="560"/>
        <w:spacing w:before="450" w:after="450" w:line="312" w:lineRule="auto"/>
      </w:pPr>
      <w:r>
        <w:rPr>
          <w:rFonts w:ascii="宋体" w:hAnsi="宋体" w:eastAsia="宋体" w:cs="宋体"/>
          <w:color w:val="000"/>
          <w:sz w:val="28"/>
          <w:szCs w:val="28"/>
        </w:rPr>
        <w:t xml:space="preserve">1、经济运行整体形势趋于稳定，增速低位徘徊。预计2024年一季度，2、产能过剩行业竞争激烈，利润空间被压缩。</w:t>
      </w:r>
    </w:p>
    <w:p>
      <w:pPr>
        <w:ind w:left="0" w:right="0" w:firstLine="560"/>
        <w:spacing w:before="450" w:after="450" w:line="312" w:lineRule="auto"/>
      </w:pPr>
      <w:r>
        <w:rPr>
          <w:rFonts w:ascii="宋体" w:hAnsi="宋体" w:eastAsia="宋体" w:cs="宋体"/>
          <w:color w:val="000"/>
          <w:sz w:val="28"/>
          <w:szCs w:val="28"/>
        </w:rPr>
        <w:t xml:space="preserve">一季度，在企业产成品价格走势变动幅度较小，价格相对趋于平稳，较去年同期未出现大幅变化的情况下，由于市场上过剩和落后产能不能及时退出，部分产能过剩行业竞争压力逐渐增大。受市场的倒逼机制影响，产能相对过剩行业在产成品价格维持稳定的情况下，原材料价格的上涨，进一步压缩了企业利润空间，企业处于微利或无利经营状态，尤其在水泥、饲料、面粉等销售半径较小，区域竞争激烈的行业现象凸现。</w:t>
      </w:r>
    </w:p>
    <w:p>
      <w:pPr>
        <w:ind w:left="0" w:right="0" w:firstLine="560"/>
        <w:spacing w:before="450" w:after="450" w:line="312" w:lineRule="auto"/>
      </w:pPr>
      <w:r>
        <w:rPr>
          <w:rFonts w:ascii="宋体" w:hAnsi="宋体" w:eastAsia="宋体" w:cs="宋体"/>
          <w:color w:val="000"/>
          <w:sz w:val="28"/>
          <w:szCs w:val="28"/>
        </w:rPr>
        <w:t xml:space="preserve">3、产行业表现分化，企业运行困难。</w:t>
      </w:r>
    </w:p>
    <w:p>
      <w:pPr>
        <w:ind w:left="0" w:right="0" w:firstLine="560"/>
        <w:spacing w:before="450" w:after="450" w:line="312" w:lineRule="auto"/>
      </w:pPr>
      <w:r>
        <w:rPr>
          <w:rFonts w:ascii="宋体" w:hAnsi="宋体" w:eastAsia="宋体" w:cs="宋体"/>
          <w:color w:val="000"/>
          <w:sz w:val="28"/>
          <w:szCs w:val="28"/>
        </w:rPr>
        <w:t xml:space="preserve">食品加工产业久友面粉虽产品价格小幅上涨，但粮食价格上涨幅度超过产品价格上涨幅度（小麦现价2550元/吨左右，较同期每吨增长130元；面粉按等级现均价3000元/吨左右，较同期每吨增长120元），企业利润空间被进一步压缩，成本倒挂。乡镇部分小面粉企业已处于停产状态，形势不容乐观；六和饲料受禽流感、肉价低廉造成养殖行业不景气影响，产销量日益下滑，产能下降30%左右；纺织服装产业中棉纺行业高低档次差异化明显，低支纱市场需求疲软，低档低端同质化竞争激烈，棉纱价格低廉且盈利空间被大幅压缩，低支纱生产企业普遍存在成本倒挂现象；高支纱由于生产技术设备要求，门槛相对较高，市场竞争相对于低支纱没那 么激烈，且需求旺盛，盈利空间较大。目前，我市除永泰棉纺、雪阳集团等规模较大棉纺企业生产经营形势较好外，小型棉纺企业基本处于生产半停滞状态。林板纸产业益嘉林业受销售市场影响，生产的高端产品销售不畅，中低端产品需求不旺盛，产品库存量增多。建筑建材产业中联水泥受南水北调工程即将完工水泥用量、新建楼盘开发量大幅减少及周边小水泥厂低价劣质水泥冲击市场影响，产销量出现下滑，熟料外销困难，仅自产自用于企业水泥生产，维持一条生产线生产。</w:t>
      </w:r>
    </w:p>
    <w:p>
      <w:pPr>
        <w:ind w:left="0" w:right="0" w:firstLine="560"/>
        <w:spacing w:before="450" w:after="450" w:line="312" w:lineRule="auto"/>
      </w:pPr>
      <w:r>
        <w:rPr>
          <w:rFonts w:ascii="宋体" w:hAnsi="宋体" w:eastAsia="宋体" w:cs="宋体"/>
          <w:color w:val="000"/>
          <w:sz w:val="28"/>
          <w:szCs w:val="28"/>
        </w:rPr>
        <w:t xml:space="preserve">4、产业结构调整速度加快，技改升级优势日益凸显。</w:t>
      </w:r>
    </w:p>
    <w:p>
      <w:pPr>
        <w:ind w:left="0" w:right="0" w:firstLine="560"/>
        <w:spacing w:before="450" w:after="450" w:line="312" w:lineRule="auto"/>
      </w:pPr>
      <w:r>
        <w:rPr>
          <w:rFonts w:ascii="宋体" w:hAnsi="宋体" w:eastAsia="宋体" w:cs="宋体"/>
          <w:color w:val="000"/>
          <w:sz w:val="28"/>
          <w:szCs w:val="28"/>
        </w:rPr>
        <w:t xml:space="preserve">近年来，我市以技术改造和创新为抓手，以淘汰落后和节能降耗为着力点，着力抓好工业企业技改扩规与升级改造。企业纷纷采取紧盯市场开发生产适销对路新产品、大幅提高生产设备先进自动化程度、拉长产业链条向下游高附加值产品延伸、降低生产消耗和节省人力资源等方式提升利润空间，应对危机应变能力逐渐提升。涌现出了一批生产经营成效显著的企业：永泰棉纺积极调整生产策略，避免产能过剩的低支纱市场激烈竞争，大力发展市场前景广阔且利润空间较大的高支纱。通过大幅提升设备先进程度，逐步降低消化32、40支普梳低支纱生产（低支纱无订单不生产），大幅发展加大60支以上精梳高支纱生产，产品销售价格从40支纱3.1-3.2万元/吨提升至60支纱4.5-4.6万元/吨，增大了企业的利润空间，提高了产品市场竞争实力，目前产销形势良好；雪阳集团根据市场形势变化及时调整发展思路，拉长产业链条，发展方向从棉纱加工向下游服装过渡，采取降低棉纱生产份额，提升服装制造份额，生产低支纱自产自用于服装，做精做细服装加工发展绣花、剪布等工序，生产高支纱对外销售等策略。服装销售订单稳步增长，高支纱销售形势良好。华鑫造纸、一鑫造纸等由于企业先前加大技改投资，对治污及生产设备进行大力技术改造和升级，企业发展符合国家产业政策达到环保、质量要求，加之造 纸生产市场准入门槛较高，同行业小型企业数量的大幅减少，同质化竞争相对得到缓和，产销形势良好。</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一季度我市重点工业项目建设进展顺利，三、存在问题</w:t>
      </w:r>
    </w:p>
    <w:p>
      <w:pPr>
        <w:ind w:left="0" w:right="0" w:firstLine="560"/>
        <w:spacing w:before="450" w:after="450" w:line="312" w:lineRule="auto"/>
      </w:pPr>
      <w:r>
        <w:rPr>
          <w:rFonts w:ascii="宋体" w:hAnsi="宋体" w:eastAsia="宋体" w:cs="宋体"/>
          <w:color w:val="000"/>
          <w:sz w:val="28"/>
          <w:szCs w:val="28"/>
        </w:rPr>
        <w:t xml:space="preserve">1、部分行业企业经营形势较差。目前国际国内经济发展形势不容乐观，受市场形势影响，劳动力成本上涨、产业升级改造步伐较慢及对市场变化不敏感、缺乏资金等原因共同作用挤压造成部分工业骨干企业生产经营效益较差，中联水泥、六和饲料、益嘉林业、久友面粉等企业压缩产能，产值、用电、税收同步出现下降，直接导致我市个别工业经济目标任务完成质量不甚理想。</w:t>
      </w:r>
    </w:p>
    <w:p>
      <w:pPr>
        <w:ind w:left="0" w:right="0" w:firstLine="560"/>
        <w:spacing w:before="450" w:after="450" w:line="312" w:lineRule="auto"/>
      </w:pPr>
      <w:r>
        <w:rPr>
          <w:rFonts w:ascii="宋体" w:hAnsi="宋体" w:eastAsia="宋体" w:cs="宋体"/>
          <w:color w:val="000"/>
          <w:sz w:val="28"/>
          <w:szCs w:val="28"/>
        </w:rPr>
        <w:t xml:space="preserve">2、部分项目建设质量有待提升。一方面，一季度我市工业项目建成投产较少，且项目规模不大，同时投资建设项目与设计标准存在较大差距，或只有部分投产，虽投产但达产率较低，生产效益较差，建成投产的企业无法有效提升我市工业总量与运行质量。另一方面，我市为加快项目建设进度，采取先开工后补办手续或边施工建设边办理证照手续，但部分规划及房产等证照有审核报批前期限制条件，致使建设工程规划设计未经相关部门验收合格就开工建设或已建成投产，直接造成项目证照办理进度缓慢，相关证照手续迟迟办理不下来，企业无法进行融资贷款而影响流动资金周转，对下一步项目的再投资与建设形成制约。</w:t>
      </w:r>
    </w:p>
    <w:p>
      <w:pPr>
        <w:ind w:left="0" w:right="0" w:firstLine="560"/>
        <w:spacing w:before="450" w:after="450" w:line="312" w:lineRule="auto"/>
      </w:pPr>
      <w:r>
        <w:rPr>
          <w:rFonts w:ascii="宋体" w:hAnsi="宋体" w:eastAsia="宋体" w:cs="宋体"/>
          <w:color w:val="000"/>
          <w:sz w:val="28"/>
          <w:szCs w:val="28"/>
        </w:rPr>
        <w:t xml:space="preserve">3、企业融资困难。</w:t>
      </w:r>
    </w:p>
    <w:p>
      <w:pPr>
        <w:ind w:left="0" w:right="0" w:firstLine="560"/>
        <w:spacing w:before="450" w:after="450" w:line="312" w:lineRule="auto"/>
      </w:pPr>
      <w:r>
        <w:rPr>
          <w:rFonts w:ascii="宋体" w:hAnsi="宋体" w:eastAsia="宋体" w:cs="宋体"/>
          <w:color w:val="000"/>
          <w:sz w:val="28"/>
          <w:szCs w:val="28"/>
        </w:rPr>
        <w:t xml:space="preserve">企业缺乏流资的瓶颈制约没有得到根本缓解。突出表现在：一是各银行为保障资金安全往往集中力量抓大客户而不愿向中小民营企业放贷。二是银行大多喜欢大额贷款而忽视额度小、频率高的中小民营企业贷款。即使金融机构愿意向中小民营企业发放固定资产贷款，但由于投资项目审批制度不健全，加上银行担心长期贷款带来的风险，不愿意向中小民营企业开放基建和技改项目贷款，因而中小民营企业最多也只能获得一年之内的流动资金贷款，很难获得长期的资金贷款。为了满足长期资金周转的需要，一些中小民营企业不得不采取短期贷款多次周转的办法，从而增加了企业负担和融资成本。三是中小民营企业的偿还贷款能力难以认定，中小民营企业放贷融资大多会出现手续繁琐、条件苛刻、减少贷款数额等现象，造成对中小民营企业信贷的门槛太高。四是中小企业自身的经济能力有限。中小企业主要靠自我积累创业发展，本钱少、底子薄，规模难以扩大，造成市场竞争能力低，因而抵御风险的能力差。其对资金的需求呈现数额小、频率多、随机性大的特点，也增加了融资的成本和复杂程度，使各商业银行无法对民营企业实施有效的债务跟踪监管。</w:t>
      </w:r>
    </w:p>
    <w:p>
      <w:pPr>
        <w:ind w:left="0" w:right="0" w:firstLine="560"/>
        <w:spacing w:before="450" w:after="450" w:line="312" w:lineRule="auto"/>
      </w:pPr>
      <w:r>
        <w:rPr>
          <w:rFonts w:ascii="宋体" w:hAnsi="宋体" w:eastAsia="宋体" w:cs="宋体"/>
          <w:color w:val="000"/>
          <w:sz w:val="28"/>
          <w:szCs w:val="28"/>
        </w:rPr>
        <w:t xml:space="preserve">4、季节性用工招工紧张。</w:t>
      </w:r>
    </w:p>
    <w:p>
      <w:pPr>
        <w:ind w:left="0" w:right="0" w:firstLine="560"/>
        <w:spacing w:before="450" w:after="450" w:line="312" w:lineRule="auto"/>
      </w:pPr>
      <w:r>
        <w:rPr>
          <w:rFonts w:ascii="宋体" w:hAnsi="宋体" w:eastAsia="宋体" w:cs="宋体"/>
          <w:color w:val="000"/>
          <w:sz w:val="28"/>
          <w:szCs w:val="28"/>
        </w:rPr>
        <w:t xml:space="preserve">随着部分项目的投产运行及企业扩规扩产，生产用工紧张问题日益突显，特别在技术岗位、熟练工种及劳力工上招收困难，劳动力密集型企业用工紧张问题尤其凸显，直接带动用工待遇提升和用工报酬的增长，劳动力价格的高低直接作用于企业利润空间大小，用工招工难的问题对企业正常生产经营影响较大。</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1、深入创新改革，加快产业结构调整速度。</w:t>
      </w:r>
    </w:p>
    <w:p>
      <w:pPr>
        <w:ind w:left="0" w:right="0" w:firstLine="560"/>
        <w:spacing w:before="450" w:after="450" w:line="312" w:lineRule="auto"/>
      </w:pPr>
      <w:r>
        <w:rPr>
          <w:rFonts w:ascii="宋体" w:hAnsi="宋体" w:eastAsia="宋体" w:cs="宋体"/>
          <w:color w:val="000"/>
          <w:sz w:val="28"/>
          <w:szCs w:val="28"/>
        </w:rPr>
        <w:t xml:space="preserve">一是鼓励引导企业进行技术改造创新加快产品结构调整，鼓励企业加大科技投入力度，支持企业开发特色产品、高端产品、高附加值产品，增强自主创新能力；支持企业引进新装备、新技术、新材料、新工艺，大幅提升装备技术水平。按照上级要求，参照外地做法，出台支持企业技术改造的相关政策，加快企业技改升级步伐，以实现我市工业产业的整体转型 升级与发展壮大。二是支持企业管理创新，提升内生动力。企业要积极向内挖掘潜力，向管理争取效益，通过管理创新开展节能降耗，严控跑冒滴漏等现象的发生，科学管理，走可持续发展道路。</w:t>
      </w:r>
    </w:p>
    <w:p>
      <w:pPr>
        <w:ind w:left="0" w:right="0" w:firstLine="560"/>
        <w:spacing w:before="450" w:after="450" w:line="312" w:lineRule="auto"/>
      </w:pPr>
      <w:r>
        <w:rPr>
          <w:rFonts w:ascii="宋体" w:hAnsi="宋体" w:eastAsia="宋体" w:cs="宋体"/>
          <w:color w:val="000"/>
          <w:sz w:val="28"/>
          <w:szCs w:val="28"/>
        </w:rPr>
        <w:t xml:space="preserve">2、科学论证发展，提升招商引资项目质量。</w:t>
      </w:r>
    </w:p>
    <w:p>
      <w:pPr>
        <w:ind w:left="0" w:right="0" w:firstLine="560"/>
        <w:spacing w:before="450" w:after="450" w:line="312" w:lineRule="auto"/>
      </w:pPr>
      <w:r>
        <w:rPr>
          <w:rFonts w:ascii="宋体" w:hAnsi="宋体" w:eastAsia="宋体" w:cs="宋体"/>
          <w:color w:val="000"/>
          <w:sz w:val="28"/>
          <w:szCs w:val="28"/>
        </w:rPr>
        <w:t xml:space="preserve">一是建立招商引资项目可行性论证制度。加强对项目科学考察，强化项目前期发展论证工作，不断提升招商引资质量，招商引资项目既要符合国家产业政策及投资方向，立足于我市主导产业发展与配套完善产业链条要求实际，也要立足于引进项目规模要不断扩大、科技含量要不断提高、管理运行成本不断减少等科学持续性发展要求。对其投资额度、经济效益、生态保护、安全生产等方面进行全面可行性分析，避免盲目上马产能过剩及需淘汰的落后产能项目，以提高项目的可行性及质量水平。二是尽快协调解决先开工及边建设边补办手续项目的相关证照，保障项目建设进度。三是建议政府实时跟进项目建设进度，确保项目建设进度。严格按照招商引资相关规定与之签订合同，要求项目建设单位履行协议与义务，督促项目早日建成投产并形成产能。全力保障在建重点工业项目高建设速度，积极争取新开工与筹备项目早日签约开工建设。建立领导分包联系制度，确认责任，全程跟踪服务，加大项目建设管理力度，力争实现建设项目早投资、早建成、早投产、早收益。四是建议政府严格控制项目用地，近年来随着我市经济发展及工业建设步伐加快，工业对土地的需求量逐年增加，但我市工业发展却面临普遍性用地指标日益趋紧的形势影响，土地划拨审批手续日益完善严格，土地紧张问题逐渐成为制约我市工业快速发展的瓶颈。虽然工业用地指标供给不足的矛盾凸显，但在部分建设项目中也存在着用于生产建设的土地闲置或利用率较低的现象，为此建议政府进一步加强征地用地论证分析与监管，把握好项目建设投资密度，严格控制用地规模，提高土地利用率。</w:t>
      </w:r>
    </w:p>
    <w:p>
      <w:pPr>
        <w:ind w:left="0" w:right="0" w:firstLine="560"/>
        <w:spacing w:before="450" w:after="450" w:line="312" w:lineRule="auto"/>
      </w:pPr>
      <w:r>
        <w:rPr>
          <w:rFonts w:ascii="宋体" w:hAnsi="宋体" w:eastAsia="宋体" w:cs="宋体"/>
          <w:color w:val="000"/>
          <w:sz w:val="28"/>
          <w:szCs w:val="28"/>
        </w:rPr>
        <w:t xml:space="preserve">3、加大产销对接，帮助企业开拓市场。</w:t>
      </w:r>
    </w:p>
    <w:p>
      <w:pPr>
        <w:ind w:left="0" w:right="0" w:firstLine="560"/>
        <w:spacing w:before="450" w:after="450" w:line="312" w:lineRule="auto"/>
      </w:pPr>
      <w:r>
        <w:rPr>
          <w:rFonts w:ascii="宋体" w:hAnsi="宋体" w:eastAsia="宋体" w:cs="宋体"/>
          <w:color w:val="000"/>
          <w:sz w:val="28"/>
          <w:szCs w:val="28"/>
        </w:rPr>
        <w:t xml:space="preserve">认真贯彻落实国家和省市扶持中小企业发展的政策，不断加强并扩大产销对接覆盖范围，积极帮助企业开拓市场，不断提高企业市场占有率。以纺织服装、食品加工、装备制造等产业为重点,鼓励进行上下游生产企业和项目单位开展形式多样的产销对接活动, 积极协调产业链上下游企业实现产销对接，促进市内企业协同合作、互采互用，开展技术、产品对接和信息交流活动, 实现生产、技术、信息等资源共享共利共赢，促进产业链接抱团合作，促进推动上下游企业建立稳定的合作关系。同时，强化对经营市场的有效监管，扩大我市消费内需，严厉打击进入我市的非法伪劣产品，保护本地企业合法权益，优先保障本地产品自产自用内销。</w:t>
      </w:r>
    </w:p>
    <w:p>
      <w:pPr>
        <w:ind w:left="0" w:right="0" w:firstLine="560"/>
        <w:spacing w:before="450" w:after="450" w:line="312" w:lineRule="auto"/>
      </w:pPr>
      <w:r>
        <w:rPr>
          <w:rFonts w:ascii="宋体" w:hAnsi="宋体" w:eastAsia="宋体" w:cs="宋体"/>
          <w:color w:val="000"/>
          <w:sz w:val="28"/>
          <w:szCs w:val="28"/>
        </w:rPr>
        <w:t xml:space="preserve">4、强化银企对接,缓解融资瓶颈。</w:t>
      </w:r>
    </w:p>
    <w:p>
      <w:pPr>
        <w:ind w:left="0" w:right="0" w:firstLine="560"/>
        <w:spacing w:before="450" w:after="450" w:line="312" w:lineRule="auto"/>
      </w:pPr>
      <w:r>
        <w:rPr>
          <w:rFonts w:ascii="宋体" w:hAnsi="宋体" w:eastAsia="宋体" w:cs="宋体"/>
          <w:color w:val="000"/>
          <w:sz w:val="28"/>
          <w:szCs w:val="28"/>
        </w:rPr>
        <w:t xml:space="preserve">一是完善银企对接长效机制。分级建立政府、企业（项目）、银行等金融机构三方协调联动机制,分领域、分行业持续开展银企对接活动。积极引进国内知名投资机构,帮助企业制定综合性融资方案,协调完善项目融资条件。二是引导金融机构扩大资金投放。金融机构加强研究落实已有融资支持政策，积极向上争取贷款政策、资金支持,扩大信贷投放规模,优化信贷结构,满足融资需求。三是加强对融资困难企业的支持力度。对市场形势前景广阔、信用记录良好但短期资金周转困难的企业,协调金融机构以订单融资、存货及应收账款质押、贷款展期等多种方式给予融资支持,帮助企业解决资金困难问题。对优势产业鼓励金融机构在企业并购重组、技术改造、产销对接等方面给予必要授信支持。四是加大对小微企业的金融支持力度。推进小微企业金融服务机制建设,创新服务方式、方法,逐步由单纯的融资服务向综合服务转变,努力增加小微企业贷款户数。协调证券公司、银行等金融机构深入挖潜,帮助符合条件的中小微型企业发行中小企业集合债券及采取“区域集优”模式发行集合票据。继续实施 “小巨人”信贷培育计划,持续完善中小企业信用担保体系,增强融资增长保障能力。五是整合壮大担保机构。设立中小企业发展专项资金，充实壮大我市担保机构，完善担保风险补偿机制，规范引导民间借贷行为，充分发挥地方商业银行支持中小企业作用。六是扶持企业多渠道融资。发挥政府引导作用,吸引民间资本设立股权和创业投资基金,帮助企业开展股权融资。制定优惠政策和财政扶持的方式鼓励社会中介服务机构，积极吸引外资以合资方式进入信用中介服务领域，高起点建立面向中小企业的全方位的信用融资服务体系。</w:t>
      </w:r>
    </w:p>
    <w:p>
      <w:pPr>
        <w:ind w:left="0" w:right="0" w:firstLine="560"/>
        <w:spacing w:before="450" w:after="450" w:line="312" w:lineRule="auto"/>
      </w:pPr>
      <w:r>
        <w:rPr>
          <w:rFonts w:ascii="宋体" w:hAnsi="宋体" w:eastAsia="宋体" w:cs="宋体"/>
          <w:color w:val="000"/>
          <w:sz w:val="28"/>
          <w:szCs w:val="28"/>
        </w:rPr>
        <w:t xml:space="preserve">5、加强用工对接,保障企业用工需求。</w:t>
      </w:r>
    </w:p>
    <w:p>
      <w:pPr>
        <w:ind w:left="0" w:right="0" w:firstLine="560"/>
        <w:spacing w:before="450" w:after="450" w:line="312" w:lineRule="auto"/>
      </w:pPr>
      <w:r>
        <w:rPr>
          <w:rFonts w:ascii="宋体" w:hAnsi="宋体" w:eastAsia="宋体" w:cs="宋体"/>
          <w:color w:val="000"/>
          <w:sz w:val="28"/>
          <w:szCs w:val="28"/>
        </w:rPr>
        <w:t xml:space="preserve">一是加强劳动中介部门与企业对接。劳动中介部门按月按季度定期跟踪调研企业的用工需求，将企业的用工需求在各级劳动就业平台发布，实现用工需求与求职需求实时有效对接，同时根据用工需求定期与企业联合组织召开招聘活动，并及时做好招聘信息互通反馈。二是创新校企合作机制。指导职业学校和企业结合市场需求和自身特点,开展全方位、深层次、多形式的技能人才联合培养,鼓励企业与学校以“订单式”、“冠名班”等形式开展合作培养,共建实习基地和实训基地。积极推进企业实训基地建设,培育建设一批示范基地。二是强化职业技能培训。充分利用各类教育培训资源,适应企业用工需求,坚持“培训一人、就业一人”和“就业一人、培训一人”相结合,为企业提供技能培训服务,发挥职业技能培训“蓄水池”作用。密切关注农民工回流情况,落实优惠政策,强化专项技能培训,组织返乡农民工与产业集聚区和重点企业开展岗位对接、专业对接,帮助其就地就近就业。重点做好企业在职职工技能提升培训和转岗培训,提高职工综合素质和培训后就业创业稳定率。三是加大高端人才培养和引进力度。继续实施企业家培训工程，加大企业家培养力度,通过与国内知名高等院校学历教育、短期培训等形式的合作，开展金融、财税、企业 管理等方面专业培训,提升企业家素质。同时加强企业急需紧缺高技能人才培养计划,组织高技能人才培训基地、重点企业等各种培训力量,采取校企合作、委托培养、业务研修等方式,对口对向培养急需紧缺技师,带动技能人才队伍建设。</w:t>
      </w:r>
    </w:p>
    <w:p>
      <w:pPr>
        <w:ind w:left="0" w:right="0" w:firstLine="560"/>
        <w:spacing w:before="450" w:after="450" w:line="312" w:lineRule="auto"/>
      </w:pPr>
      <w:r>
        <w:rPr>
          <w:rFonts w:ascii="宋体" w:hAnsi="宋体" w:eastAsia="宋体" w:cs="宋体"/>
          <w:color w:val="000"/>
          <w:sz w:val="28"/>
          <w:szCs w:val="28"/>
        </w:rPr>
        <w:t xml:space="preserve">6、加大优化生产经营环境。良好的经济发展环境是</w:t>
      </w:r>
    </w:p>
    <w:p>
      <w:pPr>
        <w:ind w:left="0" w:right="0" w:firstLine="560"/>
        <w:spacing w:before="450" w:after="450" w:line="312" w:lineRule="auto"/>
      </w:pPr>
      <w:r>
        <w:rPr>
          <w:rFonts w:ascii="宋体" w:hAnsi="宋体" w:eastAsia="宋体" w:cs="宋体"/>
          <w:color w:val="000"/>
          <w:sz w:val="28"/>
          <w:szCs w:val="28"/>
        </w:rPr>
        <w:t xml:space="preserve">邓州市工业和信息化局 二○一四年三月二十五日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第五篇：一季度工业经济运行情况分析</w:t>
      </w:r>
    </w:p>
    <w:p>
      <w:pPr>
        <w:ind w:left="0" w:right="0" w:firstLine="560"/>
        <w:spacing w:before="450" w:after="450" w:line="312" w:lineRule="auto"/>
      </w:pPr>
      <w:r>
        <w:rPr>
          <w:rFonts w:ascii="宋体" w:hAnsi="宋体" w:eastAsia="宋体" w:cs="宋体"/>
          <w:color w:val="000"/>
          <w:sz w:val="28"/>
          <w:szCs w:val="28"/>
        </w:rPr>
        <w:t xml:space="preserve">一季度工业经济运行情况分析</w:t>
      </w:r>
    </w:p>
    <w:p>
      <w:pPr>
        <w:ind w:left="0" w:right="0" w:firstLine="560"/>
        <w:spacing w:before="450" w:after="450" w:line="312" w:lineRule="auto"/>
      </w:pPr>
      <w:r>
        <w:rPr>
          <w:rFonts w:ascii="宋体" w:hAnsi="宋体" w:eastAsia="宋体" w:cs="宋体"/>
          <w:color w:val="000"/>
          <w:sz w:val="28"/>
          <w:szCs w:val="28"/>
        </w:rPr>
        <w:t xml:space="preserve">今年以来，在县委、县政府正确领导下，全县工业战线紧紧抓住经济发展的有利时机，紧紧围绕实现首季“开门红”目标，加大各项工作推进力度，加大生产要素协调力度，工业经济实现了平稳增长。</w:t>
      </w:r>
    </w:p>
    <w:p>
      <w:pPr>
        <w:ind w:left="0" w:right="0" w:firstLine="560"/>
        <w:spacing w:before="450" w:after="450" w:line="312" w:lineRule="auto"/>
      </w:pPr>
      <w:r>
        <w:rPr>
          <w:rFonts w:ascii="宋体" w:hAnsi="宋体" w:eastAsia="宋体" w:cs="宋体"/>
          <w:color w:val="000"/>
          <w:sz w:val="28"/>
          <w:szCs w:val="28"/>
        </w:rPr>
        <w:t xml:space="preserve">一、基本情况及运行特点</w:t>
      </w:r>
    </w:p>
    <w:p>
      <w:pPr>
        <w:ind w:left="0" w:right="0" w:firstLine="560"/>
        <w:spacing w:before="450" w:after="450" w:line="312" w:lineRule="auto"/>
      </w:pPr>
      <w:r>
        <w:rPr>
          <w:rFonts w:ascii="宋体" w:hAnsi="宋体" w:eastAsia="宋体" w:cs="宋体"/>
          <w:color w:val="000"/>
          <w:sz w:val="28"/>
          <w:szCs w:val="28"/>
        </w:rPr>
        <w:t xml:space="preserve">全县233家定报工业企业实现增加值25.67亿元，增13.2%，超市力争指标序时进度3.67亿元；开票销售26.7亿元（不含射阳港电厂），增23.1%，入库税收8112万元，下降12.5%，用电量1.34亿千瓦时，增12.3%。</w:t>
      </w:r>
    </w:p>
    <w:p>
      <w:pPr>
        <w:ind w:left="0" w:right="0" w:firstLine="560"/>
        <w:spacing w:before="450" w:after="450" w:line="312" w:lineRule="auto"/>
      </w:pPr>
      <w:r>
        <w:rPr>
          <w:rFonts w:ascii="宋体" w:hAnsi="宋体" w:eastAsia="宋体" w:cs="宋体"/>
          <w:color w:val="000"/>
          <w:sz w:val="28"/>
          <w:szCs w:val="28"/>
        </w:rPr>
        <w:t xml:space="preserve">(一)主导产业发展平稳，产业特色明显。纺织染整、机械装备、化工、生态造纸以及化工行业增势较强，支撑作用加大。纺织染整行业主体地位依然突出。1-3月份，实现开票销售10.9亿元，同比增长36.9%，占全部定报工业开票销售的40.8%，行业基础地位依然稳固。虽然从表面上反映开票销售指标增幅较大，但占纺织染整最大比重的棉纺行业当前形势比较困难，棉花价格居高不下，棉纱价格波动大，订单减少，库存增加，企业亏损面大。当前329皮棉价格在3万元/吨左右，与年初基本持平，32支精梳棉纱价格在4.1万元/吨左右，比年初下降近6000元/吨，而大多数企业成本接近4.5万元/吨，每吨纱亏损3000元以上。受棉纱价格较高且波动大的影响，下游 织造和服装企业整体不景气，亏损面也在加大。虽然亚麻、丝绸、化纤及染整等子行业形势好于去年，但不足以拉动整个大纺织行业向好，纺织染整行业处于困难状态。机械装备行业整体上行。今年机械行业延续了去年四季度以来的较好行情，增幅较高。1-3月份开票销售增幅36.3%，3月份当月增幅高达92.3%。纺机受去年纺织市场走高带动，市场形势一直向好，订单充足。重型机械发展形势喜人，1-3月份，筑宝机械、奥泰重工及宝松机械共实现开票销售6652万元，同比增长153.6%。三家企业生产满负荷，产销两旺。阀门和汽车配件企业发展平稳，机台开足率高，大多数企业长期订单在手。生态造纸行业保持较快增长。今年前三个月销售形势较好，实现开票销售1.46亿元，增38.3%，胜达双灯随着8万吨苇浆投产，企业成本将逐步下降，利润上升，由于胜达双灯固定资产税收抵扣，入库税收同比下降33%。化工行业稳中有升。行业内企业产销平衡，库存少。与去年相比，原料价格和产品价格同步上涨，保持一定的利润空间。1-3月，恒宇集团开票销售5548万元，同比略有下降，入库税收400万元，利润400万元，主产品碳酸锰和对苯二酚产能达搬迁前的最高水平，当前市场价格分别为每吨3000元和80000元，处于较高价位；德发公司产销两旺，一季度实现开票销售5920万元，增54.1%，入库税收195.7万元，增13.3%；金马油脂开票销售4850万元，增65.1%，处于良性发展状态。生物食品行业蓄势待发。一季度，实现开票销售5.5亿元，同比下降3.2%，虽然销售略有下降，但税收上升，入库税收946万元，同比增23.3%。由于益海、庆缘康等农产品原料依赖性生产企业原料供应问题，导致销售减少。因农垦麦芽、庆缘康、捷康三氯蔗糖和益海粮油等企业去年实施技改扩能，产能加大，预计今年的增幅较大。</w:t>
      </w:r>
    </w:p>
    <w:p>
      <w:pPr>
        <w:ind w:left="0" w:right="0" w:firstLine="560"/>
        <w:spacing w:before="450" w:after="450" w:line="312" w:lineRule="auto"/>
      </w:pPr>
      <w:r>
        <w:rPr>
          <w:rFonts w:ascii="宋体" w:hAnsi="宋体" w:eastAsia="宋体" w:cs="宋体"/>
          <w:color w:val="000"/>
          <w:sz w:val="28"/>
          <w:szCs w:val="28"/>
        </w:rPr>
        <w:t xml:space="preserve">(二)重点企业运行良好，支撑作用增强。1-3月，今年140家计划培植税收超100万元企业实现开票销售21.6亿元，增21.2%，占全部定报企业的80.8%，支撑作用明显。40家计划税收超500万元企业，有8家还未投产，32家实现税收5710万元，占全部税收的70.4%，其中18家税收同比增长，占56.35%。金港特种纱实现开票销售4320万元，入库税收410万元，同比分别增长158%和333 %。双山集团实现开票销售3.26亿元，入库税收1667万元，分别增长17.6%和36.1%。农垦麦芽、海越麦芽、春竹香料、恒宇集团等企业税收增幅都在一倍以上。</w:t>
      </w:r>
    </w:p>
    <w:p>
      <w:pPr>
        <w:ind w:left="0" w:right="0" w:firstLine="560"/>
        <w:spacing w:before="450" w:after="450" w:line="312" w:lineRule="auto"/>
      </w:pPr>
      <w:r>
        <w:rPr>
          <w:rFonts w:ascii="宋体" w:hAnsi="宋体" w:eastAsia="宋体" w:cs="宋体"/>
          <w:color w:val="000"/>
          <w:sz w:val="28"/>
          <w:szCs w:val="28"/>
        </w:rPr>
        <w:t xml:space="preserve">(三)增量拉动作用发挥，贡献份额加大。去年实施的重大项目和“两提一扩”项目的投产达效对全县工业经济拉动作用逐步显现。一季度，新项目和“两提一扩”项目实现开票销售同比净增37269万元，拉动定报工业增长14个百分点。随着万宇新材料、尚嘉印染和沙印等一批新项目的投产，新增长点贡献作用将愈发显著。</w:t>
      </w:r>
    </w:p>
    <w:p>
      <w:pPr>
        <w:ind w:left="0" w:right="0" w:firstLine="560"/>
        <w:spacing w:before="450" w:after="450" w:line="312" w:lineRule="auto"/>
      </w:pPr>
      <w:r>
        <w:rPr>
          <w:rFonts w:ascii="宋体" w:hAnsi="宋体" w:eastAsia="宋体" w:cs="宋体"/>
          <w:color w:val="000"/>
          <w:sz w:val="28"/>
          <w:szCs w:val="28"/>
        </w:rPr>
        <w:t xml:space="preserve">(四)“两提一扩”推进有力，实施进度较快。今年以来，全县共实施200万元以上“两提一扩”项目50个，占全年任务数（120个）的41.7%，完成投入4.5亿元，占全年任务（20 亿元）的22.5%，均达到序时要求（一季度20%左右）。其中，亿元项目2个，分别是金刚星精密锻压件和金港特种纱10万纱锭扩能，千万元以上项目21个。目前，金刚星精密锻压件项目主厂房基本竣工，部分设备即将安装，5月底可试生产；金港特种纱10万纱锭项目，设备已订购，本月中旬安装；双山集团、祥和纺织、华宏丝绸等企业技改扩能项目设备定金已付，本月下旬安装。</w:t>
      </w:r>
    </w:p>
    <w:p>
      <w:pPr>
        <w:ind w:left="0" w:right="0" w:firstLine="560"/>
        <w:spacing w:before="450" w:after="450" w:line="312" w:lineRule="auto"/>
      </w:pPr>
      <w:r>
        <w:rPr>
          <w:rFonts w:ascii="宋体" w:hAnsi="宋体" w:eastAsia="宋体" w:cs="宋体"/>
          <w:color w:val="000"/>
          <w:sz w:val="28"/>
          <w:szCs w:val="28"/>
        </w:rPr>
        <w:t xml:space="preserve">二、工业经济运行中的不足</w:t>
      </w:r>
    </w:p>
    <w:p>
      <w:pPr>
        <w:ind w:left="0" w:right="0" w:firstLine="560"/>
        <w:spacing w:before="450" w:after="450" w:line="312" w:lineRule="auto"/>
      </w:pPr>
      <w:r>
        <w:rPr>
          <w:rFonts w:ascii="宋体" w:hAnsi="宋体" w:eastAsia="宋体" w:cs="宋体"/>
          <w:color w:val="000"/>
          <w:sz w:val="28"/>
          <w:szCs w:val="28"/>
        </w:rPr>
        <w:t xml:space="preserve">一季度，工业经济运行中的不足主要是开票销售和入库税收两项“开门红”指标缺口较大，分别欠序时4.5亿元和5640万元，严重制约着全县全年进位争先目标的实现。一是镇区达序率普遍较低。开票销售达季度任务序时的仅合德镇、盘湾镇、洋马镇和通洋办事处4家，入库税收达季度任务序时的仅染整集中区和洋马镇2家。有10个镇区入库税收完成数没有达到首季“开门红”任务的一半。二是重点企业完成情况不好。今年140家计划培植税收超100万元企业仅12家达序时目标，尚有33家企业没有税收或税收为负数。40家计划税收超500万元企业中，达序时的仅金港特种纱、恒宇集团和海越麦芽3家企业。</w:t>
      </w:r>
    </w:p>
    <w:p>
      <w:pPr>
        <w:ind w:left="0" w:right="0" w:firstLine="560"/>
        <w:spacing w:before="450" w:after="450" w:line="312" w:lineRule="auto"/>
      </w:pPr>
      <w:r>
        <w:rPr>
          <w:rFonts w:ascii="宋体" w:hAnsi="宋体" w:eastAsia="宋体" w:cs="宋体"/>
          <w:color w:val="000"/>
          <w:sz w:val="28"/>
          <w:szCs w:val="28"/>
        </w:rPr>
        <w:t xml:space="preserve">两项指标完成不好的原因，从现象上分析：一是今年春节假期比去年长，影响产能。今年平均放假11.4天，比去年多1.1天；二是益海粮油、庆缘康等企业因今年一季度无库存产品销售，两项指标同比下降比较大，仅益海粮油一季度开票销 售同比净减少5679万元，影响整个定报企业2.6个百分点，对全县影响较大。三是“寅吃卯粮”影响较大。去年底，全县定报企业虚增开票销售约2亿元，要在今年一季度冲抵，影响开票销售增幅约9个百分点，入库税收留底5000多万元，也影响一季度入库税收的完成。从更深层次上分析：一是产业结构不优。以棉花、粮油等农产品为主要原料的传统产业比重较大。233家定报企业中，棉纺企业40家，占17.2%，粮油加工企业25家，占10.7%，由于受农产品价格上涨和季节性生产等因素的制约，一方面企业成本增加，直接影响效益，另一方面，原料短缺和受国家宏观政策的限制，难以进口，影响产能，第三，农副产品初加工税率低，影响财政贡献。二是缺少龙头企业支撑。2024年盐城市开票销售超10亿元企业共15家，我县仅双山集团1家，排第14位，5亿元至10亿元24家，我县仅益海粮油和射阳港电厂2家；国税入库超1000万元83家，我县仅双山集团、双灯集团、射阳港电厂以及捷康三氯蔗糖4家企业，这2项指标比重偏低，与兄弟县市差距较大。阜宁县的澳洋科技开票销售22亿元，响水县裕郎化工开票销售29亿元，国税2.39亿元，对本地的经济支撑作用非常显著。三是重大新项目少。近几年，我县新项目数量和规模也低于周边兄弟县市区，仅靠一些老的定报企业技改扩能形成的增量拉动经济的发展。2024年，新项目建设是历史最快的一年，但对今年的经济增量拉动作用尚未充分显现。233家定报企业中，有11家是近两年新项目，1-3月，实现开票销售6627万元，净增4521 万元，拉动全部定报工业增长2个百分点，入库税收286万元，净增193万元，拉动全部定报增长2.1个百分点，拉动能力有限；140家计划税收超100万元税收企业中，有22家为近两年新项目，今年1-3月，仅闽华织造、三峡纺织和振港太阳能3个新项目投产，共实现税收109万元，其中三峡纺织和振港太阳能还不是定报企业。三、二季度经济走势预测</w:t>
      </w:r>
    </w:p>
    <w:p>
      <w:pPr>
        <w:ind w:left="0" w:right="0" w:firstLine="560"/>
        <w:spacing w:before="450" w:after="450" w:line="312" w:lineRule="auto"/>
      </w:pPr>
      <w:r>
        <w:rPr>
          <w:rFonts w:ascii="宋体" w:hAnsi="宋体" w:eastAsia="宋体" w:cs="宋体"/>
          <w:color w:val="000"/>
          <w:sz w:val="28"/>
          <w:szCs w:val="28"/>
        </w:rPr>
        <w:t xml:space="preserve">二季度，预计我县工业经济继续积极向上，主要指标增幅将有效扩大。一是行业发展继续向好。预计棉纺行业将在5月份回转，国际需求重心由东南亚地区逐步向我国转移，订单增加；生物食品行业由于产能扩大，随着原料上市，增量作用将会明显加大；机械装备行业订单足，机台开足率高，交货及时，增幅靠前；化工、生态造纸业产销衔接好，继续保持平稳向上态势。二是新项目形成的增量，对工业发展推动力上升。二季度，沙印、尚嘉印染、佳明新材料、万宇新材料等一批重大项目相继投产，新增长点不断增加。上述两股力量的共同作用，“双过半”进位争先目标可以实现。四、二季度工作目标及推进措施</w:t>
      </w:r>
    </w:p>
    <w:p>
      <w:pPr>
        <w:ind w:left="0" w:right="0" w:firstLine="560"/>
        <w:spacing w:before="450" w:after="450" w:line="312" w:lineRule="auto"/>
      </w:pPr>
      <w:r>
        <w:rPr>
          <w:rFonts w:ascii="宋体" w:hAnsi="宋体" w:eastAsia="宋体" w:cs="宋体"/>
          <w:color w:val="000"/>
          <w:sz w:val="28"/>
          <w:szCs w:val="28"/>
        </w:rPr>
        <w:t xml:space="preserve">认真总结一季度工业经济运行情况，围绕实现“双过半”目标，着重抓好以下几项工作：</w:t>
      </w:r>
    </w:p>
    <w:p>
      <w:pPr>
        <w:ind w:left="0" w:right="0" w:firstLine="560"/>
        <w:spacing w:before="450" w:after="450" w:line="312" w:lineRule="auto"/>
      </w:pPr>
      <w:r>
        <w:rPr>
          <w:rFonts w:ascii="宋体" w:hAnsi="宋体" w:eastAsia="宋体" w:cs="宋体"/>
          <w:color w:val="000"/>
          <w:sz w:val="28"/>
          <w:szCs w:val="28"/>
        </w:rPr>
        <w:t xml:space="preserve">(一)抓紧落实“双过半”指标。根据一季度完成情况，对照“双过半”计划，迅速分解落实各镇区、各部门和各企业二季度工业经济主要指标任务，细化到每一个月、每一个定报企 业和每一个竣工项目，确保做到“一季度指标缺口二季度补”。上半年力争完成工业增加值48亿元，超市力争指标4亿元，二季度需完成22.33亿元，开票销售62.5亿元，二季度需完成35.8亿元，入库税收2.75亿元，二季度需完成1.94亿元。</w:t>
      </w:r>
    </w:p>
    <w:p>
      <w:pPr>
        <w:ind w:left="0" w:right="0" w:firstLine="560"/>
        <w:spacing w:before="450" w:after="450" w:line="312" w:lineRule="auto"/>
      </w:pPr>
      <w:r>
        <w:rPr>
          <w:rFonts w:ascii="宋体" w:hAnsi="宋体" w:eastAsia="宋体" w:cs="宋体"/>
          <w:color w:val="000"/>
          <w:sz w:val="28"/>
          <w:szCs w:val="28"/>
        </w:rPr>
        <w:t xml:space="preserve">(二)着力推进竣工项目达产达效。对竣工的重点项目，逐家进行调研，落实镇区、部门和企业责任，明确达产达效时间节点、目标任务，帮助协调解决生产经营中遇到的困难和问题，促进企业尽快达产。召开有设备未投产企业推进会，督促企业早投产、早达效。4月份投产项目：万宇新材料、尚嘉印染、庆缘康片剂；5份投产项目：沙印、海之缘食品、长江药业；6月份投产项目：金刚星锻压件、金港特种纱5万纱锭、佳明新材料。</w:t>
      </w:r>
    </w:p>
    <w:p>
      <w:pPr>
        <w:ind w:left="0" w:right="0" w:firstLine="560"/>
        <w:spacing w:before="450" w:after="450" w:line="312" w:lineRule="auto"/>
      </w:pPr>
      <w:r>
        <w:rPr>
          <w:rFonts w:ascii="宋体" w:hAnsi="宋体" w:eastAsia="宋体" w:cs="宋体"/>
          <w:color w:val="000"/>
          <w:sz w:val="28"/>
          <w:szCs w:val="28"/>
        </w:rPr>
        <w:t xml:space="preserve">(三)强势推进“两提一扩”。进一步细化“两提一扩”项目实施计划，督促在建项目加快进程，做到早竣工、早达效。帮助拟开工项目组织好资金、原料等要素，尽快开工。指导有闲臵厂房、闲臵土地的企业，抓紧制订“两提一扩”方案，创造条件实施“两提一扩”。上半年，确保实施“两提一扩”项目80个以上，完成投入10亿元以上。</w:t>
      </w:r>
    </w:p>
    <w:p>
      <w:pPr>
        <w:ind w:left="0" w:right="0" w:firstLine="560"/>
        <w:spacing w:before="450" w:after="450" w:line="312" w:lineRule="auto"/>
      </w:pPr>
      <w:r>
        <w:rPr>
          <w:rFonts w:ascii="宋体" w:hAnsi="宋体" w:eastAsia="宋体" w:cs="宋体"/>
          <w:color w:val="000"/>
          <w:sz w:val="28"/>
          <w:szCs w:val="28"/>
        </w:rPr>
        <w:t xml:space="preserve">(四)切实抓好生产要素协调。每月召开开一次银企对接会，抓好意向贷款跟踪对接，力争尽快到位，切实帮助企业解决资金困难。继续深化企业用工服务，组织赴中、西部地区开展专项招工活动。针对今年供电紧张的形势（江苏省缺电1100万千瓦负荷，我市缺口80万千瓦负荷），提前做好电力需求预 案，认真安排电力调度计划，全力保证重点企业生产用电。</w:t>
      </w:r>
    </w:p>
    <w:p>
      <w:pPr>
        <w:ind w:left="0" w:right="0" w:firstLine="560"/>
        <w:spacing w:before="450" w:after="450" w:line="312" w:lineRule="auto"/>
      </w:pPr>
      <w:r>
        <w:rPr>
          <w:rFonts w:ascii="宋体" w:hAnsi="宋体" w:eastAsia="宋体" w:cs="宋体"/>
          <w:color w:val="000"/>
          <w:sz w:val="28"/>
          <w:szCs w:val="28"/>
        </w:rPr>
        <w:t xml:space="preserve">(五)继续深化“三服务”工作。二季度作为全年“三服务”工作重点阶段，突击集中解决的阻碍企业发展问题。挂钩服务企业的四套班子领导、部门和相关镇区每周深入企业，全面了解企业需要解决的问题，县领导根据企业提出的问题，召开问题会办会，切实帮助企业解决问题。加强与市环保部门沟通，保证双灯8万吨苇浆、金马二聚酸项目尽快投产达效。召开40家计划税收超500万元企业交流会，帮助剖析生产经营中出现的问题，要求重点企业上半年完成“超过半”任务。组织企业参加“西交会”和“江苏省产品万里行”等活动，进一步为企业拓展市场提供支持。</w:t>
      </w:r>
    </w:p>
    <w:p>
      <w:pPr>
        <w:ind w:left="0" w:right="0" w:firstLine="560"/>
        <w:spacing w:before="450" w:after="450" w:line="312" w:lineRule="auto"/>
      </w:pPr>
      <w:r>
        <w:rPr>
          <w:rFonts w:ascii="宋体" w:hAnsi="宋体" w:eastAsia="宋体" w:cs="宋体"/>
          <w:color w:val="000"/>
          <w:sz w:val="28"/>
          <w:szCs w:val="28"/>
        </w:rPr>
        <w:t xml:space="preserve">(六)严格加强督查考核。对照二季度工业经济目标和服务企业目标，每月进行督查，在县内相关媒体公布进度，对欠序时缺口较大的镇区、部门和企业发预警通知书。二季度完成税收目标的企业和“两提一扩”设备投入进行财政奖励。</w:t>
      </w:r>
    </w:p>
    <w:p>
      <w:pPr>
        <w:ind w:left="0" w:right="0" w:firstLine="560"/>
        <w:spacing w:before="450" w:after="450" w:line="312" w:lineRule="auto"/>
      </w:pPr>
      <w:r>
        <w:rPr>
          <w:rFonts w:ascii="宋体" w:hAnsi="宋体" w:eastAsia="宋体" w:cs="宋体"/>
          <w:color w:val="000"/>
          <w:sz w:val="28"/>
          <w:szCs w:val="28"/>
        </w:rPr>
        <w:t xml:space="preserve">射阳县经信委  2024年4月6日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2025-07-10T10:32:11+08:00</dcterms:created>
  <dcterms:modified xsi:type="dcterms:W3CDTF">2025-07-10T10:32:11+08:00</dcterms:modified>
</cp:coreProperties>
</file>

<file path=docProps/custom.xml><?xml version="1.0" encoding="utf-8"?>
<Properties xmlns="http://schemas.openxmlformats.org/officeDocument/2006/custom-properties" xmlns:vt="http://schemas.openxmlformats.org/officeDocument/2006/docPropsVTypes"/>
</file>