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地区人才工作汇报材料</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地区人才工作汇报材料地区人才工作汇报材料一、我区人才队伍的发展现状1、人才队伍整体素质逐步提升。我区人才总量稳步增长，截止2024年底，按照新的人才统计口径测算，硚口地区人才总量约为5.5万人，占全区总人口的7.75％。硚口地区拥...</w:t>
      </w:r>
    </w:p>
    <w:p>
      <w:pPr>
        <w:ind w:left="0" w:right="0" w:firstLine="560"/>
        <w:spacing w:before="450" w:after="450" w:line="312" w:lineRule="auto"/>
      </w:pPr>
      <w:r>
        <w:rPr>
          <w:rFonts w:ascii="黑体" w:hAnsi="黑体" w:eastAsia="黑体" w:cs="黑体"/>
          <w:color w:val="000000"/>
          <w:sz w:val="36"/>
          <w:szCs w:val="36"/>
          <w:b w:val="1"/>
          <w:bCs w:val="1"/>
        </w:rPr>
        <w:t xml:space="preserve">第一篇：地区人才工作汇报材料</w:t>
      </w:r>
    </w:p>
    <w:p>
      <w:pPr>
        <w:ind w:left="0" w:right="0" w:firstLine="560"/>
        <w:spacing w:before="450" w:after="450" w:line="312" w:lineRule="auto"/>
      </w:pPr>
      <w:r>
        <w:rPr>
          <w:rFonts w:ascii="宋体" w:hAnsi="宋体" w:eastAsia="宋体" w:cs="宋体"/>
          <w:color w:val="000"/>
          <w:sz w:val="28"/>
          <w:szCs w:val="28"/>
        </w:rPr>
        <w:t xml:space="preserve">地区人才工作汇报材料</w:t>
      </w:r>
    </w:p>
    <w:p>
      <w:pPr>
        <w:ind w:left="0" w:right="0" w:firstLine="560"/>
        <w:spacing w:before="450" w:after="450" w:line="312" w:lineRule="auto"/>
      </w:pPr>
      <w:r>
        <w:rPr>
          <w:rFonts w:ascii="宋体" w:hAnsi="宋体" w:eastAsia="宋体" w:cs="宋体"/>
          <w:color w:val="000"/>
          <w:sz w:val="28"/>
          <w:szCs w:val="28"/>
        </w:rPr>
        <w:t xml:space="preserve">一、我区人才队伍的发展现状</w:t>
      </w:r>
    </w:p>
    <w:p>
      <w:pPr>
        <w:ind w:left="0" w:right="0" w:firstLine="560"/>
        <w:spacing w:before="450" w:after="450" w:line="312" w:lineRule="auto"/>
      </w:pPr>
      <w:r>
        <w:rPr>
          <w:rFonts w:ascii="宋体" w:hAnsi="宋体" w:eastAsia="宋体" w:cs="宋体"/>
          <w:color w:val="000"/>
          <w:sz w:val="28"/>
          <w:szCs w:val="28"/>
        </w:rPr>
        <w:t xml:space="preserve">1、人才队伍整体素质逐步提升。我区人才总量稳步增长，截止2024年底，按照新的人才统计口径测算，硚口地区人才总量约为5.5万人，占全区总人口的7.75％。硚口地区拥有两院院士2名，省、市有突出贡献中青年专家13名，享受国务院政府津贴和省、市政府专项（特殊）津贴人员46名，区拔尖人才36名，国家、省、市级高层次人才工程入选（学术和技术带头人）110名。专业技术人才达到3.9万人，比“十五”期末提高18％，其中中级职务以上占52.67％。</w:t>
      </w:r>
    </w:p>
    <w:p>
      <w:pPr>
        <w:ind w:left="0" w:right="0" w:firstLine="560"/>
        <w:spacing w:before="450" w:after="450" w:line="312" w:lineRule="auto"/>
      </w:pPr>
      <w:r>
        <w:rPr>
          <w:rFonts w:ascii="宋体" w:hAnsi="宋体" w:eastAsia="宋体" w:cs="宋体"/>
          <w:color w:val="000"/>
          <w:sz w:val="28"/>
          <w:szCs w:val="28"/>
        </w:rPr>
        <w:t xml:space="preserve">2、人才分布格局不断调整。随着机构改革和事业单位人事制度改革的不断推进，党政人才总量保持稳定，事业单位人才总量呈持续负增长态势；随着国有企业改革及民营经济的发展，非公有制经济组织人才总量相应得到较快增长。在层次结构上，一批高层次人才聚集在高等院校、科研院所，硚口地区拥有国家级期刊主办单位、博士生、硕士生培养学科专业，国家、省级实验室、示范生产力促进中心、博士后工作流动站等。在产业分布上，随着产业结构调整，人才结构正在形成以高新技术产业、先进制造业和现代服务业为主导的产业--人才新体系。</w:t>
      </w:r>
    </w:p>
    <w:p>
      <w:pPr>
        <w:ind w:left="0" w:right="0" w:firstLine="560"/>
        <w:spacing w:before="450" w:after="450" w:line="312" w:lineRule="auto"/>
      </w:pPr>
      <w:r>
        <w:rPr>
          <w:rFonts w:ascii="宋体" w:hAnsi="宋体" w:eastAsia="宋体" w:cs="宋体"/>
          <w:color w:val="000"/>
          <w:sz w:val="28"/>
          <w:szCs w:val="28"/>
        </w:rPr>
        <w:t xml:space="preserve">二、我区人才队伍的结构特点</w:t>
      </w:r>
    </w:p>
    <w:p>
      <w:pPr>
        <w:ind w:left="0" w:right="0" w:firstLine="560"/>
        <w:spacing w:before="450" w:after="450" w:line="312" w:lineRule="auto"/>
      </w:pPr>
      <w:r>
        <w:rPr>
          <w:rFonts w:ascii="宋体" w:hAnsi="宋体" w:eastAsia="宋体" w:cs="宋体"/>
          <w:color w:val="000"/>
          <w:sz w:val="28"/>
          <w:szCs w:val="28"/>
        </w:rPr>
        <w:t xml:space="preserve">从我区人才的分布和构成情况看，主要有以下特点：</w:t>
      </w:r>
    </w:p>
    <w:p>
      <w:pPr>
        <w:ind w:left="0" w:right="0" w:firstLine="560"/>
        <w:spacing w:before="450" w:after="450" w:line="312" w:lineRule="auto"/>
      </w:pPr>
      <w:r>
        <w:rPr>
          <w:rFonts w:ascii="宋体" w:hAnsi="宋体" w:eastAsia="宋体" w:cs="宋体"/>
          <w:color w:val="000"/>
          <w:sz w:val="28"/>
          <w:szCs w:val="28"/>
        </w:rPr>
        <w:t xml:space="preserve">l、人才分布结构转为合理。从产业分布来看，从事第一产业的约占1.38％；从事第二产业的约占40.79％，从事第三产业的约57.83%，从工作单位的分布情况来看，机关占3.24%，事业单位占32.71%，企业占64.05%。</w:t>
      </w:r>
    </w:p>
    <w:p>
      <w:pPr>
        <w:ind w:left="0" w:right="0" w:firstLine="560"/>
        <w:spacing w:before="450" w:after="450" w:line="312" w:lineRule="auto"/>
      </w:pPr>
      <w:r>
        <w:rPr>
          <w:rFonts w:ascii="宋体" w:hAnsi="宋体" w:eastAsia="宋体" w:cs="宋体"/>
          <w:color w:val="000"/>
          <w:sz w:val="28"/>
          <w:szCs w:val="28"/>
        </w:rPr>
        <w:t xml:space="preserve">2、人才队伍的专业技术结构较为科学。全区高、中、初级专业技术人才比为2：4：4，大部分接近国内外公认的1：3：6的合理比例。</w:t>
      </w:r>
    </w:p>
    <w:p>
      <w:pPr>
        <w:ind w:left="0" w:right="0" w:firstLine="560"/>
        <w:spacing w:before="450" w:after="450" w:line="312" w:lineRule="auto"/>
      </w:pPr>
      <w:r>
        <w:rPr>
          <w:rFonts w:ascii="宋体" w:hAnsi="宋体" w:eastAsia="宋体" w:cs="宋体"/>
          <w:color w:val="000"/>
          <w:sz w:val="28"/>
          <w:szCs w:val="28"/>
        </w:rPr>
        <w:t xml:space="preserve">3、人才队伍的年龄结构较为适中。党政机关人才队伍及各级领导班子逐渐年轻化，平均年龄明显下降；中青年专业技术人才成为专业技术人才队伍的主体。</w:t>
      </w:r>
    </w:p>
    <w:p>
      <w:pPr>
        <w:ind w:left="0" w:right="0" w:firstLine="560"/>
        <w:spacing w:before="450" w:after="450" w:line="312" w:lineRule="auto"/>
      </w:pPr>
      <w:r>
        <w:rPr>
          <w:rFonts w:ascii="宋体" w:hAnsi="宋体" w:eastAsia="宋体" w:cs="宋体"/>
          <w:color w:val="000"/>
          <w:sz w:val="28"/>
          <w:szCs w:val="28"/>
        </w:rPr>
        <w:t xml:space="preserve">4、人才队伍的专业结构较为健全。目前，我区拥有8大类30多个专业的人才，分布在各行各业。</w:t>
      </w:r>
    </w:p>
    <w:p>
      <w:pPr>
        <w:ind w:left="0" w:right="0" w:firstLine="560"/>
        <w:spacing w:before="450" w:after="450" w:line="312" w:lineRule="auto"/>
      </w:pPr>
      <w:r>
        <w:rPr>
          <w:rFonts w:ascii="宋体" w:hAnsi="宋体" w:eastAsia="宋体" w:cs="宋体"/>
          <w:color w:val="000"/>
          <w:sz w:val="28"/>
          <w:szCs w:val="28"/>
        </w:rPr>
        <w:t xml:space="preserve">5、人才队伍的层次结构不断提升。自2024年以来高级人才逐年增加，现有博士生3人，拔尖人才36人，享受市政府津贴以上的高级人才46人。</w:t>
      </w:r>
    </w:p>
    <w:p>
      <w:pPr>
        <w:ind w:left="0" w:right="0" w:firstLine="560"/>
        <w:spacing w:before="450" w:after="450" w:line="312" w:lineRule="auto"/>
      </w:pPr>
      <w:r>
        <w:rPr>
          <w:rFonts w:ascii="宋体" w:hAnsi="宋体" w:eastAsia="宋体" w:cs="宋体"/>
          <w:color w:val="000"/>
          <w:sz w:val="28"/>
          <w:szCs w:val="28"/>
        </w:rPr>
        <w:t xml:space="preserve">三、人才主要工作</w:t>
      </w:r>
    </w:p>
    <w:p>
      <w:pPr>
        <w:ind w:left="0" w:right="0" w:firstLine="560"/>
        <w:spacing w:before="450" w:after="450" w:line="312" w:lineRule="auto"/>
      </w:pPr>
      <w:r>
        <w:rPr>
          <w:rFonts w:ascii="宋体" w:hAnsi="宋体" w:eastAsia="宋体" w:cs="宋体"/>
          <w:color w:val="000"/>
          <w:sz w:val="28"/>
          <w:szCs w:val="28"/>
        </w:rPr>
        <w:t xml:space="preserve">1、出台系列优惠政策，打造吸引人才的宽松环境。区委、区政府相聚出台了《硚口区人才发展“十一五”规划》。几年来，我们加强调研，摸清全区人才需求的结构、层次、数量，为整合全区人力资源市场提供了科学的参考依据。畅通渠道，充分利用一系列的人才引进的优惠政策，实行“户口不迁、关系不转、智力流动、来去自由”的政策，建立健全借智工作体系，鼓励我区人才资源等生产要素跨地区、跨行业、跨所有制流动，为我区引进急需的各类人才877人；加强人才储备，落实省、市有关大中专毕业生就业的指令性要求，努力做好2年择业的大中专毕业生的人才储备工作，根据各高校收集储备情况，实行先落户、后就业的办法，吸纳、储备应届毕业生219人。落实人才强区目标。</w:t>
      </w:r>
    </w:p>
    <w:p>
      <w:pPr>
        <w:ind w:left="0" w:right="0" w:firstLine="560"/>
        <w:spacing w:before="450" w:after="450" w:line="312" w:lineRule="auto"/>
      </w:pPr>
      <w:r>
        <w:rPr>
          <w:rFonts w:ascii="宋体" w:hAnsi="宋体" w:eastAsia="宋体" w:cs="宋体"/>
          <w:color w:val="000"/>
          <w:sz w:val="28"/>
          <w:szCs w:val="28"/>
        </w:rPr>
        <w:t xml:space="preserve">2、完善机制，拓宽人才服务功能。积极推进人事代理服务。目前，我区人事代理已由单一的公有制拓展到民营、外资、私营等非公企业，代理的项目由单纯的档案托管发展到委托招聘、职称评审、人才派遣、合同鉴证等内容，代理单位达54家，代理人数1003人，管理流动人员档案2214份；积极开展了职称社会化评审工作。引导企业主关心、支持员工的职称评审工作，使区辖企业职称评审工作由原来单一的事业单位职称评审拓宽到企业，截止2024年，累计为232名企业人才和社会人才提供职称评定服务，其中，中高级职称23人；在汉正街开展特殊高级经济师的评审，**工贸的董事长李丰、汉正街总商会副会长刘艳获得通过；为**力诺化学集团成功申报重大创新项目经费，为我辖区中百仓储的董事长汪爱群成功申报“**杰出人才”提名奖；同时加大人才培训的力度，2024-2024年共培训企业人才493人次；加强事业单位专业技术岗位的设置和聘用管理工作；着眼于更新知识体系，充分依靠教育、卫生等继续教育基地对区属事业单位专业技术人员开展了《走进WYTO》和《信息化教程》的继续教育培训，2年来对专业技术人员共培训15774人次，共有783人取得专业技术职务任职资格。</w:t>
      </w:r>
    </w:p>
    <w:p>
      <w:pPr>
        <w:ind w:left="0" w:right="0" w:firstLine="560"/>
        <w:spacing w:before="450" w:after="450" w:line="312" w:lineRule="auto"/>
      </w:pPr>
      <w:r>
        <w:rPr>
          <w:rFonts w:ascii="宋体" w:hAnsi="宋体" w:eastAsia="宋体" w:cs="宋体"/>
          <w:color w:val="000"/>
          <w:sz w:val="28"/>
          <w:szCs w:val="28"/>
        </w:rPr>
        <w:t xml:space="preserve">3、强化意识，提升人才服务水平。探索和推广了“人才租赁”业务。把市场配置和组织调配有机结合起来，采取人才柔性流动的方式，努力实现人才的集约化使用，构建了企业人事服务网络。为都市工业园区124家企业引进制造业人才877人，其中中高级人才达到472人；积极开展人才派遣业务。成立**硚欣人力资源开发有限公司，现人才派遣单位达30家，派遣员工247人。根据企业发展需求，提供了个性化人事人才服务，为力诺双虎涂料公司筹建申报了博士后基地公作站。2年来共申报市津贴以上人员7人、十白千人选2人。</w:t>
      </w:r>
    </w:p>
    <w:p>
      <w:pPr>
        <w:ind w:left="0" w:right="0" w:firstLine="560"/>
        <w:spacing w:before="450" w:after="450" w:line="312" w:lineRule="auto"/>
      </w:pPr>
      <w:r>
        <w:rPr>
          <w:rFonts w:ascii="宋体" w:hAnsi="宋体" w:eastAsia="宋体" w:cs="宋体"/>
          <w:color w:val="000"/>
          <w:sz w:val="28"/>
          <w:szCs w:val="28"/>
        </w:rPr>
        <w:t xml:space="preserve">三、我区人才队伍建设方面存在的主要问题及其成因</w:t>
      </w:r>
    </w:p>
    <w:p>
      <w:pPr>
        <w:ind w:left="0" w:right="0" w:firstLine="560"/>
        <w:spacing w:before="450" w:after="450" w:line="312" w:lineRule="auto"/>
      </w:pPr>
      <w:r>
        <w:rPr>
          <w:rFonts w:ascii="宋体" w:hAnsi="宋体" w:eastAsia="宋体" w:cs="宋体"/>
          <w:color w:val="000"/>
          <w:sz w:val="28"/>
          <w:szCs w:val="28"/>
        </w:rPr>
        <w:t xml:space="preserve">当前，我区人才队伍本身及其建设过程中存在的问题主要有：</w:t>
      </w:r>
    </w:p>
    <w:p>
      <w:pPr>
        <w:ind w:left="0" w:right="0" w:firstLine="560"/>
        <w:spacing w:before="450" w:after="450" w:line="312" w:lineRule="auto"/>
      </w:pPr>
      <w:r>
        <w:rPr>
          <w:rFonts w:ascii="宋体" w:hAnsi="宋体" w:eastAsia="宋体" w:cs="宋体"/>
          <w:color w:val="000"/>
          <w:sz w:val="28"/>
          <w:szCs w:val="28"/>
        </w:rPr>
        <w:t xml:space="preserve">l、人才短缺现象仍然存在。人才队伍整体规模稳步增长，但是适应经济社会发展所急需的各类人才仍然短缺，主要是缺乏一批高层次的高新技术人才，一批跨领域、跨行业、跨学科的复合型人才和一批具有专业背景、有战略眼光的企业经营管理人才，一批实用型、操作型、技能型高级蓝领人才和技术能手。</w:t>
      </w:r>
    </w:p>
    <w:p>
      <w:pPr>
        <w:ind w:left="0" w:right="0" w:firstLine="560"/>
        <w:spacing w:before="450" w:after="450" w:line="312" w:lineRule="auto"/>
      </w:pPr>
      <w:r>
        <w:rPr>
          <w:rFonts w:ascii="宋体" w:hAnsi="宋体" w:eastAsia="宋体" w:cs="宋体"/>
          <w:color w:val="000"/>
          <w:sz w:val="28"/>
          <w:szCs w:val="28"/>
        </w:rPr>
        <w:t xml:space="preserve">2、人才开发工作缺乏系统性。一是人才开发投入不足。企事业单位人才开发投入不足，继续教育经费比例偏低，缺少正常的增长机制。政府、用人单位、个人和社会等多元化的投入机制亟待建立。二是人才培养、吸纳、使用、评价、激励、保障等制度建设缺乏系统性、持续性和稳定性。三是人才开发工作存在畸轻畸重现象，表现在重技术人才、轻管理人才；重使用人才，轻培养人才；重高层次、高学历人才，轻实用型、技能型人才；重奖励科研人才，轻激励工作一线人才等。</w:t>
      </w:r>
    </w:p>
    <w:p>
      <w:pPr>
        <w:ind w:left="0" w:right="0" w:firstLine="560"/>
        <w:spacing w:before="450" w:after="450" w:line="312" w:lineRule="auto"/>
      </w:pPr>
      <w:r>
        <w:rPr>
          <w:rFonts w:ascii="宋体" w:hAnsi="宋体" w:eastAsia="宋体" w:cs="宋体"/>
          <w:color w:val="000"/>
          <w:sz w:val="28"/>
          <w:szCs w:val="28"/>
        </w:rPr>
        <w:t xml:space="preserve">3、人才工作的重视程度仍需加强。当前仍有少数部门和单位对人才工作的重要性认识不够，造成人才工作改革创新的思路不够宽，优化人才创业环境的措施不够硬，用好用活各级各类人才的办法不够多，使我区的人才工作在贴近经济工作服务，实施项目引才、行业产业聚才方面尚有一定差距。</w:t>
      </w:r>
    </w:p>
    <w:p>
      <w:pPr>
        <w:ind w:left="0" w:right="0" w:firstLine="560"/>
        <w:spacing w:before="450" w:after="450" w:line="312" w:lineRule="auto"/>
      </w:pPr>
      <w:r>
        <w:rPr>
          <w:rFonts w:ascii="宋体" w:hAnsi="宋体" w:eastAsia="宋体" w:cs="宋体"/>
          <w:color w:val="000"/>
          <w:sz w:val="28"/>
          <w:szCs w:val="28"/>
        </w:rPr>
        <w:t xml:space="preserve">我区人才队伍建设存在的问题，原因是多方面的，既有历史的原因，也有现实的问题，既有经济与社会发展水平较低的原因，又有城市综合环境建设水平不高的问题；既有观念。意识上重视程度不够的原因，又有体制、机制上的活力、引力不强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综合环境的建设水平较低，对人才吸引力不强。我区的综合环境比不上**高新开发区、**经济开发区等先进区，甚至同**、**、**等区相比我们也有差距，因而对高级人才的吸引力相对不足。从微观角度来看，我区的高等院校较少，人才入区后的再教育条件较缺；图书馆、体育场等较少且档次不高，休闲、娱乐场所品位较低，无法满足高层次人才的精神需要；其它如人文环境、消费质量等问题，也成为一些制约因素。</w:t>
      </w:r>
    </w:p>
    <w:p>
      <w:pPr>
        <w:ind w:left="0" w:right="0" w:firstLine="560"/>
        <w:spacing w:before="450" w:after="450" w:line="312" w:lineRule="auto"/>
      </w:pPr>
      <w:r>
        <w:rPr>
          <w:rFonts w:ascii="宋体" w:hAnsi="宋体" w:eastAsia="宋体" w:cs="宋体"/>
          <w:color w:val="000"/>
          <w:sz w:val="28"/>
          <w:szCs w:val="28"/>
        </w:rPr>
        <w:t xml:space="preserve">2、人才管理体制待改进，人才的使用与培养工作存在不足。在用人问题上，机关事业单位“能进不能出，能上不能下”的局面还没有根本改观，由于机构、编制的限制，致使一部分人才难于进入，也为此造成了激励约束机制的失灵，人才的积极性、创造性发挥不足等问题。人才再培养、再教育工作覆盖面小，一定程度上影响了人才总量的扩大和整体素质的提高。同时，由于在人才引进环节缺乏综合素质测评和专业能力测评，也出现了引进人才有文凭没有水平，有职称不能发挥职能的现象。</w:t>
      </w:r>
    </w:p>
    <w:p>
      <w:pPr>
        <w:ind w:left="0" w:right="0" w:firstLine="560"/>
        <w:spacing w:before="450" w:after="450" w:line="312" w:lineRule="auto"/>
      </w:pPr>
      <w:r>
        <w:rPr>
          <w:rFonts w:ascii="宋体" w:hAnsi="宋体" w:eastAsia="宋体" w:cs="宋体"/>
          <w:color w:val="000"/>
          <w:sz w:val="28"/>
          <w:szCs w:val="28"/>
        </w:rPr>
        <w:t xml:space="preserve">3、人才市场体系建设的发展不平衡。现代人才市场体系由社会化的人才公共服务体系，市场化的人才中介经营体系和法制化的人才市场管理体制构成，然而，目前我们的人才市场中介经营体系非常弱，以我区人才市场年交流量为例，今年招聘单位126家，提供岗位800多个，成功推荐人才200多人次，吞吐量明显太低；其次，法制化的人才市场体系还不成熟，我区人才争议仲裁委员会自成立以来，还处于初期阶段，还不够健全，因此，人才的利益和权力就得不到有力的保障，造成对人才的引力降低。</w:t>
      </w:r>
    </w:p>
    <w:p>
      <w:pPr>
        <w:ind w:left="0" w:right="0" w:firstLine="560"/>
        <w:spacing w:before="450" w:after="450" w:line="312" w:lineRule="auto"/>
      </w:pPr>
      <w:r>
        <w:rPr>
          <w:rFonts w:ascii="宋体" w:hAnsi="宋体" w:eastAsia="宋体" w:cs="宋体"/>
          <w:color w:val="000"/>
          <w:sz w:val="28"/>
          <w:szCs w:val="28"/>
        </w:rPr>
        <w:t xml:space="preserve">4、吸引高级专业人才的载体还不够。人才的进人需要载体，尤其是高层次的专业人才需要有适合其工作和科研的单位，岗位和工作条件。总的来讲，我区吸引高级专业人才的载体不足，在吸引人才的主体--企业方面，尽管我区加大了招商引资的力度，成立了项目区孵化器，汉正工业园等，吸引和培养了一大批三资企业，但总的来看，我区劳动密集型企业居多，资金技术密集型企业较少，对高级专业人才需求不大，由此导致对高层次人才的吸附，承载作用偏低。</w:t>
      </w:r>
    </w:p>
    <w:p>
      <w:pPr>
        <w:ind w:left="0" w:right="0" w:firstLine="560"/>
        <w:spacing w:before="450" w:after="450" w:line="312" w:lineRule="auto"/>
      </w:pPr>
      <w:r>
        <w:rPr>
          <w:rFonts w:ascii="宋体" w:hAnsi="宋体" w:eastAsia="宋体" w:cs="宋体"/>
          <w:color w:val="000"/>
          <w:sz w:val="28"/>
          <w:szCs w:val="28"/>
        </w:rPr>
        <w:t xml:space="preserve">5、对人才市场建设的投入和关注不够。截止目前，人才市场的总营业面积不过108平方米，而真正用来人才交流的面积只有25平方米，其次，人才市场办公条件较差，有些地方还处于作坊式操作，缺少现代化的设备及办公软件，没有良好的人才交流环境，从而导致人才智力引进和主渠道的不够畅道，通过市场吸引人才的作用没能很好地体现出来。另一方面，我们还没有在思想。观念特别是人力资源开发、运用、配置工作上，真正重视起来，还没有将其放到与招商引资同等重要的地位上来对待，还没有充分认识招商引资的背后即是人才竞争。</w:t>
      </w:r>
    </w:p>
    <w:p>
      <w:pPr>
        <w:ind w:left="0" w:right="0" w:firstLine="560"/>
        <w:spacing w:before="450" w:after="450" w:line="312" w:lineRule="auto"/>
      </w:pPr>
      <w:r>
        <w:rPr>
          <w:rFonts w:ascii="宋体" w:hAnsi="宋体" w:eastAsia="宋体" w:cs="宋体"/>
          <w:color w:val="000"/>
          <w:sz w:val="28"/>
          <w:szCs w:val="28"/>
        </w:rPr>
        <w:t xml:space="preserve">二下一步的建议</w:t>
      </w:r>
    </w:p>
    <w:p>
      <w:pPr>
        <w:ind w:left="0" w:right="0" w:firstLine="560"/>
        <w:spacing w:before="450" w:after="450" w:line="312" w:lineRule="auto"/>
      </w:pPr>
      <w:r>
        <w:rPr>
          <w:rFonts w:ascii="宋体" w:hAnsi="宋体" w:eastAsia="宋体" w:cs="宋体"/>
          <w:color w:val="000"/>
          <w:sz w:val="28"/>
          <w:szCs w:val="28"/>
        </w:rPr>
        <w:t xml:space="preserve">1、支持和鼓励大中专毕业生来硚口就业创业。对来我区就业创业的毕业生，普通高校本科及以上学历的毕业生不受限制，大专以上学历的毕业生在2年内，办理毕业生就业落户手续。加强大中专毕业生创业期间的人事代理服务，包括档案管理、党组织关系的接转，专业技术职务评定、出国证明、转**级、工资调整等。进一步落实大中专毕业生未就业的登记制度，有针对性的开展就业指导和服务工作，为未就业的毕业生2年免费保管档案、免费职业介绍、就业培训，积极支持未就业毕业生自主创业、自谋职业。</w:t>
      </w:r>
    </w:p>
    <w:p>
      <w:pPr>
        <w:ind w:left="0" w:right="0" w:firstLine="560"/>
        <w:spacing w:before="450" w:after="450" w:line="312" w:lineRule="auto"/>
      </w:pPr>
      <w:r>
        <w:rPr>
          <w:rFonts w:ascii="宋体" w:hAnsi="宋体" w:eastAsia="宋体" w:cs="宋体"/>
          <w:color w:val="000"/>
          <w:sz w:val="28"/>
          <w:szCs w:val="28"/>
        </w:rPr>
        <w:t xml:space="preserve">2、开辟创新创业人才引进的绿色通道。围绕我区人才“强区战略”，结合产业结构调整和产业集群发展，对我区紧缺的创新创业人才实行“一站式”人才引进服务。鼓励和支持用人单位以兼职、顾问、合作等方式柔性引进高层次创业创新人才，同时，为创业创新人才引进活动申请提供专项资金资助，以增强和激发对高层次人才的吸引力。大力加强高技能人才的技术创新和功关能力，引进一批支柱企业、大型企业所需的高技能“蓝领”能才（品菜师、高技能的操作能手、技改革新手等）。</w:t>
      </w:r>
    </w:p>
    <w:p>
      <w:pPr>
        <w:ind w:left="0" w:right="0" w:firstLine="560"/>
        <w:spacing w:before="450" w:after="450" w:line="312" w:lineRule="auto"/>
      </w:pPr>
      <w:r>
        <w:rPr>
          <w:rFonts w:ascii="宋体" w:hAnsi="宋体" w:eastAsia="宋体" w:cs="宋体"/>
          <w:color w:val="000"/>
          <w:sz w:val="28"/>
          <w:szCs w:val="28"/>
        </w:rPr>
        <w:t xml:space="preserve">3、启动特殊人才特殊评审工作。根据国家、省、市和武职改办11号文精神，为营造良好的创业环境，不拘一格选拔人才，在“汉正街”开展高级经济师特殊评审，现场评审，并根据各企业的需要逐步延伸到各类特殊人才、急需人才、实用人才的特殊评审。放宽评审条件、构建评价机制突出企业类技术人员创新能力的评价机制，注重向我区的新兴产业、支柱产业、和现代制造业倾斜，采取“先评后考”的办法，适当放宽条件，选拔评价经营管理人才。</w:t>
      </w:r>
    </w:p>
    <w:p>
      <w:pPr>
        <w:ind w:left="0" w:right="0" w:firstLine="560"/>
        <w:spacing w:before="450" w:after="450" w:line="312" w:lineRule="auto"/>
      </w:pPr>
      <w:r>
        <w:rPr>
          <w:rFonts w:ascii="宋体" w:hAnsi="宋体" w:eastAsia="宋体" w:cs="宋体"/>
          <w:color w:val="000"/>
          <w:sz w:val="28"/>
          <w:szCs w:val="28"/>
        </w:rPr>
        <w:t xml:space="preserve">4、为我区的毕业生提供资金支持。加大宣传力度，在“硚口信息网上”发布大中专毕业生提供小额担保贷款信息，公布小额担保贷款的范围、条件、程序等，并深入走访街道、社区、企业进行现场政策宣传。同时，在我区人才服务中心设立大中专毕业生提供小额担保贷款受理点，凡符合我区小额担保贷款条件的创业大中专毕业生，可到我区人才服务中心设立的受理点申请小额担保贷款，相关手续由人才服务中心代为办理。</w:t>
      </w:r>
    </w:p>
    <w:p>
      <w:pPr>
        <w:ind w:left="0" w:right="0" w:firstLine="560"/>
        <w:spacing w:before="450" w:after="450" w:line="312" w:lineRule="auto"/>
      </w:pPr>
      <w:r>
        <w:rPr>
          <w:rFonts w:ascii="宋体" w:hAnsi="宋体" w:eastAsia="宋体" w:cs="宋体"/>
          <w:color w:val="000"/>
          <w:sz w:val="28"/>
          <w:szCs w:val="28"/>
        </w:rPr>
        <w:t xml:space="preserve">5、发挥创业创新人才的平台作用。进一步发挥我区都市工业园和孵化器在创业中的载体功能，积极宣传在我区就业创业的大中专毕业生的优惠政策，采取“一对一”帮扶模式为大中专毕业生提供政策法规、投资信息、创业项目、创业培训等综合服务，并以单位为主题、项目为依托，为大中专毕业生申请提供专项资助。加快博士后科研工作站的建设，鼓励和支持企业博士后工作站大力招收博士后研究人员，为博士后工作站积极申请以添置科研仪器、设施、以及研究项目为渠道的经费资助。</w:t>
      </w:r>
    </w:p>
    <w:p>
      <w:pPr>
        <w:ind w:left="0" w:right="0" w:firstLine="560"/>
        <w:spacing w:before="450" w:after="450" w:line="312" w:lineRule="auto"/>
      </w:pPr>
      <w:r>
        <w:rPr>
          <w:rFonts w:ascii="宋体" w:hAnsi="宋体" w:eastAsia="宋体" w:cs="宋体"/>
          <w:color w:val="000"/>
          <w:sz w:val="28"/>
          <w:szCs w:val="28"/>
        </w:rPr>
        <w:t xml:space="preserve">6、加强高层次创新人才选拔培养工作。继续为硚口的企业申报**创新人才开发资金，为硚口人才开展申报享受国务院、省、市政府特殊（专项）津贴的选拔工作，重点面向我区骨干企业、高新技术企业选拔人才。开展申报市“十百千人才工程”人选的选拔工作，继续重点资助一批能够形成产业、有自主知识产权的高层次核心人才和创新拔尖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2025-05-16T01:56:52+08:00</dcterms:created>
  <dcterms:modified xsi:type="dcterms:W3CDTF">2025-05-16T01:56:52+08:00</dcterms:modified>
</cp:coreProperties>
</file>

<file path=docProps/custom.xml><?xml version="1.0" encoding="utf-8"?>
<Properties xmlns="http://schemas.openxmlformats.org/officeDocument/2006/custom-properties" xmlns:vt="http://schemas.openxmlformats.org/officeDocument/2006/docPropsVTypes"/>
</file>