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江西发展轨迹（共5则范文）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江西发展轨迹（共）●2024年4月中共江西省委书记孟建柱、省长黄智权率江西省党政代表团120余人赴浙江学习考察，共签订经济合作项目924个，项目总投资205.36亿元，合同引资额达202.58亿元。其中，浙江省投资额为90.68亿...</w:t>
      </w:r>
    </w:p>
    <w:p>
      <w:pPr>
        <w:ind w:left="0" w:right="0" w:firstLine="560"/>
        <w:spacing w:before="450" w:after="450" w:line="312" w:lineRule="auto"/>
      </w:pPr>
      <w:r>
        <w:rPr>
          <w:rFonts w:ascii="黑体" w:hAnsi="黑体" w:eastAsia="黑体" w:cs="黑体"/>
          <w:color w:val="000000"/>
          <w:sz w:val="36"/>
          <w:szCs w:val="36"/>
          <w:b w:val="1"/>
          <w:bCs w:val="1"/>
        </w:rPr>
        <w:t xml:space="preserve">第一篇：江西发展轨迹（共）</w:t>
      </w:r>
    </w:p>
    <w:p>
      <w:pPr>
        <w:ind w:left="0" w:right="0" w:firstLine="560"/>
        <w:spacing w:before="450" w:after="450" w:line="312" w:lineRule="auto"/>
      </w:pPr>
      <w:r>
        <w:rPr>
          <w:rFonts w:ascii="宋体" w:hAnsi="宋体" w:eastAsia="宋体" w:cs="宋体"/>
          <w:color w:val="000"/>
          <w:sz w:val="28"/>
          <w:szCs w:val="28"/>
        </w:rPr>
        <w:t xml:space="preserve">●2024年4月中共江西省委书记孟建柱、省长黄智权率江西省党政代表团120余人赴浙江学习考察，共签订经济合作项目924个，项目总投资205.36亿元，合同引资额达202.58亿元。其中，浙江省投资额为90.68亿元，占洽谈合同引资总额的44.9%。</w:t>
      </w:r>
    </w:p>
    <w:p>
      <w:pPr>
        <w:ind w:left="0" w:right="0" w:firstLine="560"/>
        <w:spacing w:before="450" w:after="450" w:line="312" w:lineRule="auto"/>
      </w:pPr>
      <w:r>
        <w:rPr>
          <w:rFonts w:ascii="宋体" w:hAnsi="宋体" w:eastAsia="宋体" w:cs="宋体"/>
          <w:color w:val="000"/>
          <w:sz w:val="28"/>
          <w:szCs w:val="28"/>
        </w:rPr>
        <w:t xml:space="preserve">●2024年6月江西省第十次党代会召开。省委提出《关于学习浙江经验，进一步提高改革开放水平，加快经济发展的意见》；省政府出台了关于进一步加快民营经济发展，深化省属国有企业改革，加快工业园区建设，推进城市化进程及进一步优化政务环境的4个配套文件。</w:t>
      </w:r>
    </w:p>
    <w:p>
      <w:pPr>
        <w:ind w:left="0" w:right="0" w:firstLine="560"/>
        <w:spacing w:before="450" w:after="450" w:line="312" w:lineRule="auto"/>
      </w:pPr>
      <w:r>
        <w:rPr>
          <w:rFonts w:ascii="宋体" w:hAnsi="宋体" w:eastAsia="宋体" w:cs="宋体"/>
          <w:color w:val="000"/>
          <w:sz w:val="28"/>
          <w:szCs w:val="28"/>
        </w:rPr>
        <w:t xml:space="preserve">●2024年8月中共浙江省委书记张德江、省长柴松岳率浙江省党政代表团到江西访问，达成赣浙经济技术合作项目138个，项目合作金额达106．11亿元，内容涉及工业、农业、科技、旅游等方面。●2024年10月12日江西（浙江）经贸合作洽谈会在浙江省温州市召开，共签约项目205项，签约资金124．8亿元。</w:t>
      </w:r>
    </w:p>
    <w:p>
      <w:pPr>
        <w:ind w:left="0" w:right="0" w:firstLine="560"/>
        <w:spacing w:before="450" w:after="450" w:line="312" w:lineRule="auto"/>
      </w:pPr>
      <w:r>
        <w:rPr>
          <w:rFonts w:ascii="宋体" w:hAnsi="宋体" w:eastAsia="宋体" w:cs="宋体"/>
          <w:color w:val="000"/>
          <w:sz w:val="28"/>
          <w:szCs w:val="28"/>
        </w:rPr>
        <w:t xml:space="preserve">●2024年3月中共浙江省委书记习近平、省长吕祖善率浙江省党政代表团访赣，于3月30日在南昌举行赣浙经济技术合作项目签约仪式，共签订赣浙经济合作项目130个，合同总额150亿元。●2024年11月15日江西（浙江）经贸合作洽谈会在浙江省宁波市举行，共签约170个项目，投资总额110.1亿元，其中引进资金100.2亿元</w:t>
      </w:r>
    </w:p>
    <w:p>
      <w:pPr>
        <w:ind w:left="0" w:right="0" w:firstLine="560"/>
        <w:spacing w:before="450" w:after="450" w:line="312" w:lineRule="auto"/>
      </w:pPr>
      <w:r>
        <w:rPr>
          <w:rFonts w:ascii="黑体" w:hAnsi="黑体" w:eastAsia="黑体" w:cs="黑体"/>
          <w:color w:val="000000"/>
          <w:sz w:val="36"/>
          <w:szCs w:val="36"/>
          <w:b w:val="1"/>
          <w:bCs w:val="1"/>
        </w:rPr>
        <w:t xml:space="preserve">第二篇：自然法学派的发展轨迹</w:t>
      </w:r>
    </w:p>
    <w:p>
      <w:pPr>
        <w:ind w:left="0" w:right="0" w:firstLine="560"/>
        <w:spacing w:before="450" w:after="450" w:line="312" w:lineRule="auto"/>
      </w:pPr>
      <w:r>
        <w:rPr>
          <w:rFonts w:ascii="宋体" w:hAnsi="宋体" w:eastAsia="宋体" w:cs="宋体"/>
          <w:color w:val="000"/>
          <w:sz w:val="28"/>
          <w:szCs w:val="28"/>
        </w:rPr>
        <w:t xml:space="preserve">自然法学派的发展轨迹</w:t>
      </w:r>
    </w:p>
    <w:p>
      <w:pPr>
        <w:ind w:left="0" w:right="0" w:firstLine="560"/>
        <w:spacing w:before="450" w:after="450" w:line="312" w:lineRule="auto"/>
      </w:pPr>
      <w:r>
        <w:rPr>
          <w:rFonts w:ascii="宋体" w:hAnsi="宋体" w:eastAsia="宋体" w:cs="宋体"/>
          <w:color w:val="000"/>
          <w:sz w:val="28"/>
          <w:szCs w:val="28"/>
        </w:rPr>
        <w:t xml:space="preserve">09343232徐涛</w:t>
      </w:r>
    </w:p>
    <w:p>
      <w:pPr>
        <w:ind w:left="0" w:right="0" w:firstLine="560"/>
        <w:spacing w:before="450" w:after="450" w:line="312" w:lineRule="auto"/>
      </w:pPr>
      <w:r>
        <w:rPr>
          <w:rFonts w:ascii="宋体" w:hAnsi="宋体" w:eastAsia="宋体" w:cs="宋体"/>
          <w:color w:val="000"/>
          <w:sz w:val="28"/>
          <w:szCs w:val="28"/>
        </w:rPr>
        <w:t xml:space="preserve">自然法学说在西方法律思想史中占有重要地位，几乎贯穿西方法律思想史的全过程。从古希腊、古罗马到近代资产阶级思想家，无不涉及自然法问题。或者说，在近两千年的历史中，自然法学说是西方法学中一脉相承经久不衰的理论。因此，认真研究这一理论，对分析、批判和借鉴资产阶级法学具有重大意义。</w:t>
      </w:r>
    </w:p>
    <w:p>
      <w:pPr>
        <w:ind w:left="0" w:right="0" w:firstLine="560"/>
        <w:spacing w:before="450" w:after="450" w:line="312" w:lineRule="auto"/>
      </w:pPr>
      <w:r>
        <w:rPr>
          <w:rFonts w:ascii="宋体" w:hAnsi="宋体" w:eastAsia="宋体" w:cs="宋体"/>
          <w:color w:val="000"/>
          <w:sz w:val="28"/>
          <w:szCs w:val="28"/>
        </w:rPr>
        <w:t xml:space="preserve">自然法学异源于古希腊哲学。著名的自然哲学家赫拉克利特便提到自然法与人为法，并认为法是战争的产物，将法归结为永恒的产物。（公元前六世纪）他甚至初步指出自然法与人为法的区别，但没有作进一步的论证。但后来，诡辩学派代表人物普罗塔哥拉又对此作了阐述，认为法律起源于自然状态，是正义的表现。苏格拉底在此基础上，正式把法律分成两种：一是制定法，一是不成文法。并指出法是市民的行为准则。不成文法是人类行为的准则，是神的立法，而人的立法必须服从神的立法。他的学生柏拉图，尤其是他是徒孙亚里士多德，在《政治学》一书中，正式从法学的角度提出和论证了自然法的基本思想，但不系统。率先把自然法系统化的是古罗马著名的思想家、政治家和法学家西塞罗。他的名作《法律篇》是系统阐述自然法理论的代表作。他不仅给自然法下了定义，而且把它同理性、正义联系起来，并指出理性与正义均源于自然。他认为，自然法永世长存，万古不变，是绝对正确的；而人定法（制定法）则有两种情况：凡符合自然法原则的人定法是正当的法律，否则就不是法律。西塞罗把自然法理论推向其发展史上第一个高峰，而是古希腊思想家、法学家集体智慧的结晶。但这一时期的自然法理论有明显的局限性：一是最后把自然法与神联系在一起；二是没有同社会实践结合起来。尽管柏拉图、亚里士多德、西塞罗在他们对自然法极为重视，而仍然是“空中楼阁”，从而使他们的自然法理论只能成为一种文化遗产。中世纪是整个法学的衰落时期，与其它社会科学一样，法学成为神学的“附庸”与“婢女”。但神学家们没有忘记自然法这一概念，经过他们的精心设计，毫不掩饰地把自然法披上了神学的外衣，公开提出自然法从属于他们所讲的上帝创造的永恒法，大大降低了自然法的地位。在他们看来，只有永恒法彩色至高无上的法律，它渊源于神的智慧，就是说，只有神才能使法律、正义、理性统一起来。</w:t>
      </w:r>
    </w:p>
    <w:p>
      <w:pPr>
        <w:ind w:left="0" w:right="0" w:firstLine="560"/>
        <w:spacing w:before="450" w:after="450" w:line="312" w:lineRule="auto"/>
      </w:pPr>
      <w:r>
        <w:rPr>
          <w:rFonts w:ascii="宋体" w:hAnsi="宋体" w:eastAsia="宋体" w:cs="宋体"/>
          <w:color w:val="000"/>
          <w:sz w:val="28"/>
          <w:szCs w:val="28"/>
        </w:rPr>
        <w:t xml:space="preserve">19世纪，随着资产阶级政权的巩固和阶级斗争的新的要求，自然法学派逐渐被历史法学派所取代，分析法学派也随之兴起。</w:t>
      </w:r>
    </w:p>
    <w:p>
      <w:pPr>
        <w:ind w:left="0" w:right="0" w:firstLine="560"/>
        <w:spacing w:before="450" w:after="450" w:line="312" w:lineRule="auto"/>
      </w:pPr>
      <w:r>
        <w:rPr>
          <w:rFonts w:ascii="宋体" w:hAnsi="宋体" w:eastAsia="宋体" w:cs="宋体"/>
          <w:color w:val="000"/>
          <w:sz w:val="28"/>
          <w:szCs w:val="28"/>
        </w:rPr>
        <w:t xml:space="preserve">但到20世纪，自然法学派又出现“复兴”的局面，德国法理学家斯塔姆勒提出“内容可变的自然法”学说。他认为法律在逻辑上应先与社会和经济现象而存在，不是经济决定法，而是法决定经济。他把法区分“正当的法”与“不正当的法”，并认为“正当的法”是由“不正当的法”演变与发展而成。他所谓“正当”与“不正当”，不在于法的内容，而在于法的形式。只要法的形式与所定的标准相适当即为“正当的法”。“复兴自然法学派”大致可分为两大部分：一部分法学家信奉天主教义，亦称新经院主义法学派，其代表人物是法国的马里旦，他认为私人占有财富属于自然法，而“自然法之为法，是因为它是对于永恒法的分有。”另一部分法学家虽不公开站在宗教立场上，但提倡理性服从信仰，把自然法解释为一种理想的永恒的正义，如意大利法学家迭尔维寇。</w:t>
      </w:r>
    </w:p>
    <w:p>
      <w:pPr>
        <w:ind w:left="0" w:right="0" w:firstLine="560"/>
        <w:spacing w:before="450" w:after="450" w:line="312" w:lineRule="auto"/>
      </w:pPr>
      <w:r>
        <w:rPr>
          <w:rFonts w:ascii="宋体" w:hAnsi="宋体" w:eastAsia="宋体" w:cs="宋体"/>
          <w:color w:val="000"/>
          <w:sz w:val="28"/>
          <w:szCs w:val="28"/>
        </w:rPr>
        <w:t xml:space="preserve">二次世界大战，自然法学派的观点进一步被重视，尤其通过几次大论战：如富勒与哈克，哈克与德沃金，使自然法学派威信大增。</w:t>
      </w:r>
    </w:p>
    <w:p>
      <w:pPr>
        <w:ind w:left="0" w:right="0" w:firstLine="560"/>
        <w:spacing w:before="450" w:after="450" w:line="312" w:lineRule="auto"/>
      </w:pPr>
      <w:r>
        <w:rPr>
          <w:rFonts w:ascii="宋体" w:hAnsi="宋体" w:eastAsia="宋体" w:cs="宋体"/>
          <w:color w:val="000"/>
          <w:sz w:val="28"/>
          <w:szCs w:val="28"/>
        </w:rPr>
        <w:t xml:space="preserve">自然法学在其发展的历史中，大致经历了自然主义自然法学、神学自然法学、理性自然法学和新自然法学四个发展阶段。</w:t>
      </w:r>
    </w:p>
    <w:p>
      <w:pPr>
        <w:ind w:left="0" w:right="0" w:firstLine="560"/>
        <w:spacing w:before="450" w:after="450" w:line="312" w:lineRule="auto"/>
      </w:pPr>
      <w:r>
        <w:rPr>
          <w:rFonts w:ascii="宋体" w:hAnsi="宋体" w:eastAsia="宋体" w:cs="宋体"/>
          <w:color w:val="000"/>
          <w:sz w:val="28"/>
          <w:szCs w:val="28"/>
        </w:rPr>
        <w:t xml:space="preserve">自然法学的复兴严格地讲，应从第二次世界大战后开始，有下列特点：</w:t>
      </w:r>
    </w:p>
    <w:p>
      <w:pPr>
        <w:ind w:left="0" w:right="0" w:firstLine="560"/>
        <w:spacing w:before="450" w:after="450" w:line="312" w:lineRule="auto"/>
      </w:pPr>
      <w:r>
        <w:rPr>
          <w:rFonts w:ascii="宋体" w:hAnsi="宋体" w:eastAsia="宋体" w:cs="宋体"/>
          <w:color w:val="000"/>
          <w:sz w:val="28"/>
          <w:szCs w:val="28"/>
        </w:rPr>
        <w:t xml:space="preserve">一、强调人权对国家权力的制约。新自然法学派有两个支派或者说有两个发展方向，即世俗的与神学的，但他们都强调人权对国家权力的制约。如威玛政府的司法部长拉德勃鲁赫认为，法律必须有绝对的价值准则，否认人权的法律是“绝对错误的法律”。他指出实证主义有利于法西斯政权对权力的滥用。他这些法律观点，德国战后审判法西斯分子起了重大作用。但拉德勃鲁赫毕竟是一个相对主义者，是一个典型的不可论者，这当然应予以否定。马里旦是新自然法学神学派代表，提倡以基督教教义改造社会。他们突出特点是强调人权，并专门写了一本《人权与自然法》的名著，认为应用人权制约国家的权力。</w:t>
      </w:r>
    </w:p>
    <w:p>
      <w:pPr>
        <w:ind w:left="0" w:right="0" w:firstLine="560"/>
        <w:spacing w:before="450" w:after="450" w:line="312" w:lineRule="auto"/>
      </w:pPr>
      <w:r>
        <w:rPr>
          <w:rFonts w:ascii="宋体" w:hAnsi="宋体" w:eastAsia="宋体" w:cs="宋体"/>
          <w:color w:val="000"/>
          <w:sz w:val="28"/>
          <w:szCs w:val="28"/>
        </w:rPr>
        <w:t xml:space="preserve">二、强调当代资本主义的价值观。新自然法学派不是简单重复自然状态、自然法、自然权利和社会契约等说教，而是保留旧的形式，赋予新内容，或者干脆放弃一切虚构，直接强调法律对道德的依赖性。这方面的突出代表是罗尔斯的正义论和德沃金的权利说。德沃金认为，个人具有不可侵犯的权利，这些权利不仅是法律规定而且是不限法律规定而存在的。</w:t>
      </w:r>
    </w:p>
    <w:p>
      <w:pPr>
        <w:ind w:left="0" w:right="0" w:firstLine="560"/>
        <w:spacing w:before="450" w:after="450" w:line="312" w:lineRule="auto"/>
      </w:pPr>
      <w:r>
        <w:rPr>
          <w:rFonts w:ascii="黑体" w:hAnsi="黑体" w:eastAsia="黑体" w:cs="黑体"/>
          <w:color w:val="000000"/>
          <w:sz w:val="36"/>
          <w:szCs w:val="36"/>
          <w:b w:val="1"/>
          <w:bCs w:val="1"/>
        </w:rPr>
        <w:t xml:space="preserve">第三篇：工程制图的发展轨迹</w:t>
      </w:r>
    </w:p>
    <w:p>
      <w:pPr>
        <w:ind w:left="0" w:right="0" w:firstLine="560"/>
        <w:spacing w:before="450" w:after="450" w:line="312" w:lineRule="auto"/>
      </w:pPr>
      <w:r>
        <w:rPr>
          <w:rFonts w:ascii="宋体" w:hAnsi="宋体" w:eastAsia="宋体" w:cs="宋体"/>
          <w:color w:val="000"/>
          <w:sz w:val="28"/>
          <w:szCs w:val="28"/>
        </w:rPr>
        <w:t xml:space="preserve">工程图学的发展轨迹</w:t>
      </w:r>
    </w:p>
    <w:p>
      <w:pPr>
        <w:ind w:left="0" w:right="0" w:firstLine="560"/>
        <w:spacing w:before="450" w:after="450" w:line="312" w:lineRule="auto"/>
      </w:pPr>
      <w:r>
        <w:rPr>
          <w:rFonts w:ascii="宋体" w:hAnsi="宋体" w:eastAsia="宋体" w:cs="宋体"/>
          <w:color w:val="000"/>
          <w:sz w:val="28"/>
          <w:szCs w:val="28"/>
        </w:rPr>
        <w:t xml:space="preserve">【摘要】工程制图的发展是历史的延续，工程制图的现状还不能适应科学技术、生产制造迅速发展的需要，工程制图需要实验，以实验推动课程，形成实验发展理论，理论推动实验的良性循环，是工程制图可持续发展的有效途径。正近年来,计算机制图在理论及技术上的重大突破与普及,对传统的工程图学理论及实践体系发出了强有力的挑战,同时也给工程图学提供了千载难逢的机遇。此时,回顾一下历史,追忆历史长河中工程图学的发展轨迹,将有助于我们认明方向、把握机遇。</w:t>
      </w:r>
    </w:p>
    <w:p>
      <w:pPr>
        <w:ind w:left="0" w:right="0" w:firstLine="560"/>
        <w:spacing w:before="450" w:after="450" w:line="312" w:lineRule="auto"/>
      </w:pPr>
      <w:r>
        <w:rPr>
          <w:rFonts w:ascii="宋体" w:hAnsi="宋体" w:eastAsia="宋体" w:cs="宋体"/>
          <w:color w:val="000"/>
          <w:sz w:val="28"/>
          <w:szCs w:val="28"/>
        </w:rPr>
        <w:t xml:space="preserve">【关键词】 工程制图 历史 发展 计算机</w:t>
      </w:r>
    </w:p>
    <w:p>
      <w:pPr>
        <w:ind w:left="0" w:right="0" w:firstLine="560"/>
        <w:spacing w:before="450" w:after="450" w:line="312" w:lineRule="auto"/>
      </w:pPr>
      <w:r>
        <w:rPr>
          <w:rFonts w:ascii="宋体" w:hAnsi="宋体" w:eastAsia="宋体" w:cs="宋体"/>
          <w:color w:val="000"/>
          <w:sz w:val="28"/>
          <w:szCs w:val="28"/>
        </w:rPr>
        <w:t xml:space="preserve">一、工程图学的含义</w:t>
      </w:r>
    </w:p>
    <w:p>
      <w:pPr>
        <w:ind w:left="0" w:right="0" w:firstLine="560"/>
        <w:spacing w:before="450" w:after="450" w:line="312" w:lineRule="auto"/>
      </w:pPr>
      <w:r>
        <w:rPr>
          <w:rFonts w:ascii="宋体" w:hAnsi="宋体" w:eastAsia="宋体" w:cs="宋体"/>
          <w:color w:val="000"/>
          <w:sz w:val="28"/>
          <w:szCs w:val="28"/>
        </w:rPr>
        <w:t xml:space="preserve">图——用绘画方法表现出来的各种实物的形象。人类从远古走到现代,几乎每个脚印都含有“图”的踪迹。从猿过渡到被人类学家、考古学家定义为“人”的那一时期起,人类就与“图”结下了不解之缘。在文字还没有形成之前,“图”是人类表达某种意图、传递信息的重要手段。虽然这些“图”仅仅是在地面上或树皮、岩石上的简单刻划,毕竟在那个时期“图”是实实在在地存在并被人类所应用了。</w:t>
      </w:r>
    </w:p>
    <w:p>
      <w:pPr>
        <w:ind w:left="0" w:right="0" w:firstLine="560"/>
        <w:spacing w:before="450" w:after="450" w:line="312" w:lineRule="auto"/>
      </w:pPr>
      <w:r>
        <w:rPr>
          <w:rFonts w:ascii="宋体" w:hAnsi="宋体" w:eastAsia="宋体" w:cs="宋体"/>
          <w:color w:val="000"/>
          <w:sz w:val="28"/>
          <w:szCs w:val="28"/>
        </w:rPr>
        <w:t xml:space="preserve">广义的理解，工程图是用各种线型组成的象形“文字”，只是这种“文字”的笔画不是横、竖、撇、捺，而是直线、曲线。对工程图而言，它所表现的对象是属于工程行业的事物，所以称为工程图。</w:t>
      </w:r>
    </w:p>
    <w:p>
      <w:pPr>
        <w:ind w:left="0" w:right="0" w:firstLine="560"/>
        <w:spacing w:before="450" w:after="450" w:line="312" w:lineRule="auto"/>
      </w:pPr>
      <w:r>
        <w:rPr>
          <w:rFonts w:ascii="宋体" w:hAnsi="宋体" w:eastAsia="宋体" w:cs="宋体"/>
          <w:color w:val="000"/>
          <w:sz w:val="28"/>
          <w:szCs w:val="28"/>
        </w:rPr>
        <w:t xml:space="preserve">图是一门专业基础学科，以画法几何的投影理论为基础，以直尺、圆规、图板为工具，以黑板、木模、挂图为媒介，已有200多年的历史。《机械工程制图》是体现工科特点的入门课程，也是工科学生必须学习的专业基础课程之一。在培养学生作为创造性思维基础的空间想象力及构思能力和促进工业化进程等诸多方面发挥了重要的作用。工程图是生产中必不可少的技术文件，是在世界范围通用的“工程技术的语言”。正确规范的绘制和阅读工程图是一名工程技术人员必备的基本素质。</w:t>
      </w:r>
    </w:p>
    <w:p>
      <w:pPr>
        <w:ind w:left="0" w:right="0" w:firstLine="560"/>
        <w:spacing w:before="450" w:after="450" w:line="312" w:lineRule="auto"/>
      </w:pPr>
      <w:r>
        <w:rPr>
          <w:rFonts w:ascii="宋体" w:hAnsi="宋体" w:eastAsia="宋体" w:cs="宋体"/>
          <w:color w:val="000"/>
          <w:sz w:val="28"/>
          <w:szCs w:val="28"/>
        </w:rPr>
        <w:t xml:space="preserve">根据投影原理、国家标准及有关规定，表示工程对象，并有技术说明的“图”，称为“图样”。图样是工程界通用的“技术语言”。设计者通过图样来表达设计意图，使用者通过图样了解工程设备的结构和性能。那么图样的产生过程就称为工程制图。</w:t>
      </w:r>
    </w:p>
    <w:p>
      <w:pPr>
        <w:ind w:left="0" w:right="0" w:firstLine="560"/>
        <w:spacing w:before="450" w:after="450" w:line="312" w:lineRule="auto"/>
      </w:pPr>
      <w:r>
        <w:rPr>
          <w:rFonts w:ascii="宋体" w:hAnsi="宋体" w:eastAsia="宋体" w:cs="宋体"/>
          <w:color w:val="000"/>
          <w:sz w:val="28"/>
          <w:szCs w:val="28"/>
        </w:rPr>
        <w:t xml:space="preserve">工程制图可根据行业标准、专业特点以及图形使用范围，分别称为“机械制图”、“建筑制图”、“园林制图”、“电气制图”、“家具制图”等。而计算机绘图不在此列，计算机绘图是一种绘图软件在工程制图中的应用，可以理解为比圆规、三角板更高档次的绘图工具，学习它就是学习如何使用工具。</w:t>
      </w:r>
    </w:p>
    <w:p>
      <w:pPr>
        <w:ind w:left="0" w:right="0" w:firstLine="560"/>
        <w:spacing w:before="450" w:after="450" w:line="312" w:lineRule="auto"/>
      </w:pPr>
      <w:r>
        <w:rPr>
          <w:rFonts w:ascii="宋体" w:hAnsi="宋体" w:eastAsia="宋体" w:cs="宋体"/>
          <w:color w:val="000"/>
          <w:sz w:val="28"/>
          <w:szCs w:val="28"/>
        </w:rPr>
        <w:t xml:space="preserve">二、工程制图的历史</w:t>
      </w:r>
    </w:p>
    <w:p>
      <w:pPr>
        <w:ind w:left="0" w:right="0" w:firstLine="560"/>
        <w:spacing w:before="450" w:after="450" w:line="312" w:lineRule="auto"/>
      </w:pPr>
      <w:r>
        <w:rPr>
          <w:rFonts w:ascii="宋体" w:hAnsi="宋体" w:eastAsia="宋体" w:cs="宋体"/>
          <w:color w:val="000"/>
          <w:sz w:val="28"/>
          <w:szCs w:val="28"/>
        </w:rPr>
        <w:t xml:space="preserve">有史以来，人类就试图用图形来表达和交流思想，从出土文物中考证，我国在新石器时代（约一万年前），就能绘制一些几何图形、花纹，具有简单的图示能力。</w:t>
      </w:r>
    </w:p>
    <w:p>
      <w:pPr>
        <w:ind w:left="0" w:right="0" w:firstLine="560"/>
        <w:spacing w:before="450" w:after="450" w:line="312" w:lineRule="auto"/>
      </w:pPr>
      <w:r>
        <w:rPr>
          <w:rFonts w:ascii="宋体" w:hAnsi="宋体" w:eastAsia="宋体" w:cs="宋体"/>
          <w:color w:val="000"/>
          <w:sz w:val="28"/>
          <w:szCs w:val="28"/>
        </w:rPr>
        <w:t xml:space="preserve">自秦汉起，我国已出现图样的史料记载，并能根据图样建筑宫室。在春秋时代的一部技术著作《周礼﹒考工记》中，有画图工具“规、矩、绳、墨、悬、水”的记载。</w:t>
      </w:r>
    </w:p>
    <w:p>
      <w:pPr>
        <w:ind w:left="0" w:right="0" w:firstLine="560"/>
        <w:spacing w:before="450" w:after="450" w:line="312" w:lineRule="auto"/>
      </w:pPr>
      <w:r>
        <w:rPr>
          <w:rFonts w:ascii="宋体" w:hAnsi="宋体" w:eastAsia="宋体" w:cs="宋体"/>
          <w:color w:val="000"/>
          <w:sz w:val="28"/>
          <w:szCs w:val="28"/>
        </w:rPr>
        <w:t xml:space="preserve">在战国时期我国人民就已运用设计图(有确定的绘图比例、酷似用正投影法画出的建筑规划平面图)来指导工程建设，距今已有2400多年的历史。“图”在人类社会的文明进步中和推动现代科学技术的发展中起了重要作用。宋代李诫（仲明）所著《营造法式》一书，总结了我国历史上的建筑技术成就。全书36卷，其中有6卷是图样（包括平面图、轴测图、透视图）这是一部闻名世界的建筑图样的巨著，图上运用投影法表达了复杂的建筑结构。这在当时是极为先进的。</w:t>
      </w:r>
    </w:p>
    <w:p>
      <w:pPr>
        <w:ind w:left="0" w:right="0" w:firstLine="560"/>
        <w:spacing w:before="450" w:after="450" w:line="312" w:lineRule="auto"/>
      </w:pPr>
      <w:r>
        <w:rPr>
          <w:rFonts w:ascii="宋体" w:hAnsi="宋体" w:eastAsia="宋体" w:cs="宋体"/>
          <w:color w:val="000"/>
          <w:sz w:val="28"/>
          <w:szCs w:val="28"/>
        </w:rPr>
        <w:t xml:space="preserve">宋代天文学家、药学家苏颂所著的《新仪象法要》，元代农学家王桢撰写的《农书》，明代科学家宋应星所著的《天工开物》等书中都有大量为制造仪器和工农业生产所需要的器具和设备的插图。清代和民国时期，我国在工程制图方面有了一定的发展。十八世纪欧洲的工业革命，促进了一些国家科学技术的迅速发展。法国科学家蒙日在总结前人经验的基础上，根据平面图形表示空间形体的规律，应用投影方法创建了画法几何学，从而奠定了图学理论的基础，使工程图的表达与绘制实现了规范化。</w:t>
      </w:r>
    </w:p>
    <w:p>
      <w:pPr>
        <w:ind w:left="0" w:right="0" w:firstLine="560"/>
        <w:spacing w:before="450" w:after="450" w:line="312" w:lineRule="auto"/>
      </w:pPr>
      <w:r>
        <w:rPr>
          <w:rFonts w:ascii="宋体" w:hAnsi="宋体" w:eastAsia="宋体" w:cs="宋体"/>
          <w:color w:val="000"/>
          <w:sz w:val="28"/>
          <w:szCs w:val="28"/>
        </w:rPr>
        <w:t xml:space="preserve">新中国成立后，随着社会主义建设蓬勃发展和对外交流的日益增长，工程制图学科得到飞快发展，学术活动频繁，画法几何、射影几何、透视投影等理论的研究得到进一步深入，并广泛与生产、科研相结合。与此同时，由于生产建设的迫切需要，由国家相关职能部门批准颁布了一系列制图标准，如技术制图标准、机械制图标准、建筑制图标准、道路工程制图标准、水利水电工程制图标准等。</w:t>
      </w:r>
    </w:p>
    <w:p>
      <w:pPr>
        <w:ind w:left="0" w:right="0" w:firstLine="560"/>
        <w:spacing w:before="450" w:after="450" w:line="312" w:lineRule="auto"/>
      </w:pPr>
      <w:r>
        <w:rPr>
          <w:rFonts w:ascii="宋体" w:hAnsi="宋体" w:eastAsia="宋体" w:cs="宋体"/>
          <w:color w:val="000"/>
          <w:sz w:val="28"/>
          <w:szCs w:val="28"/>
        </w:rPr>
        <w:t xml:space="preserve">二十世纪五十年代，我国著名学者赵学田教授就简明而通俗地总结了三视图的投影规律——长对正、高平齐、宽相等。1956年原机械工业部颁布了第一个部颁标准《机械制图》，1959年国家科学技术委员会颁布了第一个国家标准《机械制图》，随后又颁布了国家标准《建筑制图》，使全国工程图样标准得到了统一，标志着我国工程图学进入了一个崭新的阶段。</w:t>
      </w:r>
    </w:p>
    <w:p>
      <w:pPr>
        <w:ind w:left="0" w:right="0" w:firstLine="560"/>
        <w:spacing w:before="450" w:after="450" w:line="312" w:lineRule="auto"/>
      </w:pPr>
      <w:r>
        <w:rPr>
          <w:rFonts w:ascii="宋体" w:hAnsi="宋体" w:eastAsia="宋体" w:cs="宋体"/>
          <w:color w:val="000"/>
          <w:sz w:val="28"/>
          <w:szCs w:val="28"/>
        </w:rPr>
        <w:t xml:space="preserve">在世界上第一台计算机问世后，计算机技术以惊人的速度发展。计算机绘图、计算机辅助设计(CAD)技术已深入应用于相关领域，传统的尺规作业模式也基本退出历史舞台。</w:t>
      </w:r>
    </w:p>
    <w:p>
      <w:pPr>
        <w:ind w:left="0" w:right="0" w:firstLine="560"/>
        <w:spacing w:before="450" w:after="450" w:line="312" w:lineRule="auto"/>
      </w:pPr>
      <w:r>
        <w:rPr>
          <w:rFonts w:ascii="宋体" w:hAnsi="宋体" w:eastAsia="宋体" w:cs="宋体"/>
          <w:color w:val="000"/>
          <w:sz w:val="28"/>
          <w:szCs w:val="28"/>
        </w:rPr>
        <w:t xml:space="preserve">到20世纪70年代，计算机图形学、计算机辅助设计（CAD）、计算机绘图在我国得到迅猛发展，除了国外一批先进的图形、图象软件如AutoCAD、CADkey、Pro/E等得到广泛使用外，我国自主开发的一批国产绘图软件，如天正建筑CAD、高华CAD、开目CAD、凯图CAD等也在设计、教学、科研生产单位得到广泛使用。随着我国现代化建设的迫切需要，计算机技术将进一步与工程制图结合，计算机绘图和智能CAD将进一步得到深入发展。随着科学技术的发展和工业水平的提高，技术规定不断修改和完善，先后于1970年、1974年、1984年、1993年修订了国家标准《机械制图》。并颁布了一系列《技术制图》与《机械制图》新标准。截止到2024年底，1985年实施的四类17项《机械制图》国家标准中已有14项被修改替代。此外，在改进制图工具和图样复制方法、研究图学理论和编写出版图学教材等方面都取得了可喜的成绩。</w:t>
      </w:r>
    </w:p>
    <w:p>
      <w:pPr>
        <w:ind w:left="0" w:right="0" w:firstLine="560"/>
        <w:spacing w:before="450" w:after="450" w:line="312" w:lineRule="auto"/>
      </w:pPr>
      <w:r>
        <w:rPr>
          <w:rFonts w:ascii="宋体" w:hAnsi="宋体" w:eastAsia="宋体" w:cs="宋体"/>
          <w:color w:val="000"/>
          <w:sz w:val="28"/>
          <w:szCs w:val="28"/>
        </w:rPr>
        <w:t xml:space="preserve">三、工程制图的现状改革</w:t>
      </w:r>
    </w:p>
    <w:p>
      <w:pPr>
        <w:ind w:left="0" w:right="0" w:firstLine="560"/>
        <w:spacing w:before="450" w:after="450" w:line="312" w:lineRule="auto"/>
      </w:pPr>
      <w:r>
        <w:rPr>
          <w:rFonts w:ascii="宋体" w:hAnsi="宋体" w:eastAsia="宋体" w:cs="宋体"/>
          <w:color w:val="000"/>
          <w:sz w:val="28"/>
          <w:szCs w:val="28"/>
        </w:rPr>
        <w:t xml:space="preserve">（一）基础内容改革</w:t>
      </w:r>
    </w:p>
    <w:p>
      <w:pPr>
        <w:ind w:left="0" w:right="0" w:firstLine="560"/>
        <w:spacing w:before="450" w:after="450" w:line="312" w:lineRule="auto"/>
      </w:pPr>
      <w:r>
        <w:rPr>
          <w:rFonts w:ascii="宋体" w:hAnsi="宋体" w:eastAsia="宋体" w:cs="宋体"/>
          <w:color w:val="000"/>
          <w:sz w:val="28"/>
          <w:szCs w:val="28"/>
        </w:rPr>
        <w:t xml:space="preserve">在工程制图基础内容改革方面，比较有代表性的是戴立玲、卢章平等的工作。他们编著的《图学基础教程》是一本体系完整、内容丰富、清晰易懂、特色鲜明的教材。主要体现在：第一，教材在体系上跳出了传统的框架[4]。全书由图与图学基础；计算机中的图形与图象；思维过程的图形化；意象性图形设计、表达与理解；空间有形物体的平面表达；空间形体的图形转换及阅读；数据与函数信息的图形化表达与应用等七章组成。每一章都可以自成体系，独立成篇。作者能通过长期研究和教学实践，以图为主线，把图学的主要基础都包含在一本书里，体现了体系的完整性。第二，教材内容丰富，但不繁杂，也不是简单罗列，而是紧紧抓住图在人类思想交流与科技发展中的作用这一核心，介绍了图的广义内涵，并从“意象类图源”、“空间有形物体”及“数据与函数”等方面作了基础性介绍，同时将计算机图形技术融入其中，使传统的图形表达方法与现代图形技术相结合，符合教学改革方向，适应现代教学需要。第三，教材内容宽泛且有高度。内容宽泛是指涉及到了各种各类图及表达方法。有高度是指分析了图在人思维中所起的作用，能引导读者打开思路，认清图的本质，从而达到对图的深刻理解和认识，以便更好的应用的目的。作者从日常所见所闻出发，将客观事件归纳整理，上升到理性，形成规范的表达形式，以引人入胜，而这些客观事件可能已经包含了读者的经验和技能，因此容易引起读者的共鸣和理解。比如将Word、Excel、Powerpoint等软件中的图形处理功能归结为思维过程图形化，使读者在自己熟悉的软件的基础上来理解思维过程图形化，把原本比较复杂的概念变得容易理解。</w:t>
      </w:r>
    </w:p>
    <w:p>
      <w:pPr>
        <w:ind w:left="0" w:right="0" w:firstLine="560"/>
        <w:spacing w:before="450" w:after="450" w:line="312" w:lineRule="auto"/>
      </w:pPr>
      <w:r>
        <w:rPr>
          <w:rFonts w:ascii="宋体" w:hAnsi="宋体" w:eastAsia="宋体" w:cs="宋体"/>
          <w:color w:val="000"/>
          <w:sz w:val="28"/>
          <w:szCs w:val="28"/>
        </w:rPr>
        <w:t xml:space="preserve">（二）多门课程整合改革</w:t>
      </w:r>
    </w:p>
    <w:p>
      <w:pPr>
        <w:ind w:left="0" w:right="0" w:firstLine="560"/>
        <w:spacing w:before="450" w:after="450" w:line="312" w:lineRule="auto"/>
      </w:pPr>
      <w:r>
        <w:rPr>
          <w:rFonts w:ascii="宋体" w:hAnsi="宋体" w:eastAsia="宋体" w:cs="宋体"/>
          <w:color w:val="000"/>
          <w:sz w:val="28"/>
          <w:szCs w:val="28"/>
        </w:rPr>
        <w:t xml:space="preserve">在内容整合改革方面，比较有代表性的是马香峰编写的《机械设计制图》。该教材为了突出工科类各专业机械工程基础知识、素质和能力的培养，以优化知识结构、加强应用性为指导从相关课程整体优化出发，将原工程制图、机械零件等课程整合为一门机械设计制图基础课,构筑了一个公共平台与综合提高相结合的新课程体系，整合课程由一个教师从头至尾全面贯彻。从单门课程优化的初级阶段走向多门课程整合的综合阶段。根据新建的课程体系框架，在教学实践中构建了图形表达、图形思维、力学计算平台，从而形成机械设计基础的第一层次。这一层次的内容着重手工草图、仪器绘图、计算机绘图、力学计算能力的综合培养，注重形象思维方式的融合，兼顾工程意识启蒙。课程第二层次以基础知识在设计中的应用和突出工程意识为原则，以设计为线索安排课程内容。从知识的内在联系、衔接出发由设计这条主线按零件设计内容构造综合性知识单元，体现各种基础知识在该单元中的地位、作用及相互之间的联系以培养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（三）精品课程建设</w:t>
      </w:r>
    </w:p>
    <w:p>
      <w:pPr>
        <w:ind w:left="0" w:right="0" w:firstLine="560"/>
        <w:spacing w:before="450" w:after="450" w:line="312" w:lineRule="auto"/>
      </w:pPr>
      <w:r>
        <w:rPr>
          <w:rFonts w:ascii="宋体" w:hAnsi="宋体" w:eastAsia="宋体" w:cs="宋体"/>
          <w:color w:val="000"/>
          <w:sz w:val="28"/>
          <w:szCs w:val="28"/>
        </w:rPr>
        <w:t xml:space="preserve">自2024年以来，全国已经有二十多门工程制图类课程进入了国家级精品课程建设行列，它们在课程介绍、教学大纲、授课教案、教材建设、解题指导、学习方法、参考资料、授课录象、教学研究、课程网站等方面都在按照“五个一流”的目标进行建设，起到了很好的引领作用。</w:t>
      </w:r>
    </w:p>
    <w:p>
      <w:pPr>
        <w:ind w:left="0" w:right="0" w:firstLine="560"/>
        <w:spacing w:before="450" w:after="450" w:line="312" w:lineRule="auto"/>
      </w:pPr>
      <w:r>
        <w:rPr>
          <w:rFonts w:ascii="宋体" w:hAnsi="宋体" w:eastAsia="宋体" w:cs="宋体"/>
          <w:color w:val="000"/>
          <w:sz w:val="28"/>
          <w:szCs w:val="28"/>
        </w:rPr>
        <w:t xml:space="preserve">四、工程制图未来发展</w:t>
      </w:r>
    </w:p>
    <w:p>
      <w:pPr>
        <w:ind w:left="0" w:right="0" w:firstLine="560"/>
        <w:spacing w:before="450" w:after="450" w:line="312" w:lineRule="auto"/>
      </w:pPr>
      <w:r>
        <w:rPr>
          <w:rFonts w:ascii="宋体" w:hAnsi="宋体" w:eastAsia="宋体" w:cs="宋体"/>
          <w:color w:val="000"/>
          <w:sz w:val="28"/>
          <w:szCs w:val="28"/>
        </w:rPr>
        <w:t xml:space="preserve">在社会生产中，图样已成为人们传递技术信息和思想的媒介与工具，因此，凡从事工程技术工作的人员，都必须有绘制和阅读工程图样的能力。在军事工程领域，如军工生产部门和作战部队，特别是技术兵种中，图样技术得到了广泛应用，在管理、使用、维修机械设备和武器装备时，常常需要通过阅读机械图样来了解它们的性能、结构、操作方法、拆装维修等，专业训练中，也时常阅读机械图样。因此，当代军事技术人员都应具备阅读和绘制工程图样的能力。</w:t>
      </w:r>
    </w:p>
    <w:p>
      <w:pPr>
        <w:ind w:left="0" w:right="0" w:firstLine="560"/>
        <w:spacing w:before="450" w:after="450" w:line="312" w:lineRule="auto"/>
      </w:pPr>
      <w:r>
        <w:rPr>
          <w:rFonts w:ascii="宋体" w:hAnsi="宋体" w:eastAsia="宋体" w:cs="宋体"/>
          <w:color w:val="000"/>
          <w:sz w:val="28"/>
          <w:szCs w:val="28"/>
        </w:rPr>
        <w:t xml:space="preserve">而且近年来计算机多媒体技术的发展，使多媒体、网络及动画等教学手段逐渐代替了传统的教学手段。电子挂图、电子讲稿、CAI课件的应用，多媒体教室中教师与学生的互动，在本课程的教学手段中占据了重要的地位。虽然工程制图经过基础内容改革、多门课程整合改革、精品课程建设等阶段有了很大的发展，但总体来看，发展速度缓慢，缺乏系统的、可持续发展的动力，其根本原因是课程发缺乏实验。纵观理、工类课程，凡是有实验的课程，发展快且可持续。因为，实验是认识客观的有效方法，它是通能够过观察、验证、试验、推理、推论、比较、选择等方法来认识客观事物。实验既需要理论指导，又能促使理论的发展。实验需要有实验条件、实验方法、实验结果，它与工程的联系更密切。计算机绘图能力及三维建模能力成为毕业生基本能力的重要组成部分；以三维建模为基础的创新设计能力受到重视。下面列出的实验，有的是研究生毕业论文课题，有的是研究生课程论文研究内容，有的是本科生毕业设计课题，研究生有获得上海市优秀毕业论文，本科生每年都有优秀毕业论文产生。经过多年实践形成了实验体系，推动工程制图课程向深入发展，开出了新的课程《实验工程制图》，编写出版立体化教材《实验工程制图》、《实验工程制图习题集》、《实验工程制图解题指导》、《实验工程制图程序包》由化学工业出版社出版。在学时不增加的条件下，大大拓展了工程制图内容的深广度。实验体系由（1）计算机辅助读图实验；（2）轴测投影图反求建模实验；（3）应用拍照反求零件实验；（4）工程曲线设计实验；（5）工程曲面设计实验；（6）空间角度计算实验；（7）钣金展开实验；（8）零件图参数化实验；（9）装配图设计实验；（10）空间轨迹图形实验；（11）物理属性可视化实验；（12）零件加工动态仿真实验；（13）图形力学实验；（14）图形运动学实验；（15）零件加工动态仿真实验等15个模块组成。综上所述，其结论是实验是工程图学教育阶段的实践基础，实验是工程图学研究教育的必要载体，实验是工程图学应用于工程实际的有效方法，实验是有待于工程图学教师研究开发的领域，实验是工程图学可持续发展的重要途径。</w:t>
      </w:r>
    </w:p>
    <w:p>
      <w:pPr>
        <w:ind w:left="0" w:right="0" w:firstLine="560"/>
        <w:spacing w:before="450" w:after="450" w:line="312" w:lineRule="auto"/>
      </w:pPr>
      <w:r>
        <w:rPr>
          <w:rFonts w:ascii="宋体" w:hAnsi="宋体" w:eastAsia="宋体" w:cs="宋体"/>
          <w:color w:val="000"/>
          <w:sz w:val="28"/>
          <w:szCs w:val="28"/>
        </w:rPr>
        <w:t xml:space="preserve">五、结论与展望</w:t>
      </w:r>
    </w:p>
    <w:p>
      <w:pPr>
        <w:ind w:left="0" w:right="0" w:firstLine="560"/>
        <w:spacing w:before="450" w:after="450" w:line="312" w:lineRule="auto"/>
      </w:pPr>
      <w:r>
        <w:rPr>
          <w:rFonts w:ascii="宋体" w:hAnsi="宋体" w:eastAsia="宋体" w:cs="宋体"/>
          <w:color w:val="000"/>
          <w:sz w:val="28"/>
          <w:szCs w:val="28"/>
        </w:rPr>
        <w:t xml:space="preserve">工程制图需要实验，以实验推动课程，形成实验发展理论，理论推动实验的良性循环是工程制图课持续发展的有效途径。</w:t>
      </w:r>
    </w:p>
    <w:p>
      <w:pPr>
        <w:ind w:left="0" w:right="0" w:firstLine="560"/>
        <w:spacing w:before="450" w:after="450" w:line="312" w:lineRule="auto"/>
      </w:pPr>
      <w:r>
        <w:rPr>
          <w:rFonts w:ascii="宋体" w:hAnsi="宋体" w:eastAsia="宋体" w:cs="宋体"/>
          <w:color w:val="000"/>
          <w:sz w:val="28"/>
          <w:szCs w:val="28"/>
        </w:rPr>
        <w:t xml:space="preserve">回顾在工程制图领域中古代的光辉业绩，以及新中国建立以来的成就，面对现状，瞻望未来，一定能激励我们努力学习，掌握绘图、阅读工程图样的基本原理和方法，并逐步实现制图技术自动化。</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主编林晓新 《工程制图》 机械工业出版社 2024.8第一版 [2] 主编李澄 《机械制图》 高等教育出版社 2024.7  [3] 主编戴立玲 卢章平袁浩 《图学基础教程》 机械工业出版社 2024.1 [4] [5]  主编林大钧 主编朱玺宝 《实验工程制图》 化学工业出版社 2024.8 吉伯林 《工程制图》 高等教育出版社 2024.5 7</w:t>
      </w:r>
    </w:p>
    <w:p>
      <w:pPr>
        <w:ind w:left="0" w:right="0" w:firstLine="560"/>
        <w:spacing w:before="450" w:after="450" w:line="312" w:lineRule="auto"/>
      </w:pPr>
      <w:r>
        <w:rPr>
          <w:rFonts w:ascii="黑体" w:hAnsi="黑体" w:eastAsia="黑体" w:cs="黑体"/>
          <w:color w:val="000000"/>
          <w:sz w:val="36"/>
          <w:szCs w:val="36"/>
          <w:b w:val="1"/>
          <w:bCs w:val="1"/>
        </w:rPr>
        <w:t xml:space="preserve">第四篇：潮汕民居的发展轨迹（定稿）</w:t>
      </w:r>
    </w:p>
    <w:p>
      <w:pPr>
        <w:ind w:left="0" w:right="0" w:firstLine="560"/>
        <w:spacing w:before="450" w:after="450" w:line="312" w:lineRule="auto"/>
      </w:pPr>
      <w:r>
        <w:rPr>
          <w:rFonts w:ascii="宋体" w:hAnsi="宋体" w:eastAsia="宋体" w:cs="宋体"/>
          <w:color w:val="000"/>
          <w:sz w:val="28"/>
          <w:szCs w:val="28"/>
        </w:rPr>
        <w:t xml:space="preserve">潮州市古建筑设计--潮汕民居</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潮汕地区，既有灵秀山川的孕育，又是“十相留声”之地。二千多年来文明历史的沉淀，使其拥有丰富的古典建筑。潮汕建筑文化，是中国建筑史上的一朵奇葩，它既受中原文化的影响，又具有鲜明的地域特色，深受专家名流的赞誉。例如我国美学学会会长王朝闻先生在20世纪90年代考察潮汕时，就对潮汕民居给予高度的赞美：“原以为徽州的民居最好，想不到潮汕的更有特点。”地灵人杰的潮汕大地，虽经历过岁月的洗礼，历史的沧桑，但至今仍保存有一大批珍贵的民宅建筑。其中有被专家们誉为国内罕见的府第建筑、全国重点文物保护单位许附马府：有潮州木雕堪称一绝的全国重点文物保护单位已略黄公祠；有石刻艺术出神入化、令人叹为观止的从熙公祠；有清代爱国政治家丁日昌和清广东水师提督方耀故居德安里等大型建筑群。历史上的潮州，曾经有过辉煌。它是9个县的先民一起奋斗创造出来的，作为它的后人，我们有权利共享它那骄人的荣誉，也有责任探究和弘扬它那神奇的底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许多人可能对古建筑知之甚少，然而当你走近它们，就象再次经历那些沧桑岁月，听它们倾诉过去的风风雨雨，犹如翻阅一本史书般抱着敬畏去看待。它们是先人智慧的结晶，是漫漫历史的见证，在时光的长廊中显得庄严又质朴。以往我们从没如此贴切地感受，因此要通过深入的研究去感知那座座古香古色的居所，获得更多课外知识。</w:t>
      </w:r>
    </w:p>
    <w:p>
      <w:pPr>
        <w:ind w:left="0" w:right="0" w:firstLine="560"/>
        <w:spacing w:before="450" w:after="450" w:line="312" w:lineRule="auto"/>
      </w:pPr>
      <w:r>
        <w:rPr>
          <w:rFonts w:ascii="宋体" w:hAnsi="宋体" w:eastAsia="宋体" w:cs="宋体"/>
          <w:color w:val="000"/>
          <w:sz w:val="28"/>
          <w:szCs w:val="28"/>
        </w:rPr>
        <w:t xml:space="preserve">三、研究进程</w:t>
      </w:r>
    </w:p>
    <w:p>
      <w:pPr>
        <w:ind w:left="0" w:right="0" w:firstLine="560"/>
        <w:spacing w:before="450" w:after="450" w:line="312" w:lineRule="auto"/>
      </w:pPr>
      <w:r>
        <w:rPr>
          <w:rFonts w:ascii="宋体" w:hAnsi="宋体" w:eastAsia="宋体" w:cs="宋体"/>
          <w:color w:val="000"/>
          <w:sz w:val="28"/>
          <w:szCs w:val="28"/>
        </w:rPr>
        <w:t xml:space="preserve">（1）开会讨论，确定课题，分配任务；（2）到图书馆、上网找资料；（3）筛选出有用的资料；</w:t>
      </w:r>
    </w:p>
    <w:p>
      <w:pPr>
        <w:ind w:left="0" w:right="0" w:firstLine="560"/>
        <w:spacing w:before="450" w:after="450" w:line="312" w:lineRule="auto"/>
      </w:pPr>
      <w:r>
        <w:rPr>
          <w:rFonts w:ascii="宋体" w:hAnsi="宋体" w:eastAsia="宋体" w:cs="宋体"/>
          <w:color w:val="000"/>
          <w:sz w:val="28"/>
          <w:szCs w:val="28"/>
        </w:rPr>
        <w:t xml:space="preserve">（4）写总结论文，先介绍一下潮汕建筑的总体情况，再根据现状探讨、预测其未来的发展，并提出自己的一点建议。</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（一）潮汕民居的建筑特色</w:t>
      </w:r>
    </w:p>
    <w:p>
      <w:pPr>
        <w:ind w:left="0" w:right="0" w:firstLine="560"/>
        <w:spacing w:before="450" w:after="450" w:line="312" w:lineRule="auto"/>
      </w:pPr>
      <w:r>
        <w:rPr>
          <w:rFonts w:ascii="宋体" w:hAnsi="宋体" w:eastAsia="宋体" w:cs="宋体"/>
          <w:color w:val="000"/>
          <w:sz w:val="28"/>
          <w:szCs w:val="28"/>
        </w:rPr>
        <w:t xml:space="preserve">“潮州厝，皇宫起”，这是流行于潮汕地区的一句俗语。它用来形容潮汕民居的独特风格和建筑特色，意即谓潮汕民居是仿制京城皇宫宅院的体制而建造的，可与皇宫相媲美。这句俗话可以从以下两个方面来理解：一是从建筑规模和建筑</w:t>
      </w:r>
    </w:p>
    <w:p>
      <w:pPr>
        <w:ind w:left="0" w:right="0" w:firstLine="560"/>
        <w:spacing w:before="450" w:after="450" w:line="312" w:lineRule="auto"/>
      </w:pPr>
      <w:r>
        <w:rPr>
          <w:rFonts w:ascii="宋体" w:hAnsi="宋体" w:eastAsia="宋体" w:cs="宋体"/>
          <w:color w:val="000"/>
          <w:sz w:val="28"/>
          <w:szCs w:val="28"/>
        </w:rPr>
        <w:t xml:space="preserve">格局上看，潮汕民居与京城皇宫宅院有相似之处。潮汕人多地少，华侨众多，经济发达，人文鼎盛。潮人大多聚族而居，具有浓厚的宗族观念。这一观念，体现在村落建筑上，就是以宗族为中心的围寨格局。特别是富贵族望之家尤为重视此风，以建立规模宏伟的建筑群为荣。故清乾隆《潮州府志》云：“望族营造屋庐，必建立家庙，尤为壮丽。”民国三十三年《广东年鉴》曰：“粤有华侨，喜建造大屋大厦，以夸耀乡里。潮汕此风也甚，惟房屋之规模，较之他地尤为宏伟。” 潮汕“府第式”民居基本格局则千年未变，对潮汕人民心态和民性的形成有深远的影</w:t>
      </w:r>
    </w:p>
    <w:p>
      <w:pPr>
        <w:ind w:left="0" w:right="0" w:firstLine="560"/>
        <w:spacing w:before="450" w:after="450" w:line="312" w:lineRule="auto"/>
      </w:pPr>
      <w:r>
        <w:rPr>
          <w:rFonts w:ascii="宋体" w:hAnsi="宋体" w:eastAsia="宋体" w:cs="宋体"/>
          <w:color w:val="000"/>
          <w:sz w:val="28"/>
          <w:szCs w:val="28"/>
        </w:rPr>
        <w:t xml:space="preserve">响。“府第式”民居最大特点是以大宗祠为中心，附属建筑按尊卑顺序围绕大宗祠展开，形成一个既抱成一团又可向外辐射的建筑整体。这种融血缘宗亲和建筑布局于一体的“府第式”民居，造就了潮汕人民重宗族、重乡亲、重家庭的传统伦理观念，富于凝聚力又勇于开拓的性格。潮汕人民崇尚谦直、中和、稳重等儒家所推崇的高尚美德，也与“府第式”民居的中轴对称、排列整齐、形体端严的感觉模式相一致。</w:t>
      </w:r>
    </w:p>
    <w:p>
      <w:pPr>
        <w:ind w:left="0" w:right="0" w:firstLine="560"/>
        <w:spacing w:before="450" w:after="450" w:line="312" w:lineRule="auto"/>
      </w:pPr>
      <w:r>
        <w:rPr>
          <w:rFonts w:ascii="宋体" w:hAnsi="宋体" w:eastAsia="宋体" w:cs="宋体"/>
          <w:color w:val="000"/>
          <w:sz w:val="28"/>
          <w:szCs w:val="28"/>
        </w:rPr>
        <w:t xml:space="preserve">总之，潮汕民居无论是从建筑格局、规模和内外装饰上都与京城皇宫有相似之处，“潮州厝，皇宫起”并不是过誉之词，而是恰如其分的表述。</w:t>
      </w:r>
    </w:p>
    <w:p>
      <w:pPr>
        <w:ind w:left="0" w:right="0" w:firstLine="560"/>
        <w:spacing w:before="450" w:after="450" w:line="312" w:lineRule="auto"/>
      </w:pPr>
      <w:r>
        <w:rPr>
          <w:rFonts w:ascii="宋体" w:hAnsi="宋体" w:eastAsia="宋体" w:cs="宋体"/>
          <w:color w:val="000"/>
          <w:sz w:val="28"/>
          <w:szCs w:val="28"/>
        </w:rPr>
        <w:t xml:space="preserve">在边远山区，由于自然条件制约，经济条件也较差，建筑材料多就地取材，村子又小，那里的村寨民居格局与平原有别。砌石为基，土砖作墙，上压金字架，再上瓦或草篷。砖石屋、土砖屋、石卵巷道，是山区民宅的特色。潮汕土楼的兴建年代，大多数在明代万历至清代乾嘉年间。这同樟林寨早期民居建筑形式一样，与当时多山贼海寇侵扰的历史背景有密切的关系。潮汕土楼的外观有圆形、八卦形、正方形和长方形几种式样，圆形土楼数量最多。潮汕土楼的建筑规模一般不大，占地三四亩，24～28套二层房间环拱建成一围。规模较为宏大的，有饶平县三饶镇的道韵楼，东山镇的潮教楼，上饶镇的镇福楼。道韵楼外周长323米，内周长135米，共有56套三进堂屋和“套角屋，堂屋深29米，墙厚1.6米。土楼房间的后墙即为楼寨的外墙，厚度一般都超过1米，既坚实牢靠，有防御功能，又防潮隔热，使房间冬暖夏凉，居者安适。土楼显示出潮汕山民的气质，也显示出潮汕民居建筑的多样性和建筑匠师们的创造能力。饶平县还保留数百幢明清时期建造的土楼寨，是饶平县民宅的一大特色。</w:t>
      </w:r>
    </w:p>
    <w:p>
      <w:pPr>
        <w:ind w:left="0" w:right="0" w:firstLine="560"/>
        <w:spacing w:before="450" w:after="450" w:line="312" w:lineRule="auto"/>
      </w:pPr>
      <w:r>
        <w:rPr>
          <w:rFonts w:ascii="宋体" w:hAnsi="宋体" w:eastAsia="宋体" w:cs="宋体"/>
          <w:color w:val="000"/>
          <w:sz w:val="28"/>
          <w:szCs w:val="28"/>
        </w:rPr>
        <w:t xml:space="preserve">（二）潮汕民居的工艺特色</w:t>
      </w:r>
    </w:p>
    <w:p>
      <w:pPr>
        <w:ind w:left="0" w:right="0" w:firstLine="560"/>
        <w:spacing w:before="450" w:after="450" w:line="312" w:lineRule="auto"/>
      </w:pPr>
      <w:r>
        <w:rPr>
          <w:rFonts w:ascii="宋体" w:hAnsi="宋体" w:eastAsia="宋体" w:cs="宋体"/>
          <w:color w:val="000"/>
          <w:sz w:val="28"/>
          <w:szCs w:val="28"/>
        </w:rPr>
        <w:t xml:space="preserve">明清以后潮州民居建筑进入了成熟时期，故有“京华帝王府,潮汕百姓家”之说，建筑装饰手法形成了一定的特色。</w:t>
      </w:r>
    </w:p>
    <w:p>
      <w:pPr>
        <w:ind w:left="0" w:right="0" w:firstLine="560"/>
        <w:spacing w:before="450" w:after="450" w:line="312" w:lineRule="auto"/>
      </w:pPr>
      <w:r>
        <w:rPr>
          <w:rFonts w:ascii="宋体" w:hAnsi="宋体" w:eastAsia="宋体" w:cs="宋体"/>
          <w:color w:val="000"/>
          <w:sz w:val="28"/>
          <w:szCs w:val="28"/>
        </w:rPr>
        <w:t xml:space="preserve">其一是实用与艺术和谐结合，在关系到建筑结构、特别是屋面上最显眼部位，如屋脊、墙头、不同墙面的转角处、细部收口等部位，通过装饰手法使之不至于单调，而且更加坚固。潮州乃多雨地区，对于屋面结合部的屋脊防漏要求很高，屋脊做得较大，在最为突出的屋脊饰以灰塑、嵌瓷、彩画，不怕日曝雨晒，历久如新。在大面积的外墙面墙上嵌以石雕，墙头饰以彩画，避免了单调的直角，丰富了立面。大中型祠堂采用穿斗式与抬梁式结合结构，多数采用彻上露明造以求建</w:t>
      </w:r>
    </w:p>
    <w:p>
      <w:pPr>
        <w:ind w:left="0" w:right="0" w:firstLine="560"/>
        <w:spacing w:before="450" w:after="450" w:line="312" w:lineRule="auto"/>
      </w:pPr>
      <w:r>
        <w:rPr>
          <w:rFonts w:ascii="宋体" w:hAnsi="宋体" w:eastAsia="宋体" w:cs="宋体"/>
          <w:color w:val="000"/>
          <w:sz w:val="28"/>
          <w:szCs w:val="28"/>
        </w:rPr>
        <w:t xml:space="preserve">筑空间敞大，同时在梁架、照壁、额坊、柱头斗横、雀替等部位精雕细琢，使这些举目可见的部位给人以美的感受。为了防潮、防洪和防白蚁，潮州民居一般采用石构柱础，而且比北方明显更高，因而将柱础雕刻成复杂的几何形状，造型饰样几乎逾百种。室内一般追求良好的采光、通风，采用精致的通雕屏风、隔扇。同时，潮州民居十分注重门面装饰，集中对石柱、屋脊、外墙门框、匾额楹联、檐头、抱鼓石、石狮乃至门前之亭子、旗杆等均予以精美的装饰，使建筑物门前徒增华贵之感。檩木要漆成红色,椽子则漆成蓝色,故称“红桁蓝桷”。单是山墙的脊端,就有金、木、水、土、火五种不同的造型。造型优美的五星脊饰,连同山墙、屋檐都用瓷来镶嵌。嵌瓷是潮汕民间工艺美术,用各种颜色的瓷片在屋顶一些主要部位贴出各种立体形象,有花草、鸟兽、虫鱼、还有人物,造型栩栩如生,十分传神。除了嵌瓷,还有雕刻,在建筑物的一些木质结构上镂刻各种形象,使整座建筑物富有艺术气息,古色古香如皇宫建筑。</w:t>
      </w:r>
    </w:p>
    <w:p>
      <w:pPr>
        <w:ind w:left="0" w:right="0" w:firstLine="560"/>
        <w:spacing w:before="450" w:after="450" w:line="312" w:lineRule="auto"/>
      </w:pPr>
      <w:r>
        <w:rPr>
          <w:rFonts w:ascii="宋体" w:hAnsi="宋体" w:eastAsia="宋体" w:cs="宋体"/>
          <w:color w:val="000"/>
          <w:sz w:val="28"/>
          <w:szCs w:val="28"/>
        </w:rPr>
        <w:t xml:space="preserve">其二是装饰题材广泛，潮州民居的装饰题材几乎囊括传统的民间题材，如历史故事、神话、戏剧题材、吉祥图案、虫鱼鸟兽、亭台山水、以至名人名家诗书画，同时善于表现地方特色，如潮州八景、岭南佳果等地方题材，晚期尚出现了一些西方花纹图案。</w:t>
      </w:r>
    </w:p>
    <w:p>
      <w:pPr>
        <w:ind w:left="0" w:right="0" w:firstLine="560"/>
        <w:spacing w:before="450" w:after="450" w:line="312" w:lineRule="auto"/>
      </w:pPr>
      <w:r>
        <w:rPr>
          <w:rFonts w:ascii="宋体" w:hAnsi="宋体" w:eastAsia="宋体" w:cs="宋体"/>
          <w:color w:val="000"/>
          <w:sz w:val="28"/>
          <w:szCs w:val="28"/>
        </w:rPr>
        <w:t xml:space="preserve">其三，装饰工艺丰富多彩，博采众长以为我用，最突出的是石雕、木雕、灰塑、嵌瓷、琉璃、彩画等工艺。</w:t>
      </w:r>
    </w:p>
    <w:p>
      <w:pPr>
        <w:ind w:left="0" w:right="0" w:firstLine="560"/>
        <w:spacing w:before="450" w:after="450" w:line="312" w:lineRule="auto"/>
      </w:pPr>
      <w:r>
        <w:rPr>
          <w:rFonts w:ascii="宋体" w:hAnsi="宋体" w:eastAsia="宋体" w:cs="宋体"/>
          <w:color w:val="000"/>
          <w:sz w:val="28"/>
          <w:szCs w:val="28"/>
        </w:rPr>
        <w:t xml:space="preserve">其四，精益求精的营造思想，丰富多彩的装饰手法和装饰内容使潮州艺人大显身手，注入了竞争机制，使明末以后的潮州民居装饰日显细腻繁复。</w:t>
      </w:r>
    </w:p>
    <w:p>
      <w:pPr>
        <w:ind w:left="0" w:right="0" w:firstLine="560"/>
        <w:spacing w:before="450" w:after="450" w:line="312" w:lineRule="auto"/>
      </w:pPr>
      <w:r>
        <w:rPr>
          <w:rFonts w:ascii="宋体" w:hAnsi="宋体" w:eastAsia="宋体" w:cs="宋体"/>
          <w:color w:val="000"/>
          <w:sz w:val="28"/>
          <w:szCs w:val="28"/>
        </w:rPr>
        <w:t xml:space="preserve">（三）潮汕民居形式的发展</w:t>
      </w:r>
    </w:p>
    <w:p>
      <w:pPr>
        <w:ind w:left="0" w:right="0" w:firstLine="560"/>
        <w:spacing w:before="450" w:after="450" w:line="312" w:lineRule="auto"/>
      </w:pPr>
      <w:r>
        <w:rPr>
          <w:rFonts w:ascii="宋体" w:hAnsi="宋体" w:eastAsia="宋体" w:cs="宋体"/>
          <w:color w:val="000"/>
          <w:sz w:val="28"/>
          <w:szCs w:val="28"/>
        </w:rPr>
        <w:t xml:space="preserve">潮州古城已有1600多年的历史，古城内文物古迹700余处，古桥、古寺、古塔、古祠、古府第、古民居遍布老城区，可谓“步步见古、步步有故（故事）”，建筑和人文景观基本上都保留着唐宋时期的遗风。老城区并不大，依次是打银街、西平路、太平路贯穿南北。而东西走向的从北到南依次是中山路、西马路、开元路。而那些保存得比较完整的府第，大多位于甲第巷、铁巷、义察巷、灶巷。潮汕民居建筑，古今城乡均有差别，贫富差异甚大；但相沿成习，无论大格局与小单元，既有个性，更有共性。随着社会的进步发展，民居形式不断发生变化，近年变化尤大。</w:t>
      </w:r>
    </w:p>
    <w:p>
      <w:pPr>
        <w:ind w:left="0" w:right="0" w:firstLine="560"/>
        <w:spacing w:before="450" w:after="450" w:line="312" w:lineRule="auto"/>
      </w:pPr>
      <w:r>
        <w:rPr>
          <w:rFonts w:ascii="宋体" w:hAnsi="宋体" w:eastAsia="宋体" w:cs="宋体"/>
          <w:color w:val="000"/>
          <w:sz w:val="28"/>
          <w:szCs w:val="28"/>
        </w:rPr>
        <w:t xml:space="preserve">潮汕城市，都是从原来县城、圩市、港口发展起来的。城内按中国传统城市格局，依大街小巷纵横列成直线，也有依地理环境或某些人为原因而弯曲的。大街多为店铺，小巷多为民宅。临街店铺多为单间或多间连体结构，面狭而进深，多为三合土的土木歇山顶瓦屋，上有阁楼，后半为客厅或卧室，前半为店面，店铺人家也多有小巷内的住宅。小巷里有许许多多的建造单元，富户人家建三厅二天井外加包屋的大院，中户建二厅一天井的四合院(即四点金)或一厅一天井的三合院(即下山虎)，小户单间或多间连体的“竹竿厝”。城市宅地难觅，往往难以统一规格。潮汕各城市旧民宅墙体多为三合土夯筑，均较矮，砖砌楼房极少。潮州、揭阳、潮阳等旧城和开埠仅有百余年历史的汕头市，二三层以上的水泥结构楼房，多是在清末民初时间出现，汕头市少数四五层以上楼房是30年代才兴建的。民</w:t>
      </w:r>
    </w:p>
    <w:p>
      <w:pPr>
        <w:ind w:left="0" w:right="0" w:firstLine="560"/>
        <w:spacing w:before="450" w:after="450" w:line="312" w:lineRule="auto"/>
      </w:pPr>
      <w:r>
        <w:rPr>
          <w:rFonts w:ascii="宋体" w:hAnsi="宋体" w:eastAsia="宋体" w:cs="宋体"/>
          <w:color w:val="000"/>
          <w:sz w:val="28"/>
          <w:szCs w:val="28"/>
        </w:rPr>
        <w:t xml:space="preserve">宅多是一二层平房；此一情况，一直延伸至20世纪80年代后才发生了重大变化。从80年代开始，城市和一部分镇，多层建筑日增，高层建筑(10层以上)逐步出现。先富起来的一部分人，住进了楼房，都是配套组合。住宅装修、布置，其特点是重厅面装饰，阳台多装上花架。城市扩大之后，原来城郊都成了市区，出现一些城中村。村里民宅改建很不统一，有些为楼房，有些仍是旧屋，巷道狭窄，旧祠堂多无拆除，这是城中村的特有现象。近年受城市楼房居室配套的影响及钢筋水泥的普遍应用，农村出现许多中西结合的住宅楼房，多是三合院的楼房化，二、三、四层均有，有厨厕配套，有的有庭园，相似别墅。</w:t>
      </w:r>
    </w:p>
    <w:p>
      <w:pPr>
        <w:ind w:left="0" w:right="0" w:firstLine="560"/>
        <w:spacing w:before="450" w:after="450" w:line="312" w:lineRule="auto"/>
      </w:pPr>
      <w:r>
        <w:rPr>
          <w:rFonts w:ascii="宋体" w:hAnsi="宋体" w:eastAsia="宋体" w:cs="宋体"/>
          <w:color w:val="000"/>
          <w:sz w:val="28"/>
          <w:szCs w:val="28"/>
        </w:rPr>
        <w:t xml:space="preserve">近代潮汕建筑的类型亦十分丰富, “中庭式”的布局及其组合则显示出潮汕侨乡建筑的地方特色。需要强调指出，装饰装修艺术是近代潮汕侨乡建筑的最大特色。而其装饰艺术的特色和风格乃至近代潮汕建筑的审美文化特征和文化地域性格的形成，又是近代潮汕的社会因素、经济因素、自然条件和人文条件等综合作用的结果。</w:t>
      </w:r>
    </w:p>
    <w:p>
      <w:pPr>
        <w:ind w:left="0" w:right="0" w:firstLine="560"/>
        <w:spacing w:before="450" w:after="450" w:line="312" w:lineRule="auto"/>
      </w:pPr>
      <w:r>
        <w:rPr>
          <w:rFonts w:ascii="宋体" w:hAnsi="宋体" w:eastAsia="宋体" w:cs="宋体"/>
          <w:color w:val="000"/>
          <w:sz w:val="28"/>
          <w:szCs w:val="28"/>
        </w:rPr>
        <w:t xml:space="preserve">首先，近代潮汕建筑的装饰艺术反映出时人的强大经济实力和炫富心理。特别是一些有钱有势的富家望族，相竟豪奢，争夸壮丽，不惜破费。故在潮汕地区，素有“京都帝王府，潮汕百姓家”的民谚。近代时期，潮汕建筑装饰继承了传统的手法，以木雕、石雕、嵌瓷和彩画四种工艺为主。无论木雕还是石雕，都讲究“勾勾、杂杂、通通”，构图饱满，虚实有致，精雕细刻，形神兼备。庆瓷和灰塑更是就地取材，适合当地气候特点的独特工艺。</w:t>
      </w:r>
    </w:p>
    <w:p>
      <w:pPr>
        <w:ind w:left="0" w:right="0" w:firstLine="560"/>
        <w:spacing w:before="450" w:after="450" w:line="312" w:lineRule="auto"/>
      </w:pPr>
      <w:r>
        <w:rPr>
          <w:rFonts w:ascii="宋体" w:hAnsi="宋体" w:eastAsia="宋体" w:cs="宋体"/>
          <w:color w:val="000"/>
          <w:sz w:val="28"/>
          <w:szCs w:val="28"/>
        </w:rPr>
        <w:t xml:space="preserve">其次，近代潮汕建筑的装饰艺术表征了时人经世致用的商业意识。长年累月的商贸经营培育了潮汕人的务实品格和经世致用的商业意识。潮汕建筑在技术上的务实性是这种文化地域性格的写照。潮汕地区林木资源不丰，采用石材、泥土、贝灰，表现出取材上的因地制宜。</w:t>
      </w:r>
    </w:p>
    <w:p>
      <w:pPr>
        <w:ind w:left="0" w:right="0" w:firstLine="560"/>
        <w:spacing w:before="450" w:after="450" w:line="312" w:lineRule="auto"/>
      </w:pPr>
      <w:r>
        <w:rPr>
          <w:rFonts w:ascii="宋体" w:hAnsi="宋体" w:eastAsia="宋体" w:cs="宋体"/>
          <w:color w:val="000"/>
          <w:sz w:val="28"/>
          <w:szCs w:val="28"/>
        </w:rPr>
        <w:t xml:space="preserve">潮汕地区临海而多台风，往往使用硬山式山墙以减小风力对建筑物的影响，脊饰多用嵌瓷而少用砖雕灰塑，既增强了的气势和美观，又适应了海风侵蚀的气候特点。在民居、饲庙等各类建筑中，广泛采用石门框、石门脸、石柱、石台阶、石梁架，增强了建筑的稳固度，也大大抵御了海风的侵蚀。此外，为了强调通风透气、抗风防震的效果，潮汕建筑的结构方式亦很有特点。在一些大中型堂屋采用了两端山面穿斗式、中央诸间抬架式的混合结构法。这样既宽敞实用又防风抗震。再次，近代潮汕建筑反映了博采众长的开放品格。潮汕建筑的开放品格表现在对外来建筑文化的逐步吸收融合，经历了三个重要历史发展时期：明中叶以前，主要受阅文化及中原文化的影响；明中叶以后至清前朝，受江南文化影响；近代则较早受到海外文化的影响。在近代潮汕众多庭园中，钢铁、混泥土等材料以及西方柱式、外廊式建筑、地下室等一些外来形式得以广泛采用。如建于1898年于1909年竣工的潮阳棉城西园，大门西向，进门就是开阔的水面，布局明显区别于传统造园手法。水面上设一扁六角亭正对大门，左侧为两层高的钢筋混泥土居住用房，平面为外廊式，正立面饰以四根多立克叠柱。右侧庭园布置亭台楼阁，假山真水，情趣盎然。山上建有圆亭，山下造有水晶宫。园内景点处处，题名极富诗意。</w:t>
      </w:r>
    </w:p>
    <w:p>
      <w:pPr>
        <w:ind w:left="0" w:right="0" w:firstLine="560"/>
        <w:spacing w:before="450" w:after="450" w:line="312" w:lineRule="auto"/>
      </w:pPr>
      <w:r>
        <w:rPr>
          <w:rFonts w:ascii="宋体" w:hAnsi="宋体" w:eastAsia="宋体" w:cs="宋体"/>
          <w:color w:val="000"/>
          <w:sz w:val="28"/>
          <w:szCs w:val="28"/>
        </w:rPr>
        <w:t xml:space="preserve">整个庭园意境高远，小中见大，展现了中西合壁的庭园风采。又如汕头市市中心道路系统的扇形扩散布局，卫异于传统棋盘式街道格局，呈现出吸收西方城市建筑规则设计方式的新型商埠城市面貌。</w:t>
      </w:r>
    </w:p>
    <w:p>
      <w:pPr>
        <w:ind w:left="0" w:right="0" w:firstLine="560"/>
        <w:spacing w:before="450" w:after="450" w:line="312" w:lineRule="auto"/>
      </w:pPr>
      <w:r>
        <w:rPr>
          <w:rFonts w:ascii="宋体" w:hAnsi="宋体" w:eastAsia="宋体" w:cs="宋体"/>
          <w:color w:val="000"/>
          <w:sz w:val="28"/>
          <w:szCs w:val="28"/>
        </w:rPr>
        <w:t xml:space="preserve">近代岭南侨乡建筑的发展是不平衡的，县处古今中西文化之争，表现出不同的人文品格和美学特征。潮汕侨乡建筑面对“中西之争”在城镇和乡村表现出不同的文化抉择。前者更开放、更主动，融合性更强；后者相对保守，行动迟疑。这正好说明了潮汕侨乡建筑发展的不平衡性，说明了近代潮汕建筑进行理性选择和文化轻型的矛盾性、复杂性和艰难性。潮汕侨乡建筑的性格特征与商贸繁荣及从商心理有着直接内在的联系。潮汕建筑装饰艺术又形象生动地表现了潮人经世致用的商业意识和对闽南文化、海洋文化博采众长的开放融通品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市场经济，这一名词早在党的十一届三中全会召开期间出现在中国的。随着改革开放的深入，我们在实践上已经逐步从计划经济向社会主义市场经济转变。这是一个必然的趋势。为了更加深入了解中国社会主义市场经济的发展轨迹。在校举行的“两课实习”期间，我们小组在学校附近的一些小型企业进行了采访。我们到四季青服装城参观了一些正在营业的店铺，发现这些店铺上正在出售批发的服装，这量并没有我们所期望的那样好，也有一些产品这量低劣，但前来批购的商人却络绎不绝。参观后，我们不禁感叹：难道这些代表着社会主义市场经济体制下的一个正常现象吗？可以想象，假如浙江传统产业仍维持在目前的粗放型经营，企业资产这量必定低下，传统产品就拿服装行业来说吧，选用低层次的技术，结果只能是一般产品的生产能力，高技术产品何高附加产品的开放何生产能力不足，陷入低层次，低效益的泥潭。如此以往，中国的社会主义市场经济将名成实亡，进入一个乱摊子的局面之中。党的十一届三中全会何十三大将社会主义市场经济的观念深入了人心，使我们的认识又进了一步，实际向社会主义市场经济展开。最后确立了社会主义市场经济的新观念。这是十四大的重要贡献，报告中指出：以次为契机，我们党的认识迈出了决定性的一步，向社会主义市场经济的转变目标明确的斩新的时期。</w:t>
      </w:r>
    </w:p>
    <w:p>
      <w:pPr>
        <w:ind w:left="0" w:right="0" w:firstLine="560"/>
        <w:spacing w:before="450" w:after="450" w:line="312" w:lineRule="auto"/>
      </w:pPr>
      <w:r>
        <w:rPr>
          <w:rFonts w:ascii="宋体" w:hAnsi="宋体" w:eastAsia="宋体" w:cs="宋体"/>
          <w:color w:val="000"/>
          <w:sz w:val="28"/>
          <w:szCs w:val="28"/>
        </w:rPr>
        <w:t xml:space="preserve">可以说，邓小平同志是社会主义市场经济体制理论的创始者。以前人们一直认为只有资本主义世界才能搞市场经济。而邓小平同志明确指出，社会主义也可以搞市场经济，这是社会主义利用这种方法来发展生产力，尽管当时一计划经济为主，市场经济为铺，但是市场经济何社会主义联系在一起，注定具有极其重要的意义。90年代，邓小平同志南巡讲话中，也明确地指出：资本主义也有市划经济，市场经济也不等于资本主义，社会主义也有市场经济。这就对社会主义可不可以搞市场经济这个长期争论不休，阻碍我们前进的问题，作出了清楚，透彻，精辟的回答。从根本上解除了把计划经济和市场经济看作属于社会基本制度范畴的思想束缚。</w:t>
      </w:r>
    </w:p>
    <w:p>
      <w:pPr>
        <w:ind w:left="0" w:right="0" w:firstLine="560"/>
        <w:spacing w:before="450" w:after="450" w:line="312" w:lineRule="auto"/>
      </w:pPr>
      <w:r>
        <w:rPr>
          <w:rFonts w:ascii="宋体" w:hAnsi="宋体" w:eastAsia="宋体" w:cs="宋体"/>
          <w:color w:val="000"/>
          <w:sz w:val="28"/>
          <w:szCs w:val="28"/>
        </w:rPr>
        <w:t xml:space="preserve">在这次社会调查中我们发现，尽管20多年的改革开放，浙江传统产业生产基础虽比八，九十年代有 了提高，但成次却不高，结构单一。趋于相同的现象仍很严重。21世纪的中国，已经加入了世界贸易组织，浙江经济也一样，将在更深成次和更大的范围内参加与世界经济的竞争与产业分工。市场经济是以市场为资源主要配置的经济，但是，市场自发配置资源，在交易费用大于零的情况下，无法解决外部经济的问题。这时，政府应当发挥超越市场和引导市场的功能，即站在市场之上，控制市场的总体运行，防止其自发发展造成的危害。正是资源再配置——引导职能发挥的作用。14届三中全会通过的《中共中央关于建立社会主义市场经济体制如干问题的规定》，进一步沟通了建立社会主义市场经济体制的蓝图和基本框架。可以预料，随着改革开放的深入，社会主义市场经济体制的模型也将日臻完善。</w:t>
      </w:r>
    </w:p>
    <w:p>
      <w:pPr>
        <w:ind w:left="0" w:right="0" w:firstLine="560"/>
        <w:spacing w:before="450" w:after="450" w:line="312" w:lineRule="auto"/>
      </w:pPr>
      <w:r>
        <w:rPr>
          <w:rFonts w:ascii="宋体" w:hAnsi="宋体" w:eastAsia="宋体" w:cs="宋体"/>
          <w:color w:val="000"/>
          <w:sz w:val="28"/>
          <w:szCs w:val="28"/>
        </w:rPr>
        <w:t xml:space="preserve">市场经济的发展使整个社会的联系越来越广泛，越来越密切。人们再广泛的社会经济联系中形成了一些共同的生产条件，直接构成市场经济发展的基础条件。这些基础事业，大部分多具有公共性或准公共性的特性。如果这些基础事业由市场进行按排或完全由民间组织兴办，不利于形成整体社会效益。而这些基础事业正是社会生产和社会生活的共同事业。以满足社会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前景是一片光明。中国的入世，可以说对中国的经济在对中国的经济产生了一定的影响。一方面，它可使中国的经济在对外开放中实现某些超越发展；另一方面，由于我国的国际竞争力和自我保护能力相对来说比较差，会使在现实生活中的已经成在的对我国经济产生一定影响的因数增加。</w:t>
      </w:r>
    </w:p>
    <w:p>
      <w:pPr>
        <w:ind w:left="0" w:right="0" w:firstLine="560"/>
        <w:spacing w:before="450" w:after="450" w:line="312" w:lineRule="auto"/>
      </w:pPr>
      <w:r>
        <w:rPr>
          <w:rFonts w:ascii="宋体" w:hAnsi="宋体" w:eastAsia="宋体" w:cs="宋体"/>
          <w:color w:val="000"/>
          <w:sz w:val="28"/>
          <w:szCs w:val="28"/>
        </w:rPr>
        <w:t xml:space="preserve">邓小平同志提出了社会主义市场经济，江泽民总书记主张把“社会主义经济体制”作为我们建立社会主义新经济体制。这些举动都是史无前列的、伟大的社会主义市场经济体制在我国将会更加深入的发展下去的。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