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××市县（区）域经济发展问题的研究</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县（区）域经济发展问题的研究县（区）域经济是指在县（区）域范围内以城镇为中心、农村为基础，由各种经济成分有机构成的一种区域性经济。它是宏观经济与微观经济的结合部，是城市经济与农村经济的连接点，是整个国民经济的重要组成部分，起...</w:t>
      </w:r>
    </w:p>
    <w:p>
      <w:pPr>
        <w:ind w:left="0" w:right="0" w:firstLine="560"/>
        <w:spacing w:before="450" w:after="450" w:line="312" w:lineRule="auto"/>
      </w:pPr>
      <w:r>
        <w:rPr>
          <w:rFonts w:ascii="黑体" w:hAnsi="黑体" w:eastAsia="黑体" w:cs="黑体"/>
          <w:color w:val="000000"/>
          <w:sz w:val="36"/>
          <w:szCs w:val="36"/>
          <w:b w:val="1"/>
          <w:bCs w:val="1"/>
        </w:rPr>
        <w:t xml:space="preserve">第一篇：××市县（区）域经济发展问题的研究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w:t>
      </w:r>
    </w:p>
    <w:p>
      <w:pPr>
        <w:ind w:left="0" w:right="0" w:firstLine="560"/>
        <w:spacing w:before="450" w:after="450" w:line="312" w:lineRule="auto"/>
      </w:pPr>
      <w:r>
        <w:rPr>
          <w:rFonts w:ascii="宋体" w:hAnsi="宋体" w:eastAsia="宋体" w:cs="宋体"/>
          <w:color w:val="000"/>
          <w:sz w:val="28"/>
          <w:szCs w:val="28"/>
        </w:rPr>
        <w:t xml:space="preserve">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w:t>
      </w:r>
    </w:p>
    <w:p>
      <w:pPr>
        <w:ind w:left="0" w:right="0" w:firstLine="560"/>
        <w:spacing w:before="450" w:after="450" w:line="312" w:lineRule="auto"/>
      </w:pPr>
      <w:r>
        <w:rPr>
          <w:rFonts w:ascii="黑体" w:hAnsi="黑体" w:eastAsia="黑体" w:cs="黑体"/>
          <w:color w:val="000000"/>
          <w:sz w:val="36"/>
          <w:szCs w:val="36"/>
          <w:b w:val="1"/>
          <w:bCs w:val="1"/>
        </w:rPr>
        <w:t xml:space="preserve">第四篇：秦巴山区（四川）六市区域经济发展研究（巴中部分）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w:t>
      </w:r>
    </w:p>
    <w:p>
      <w:pPr>
        <w:ind w:left="0" w:right="0" w:firstLine="560"/>
        <w:spacing w:before="450" w:after="450" w:line="312" w:lineRule="auto"/>
      </w:pPr>
      <w:r>
        <w:rPr>
          <w:rFonts w:ascii="宋体" w:hAnsi="宋体" w:eastAsia="宋体" w:cs="宋体"/>
          <w:color w:val="000"/>
          <w:sz w:val="28"/>
          <w:szCs w:val="28"/>
        </w:rPr>
        <w:t xml:space="preserve">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w:t>
      </w:r>
    </w:p>
    <w:p>
      <w:pPr>
        <w:ind w:left="0" w:right="0" w:firstLine="560"/>
        <w:spacing w:before="450" w:after="450" w:line="312" w:lineRule="auto"/>
      </w:pPr>
      <w:r>
        <w:rPr>
          <w:rFonts w:ascii="宋体" w:hAnsi="宋体" w:eastAsia="宋体" w:cs="宋体"/>
          <w:color w:val="000"/>
          <w:sz w:val="28"/>
          <w:szCs w:val="28"/>
        </w:rPr>
        <w:t xml:space="preserve">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大抓以“两网改造”为重点的能源建设。进一步理顺电力管理体制，多渠道筹集建设资金，全面完成巴州城区城市电网改造；加大农村电网改造力度，入户改造率达95以上，实现“两改一同价”的目标。</w:t>
      </w:r>
    </w:p>
    <w:p>
      <w:pPr>
        <w:ind w:left="0" w:right="0" w:firstLine="560"/>
        <w:spacing w:before="450" w:after="450" w:line="312" w:lineRule="auto"/>
      </w:pPr>
      <w:r>
        <w:rPr>
          <w:rFonts w:ascii="宋体" w:hAnsi="宋体" w:eastAsia="宋体" w:cs="宋体"/>
          <w:color w:val="000"/>
          <w:sz w:val="28"/>
          <w:szCs w:val="28"/>
        </w:rPr>
        <w:t xml:space="preserve">加快通南巴构造带天然气的勘探开发进程，力争在“十五”期间形成生产力。完成城市天然气民用工程联网，城区居民生活用气普及率达到75；新建CNG汽车加气站5座，城市公交车、出租车、环卫车气化率达到80。</w:t>
      </w:r>
    </w:p>
    <w:p>
      <w:pPr>
        <w:ind w:left="0" w:right="0" w:firstLine="560"/>
        <w:spacing w:before="450" w:after="450" w:line="312" w:lineRule="auto"/>
      </w:pPr>
      <w:r>
        <w:rPr>
          <w:rFonts w:ascii="宋体" w:hAnsi="宋体" w:eastAsia="宋体" w:cs="宋体"/>
          <w:color w:val="000"/>
          <w:sz w:val="28"/>
          <w:szCs w:val="28"/>
        </w:rPr>
        <w:t xml:space="preserve">大抓以骨干水利工程为重点的水利建设。完成化成水库增效工程，开工建设平昌牛角坑水库，完成通江二郎庙水库的前期工作。整治病险水库130座，建成600个旱山村、缺水村集雨节灌工程和124处乡镇供水工程，配套改造节水渠道1000公里，治理水土流失面积1000平方公里，修建江河堤防20公里，新增工程蓄水6000万立方米，新增有效节水灌面20万亩，解决农村和乡镇60万人饮水困难。</w:t>
      </w:r>
    </w:p>
    <w:p>
      <w:pPr>
        <w:ind w:left="0" w:right="0" w:firstLine="560"/>
        <w:spacing w:before="450" w:after="450" w:line="312" w:lineRule="auto"/>
      </w:pPr>
      <w:r>
        <w:rPr>
          <w:rFonts w:ascii="宋体" w:hAnsi="宋体" w:eastAsia="宋体" w:cs="宋体"/>
          <w:color w:val="000"/>
          <w:sz w:val="28"/>
          <w:szCs w:val="28"/>
        </w:rPr>
        <w:t xml:space="preserve">大力开展生态环境建设，认真实施天然林保护工程、退耕还林（草）工程、水土保持、生态环境综合治理重点县等重点生态环境建设项目。</w:t>
      </w:r>
    </w:p>
    <w:p>
      <w:pPr>
        <w:ind w:left="0" w:right="0" w:firstLine="560"/>
        <w:spacing w:before="450" w:after="450" w:line="312" w:lineRule="auto"/>
      </w:pPr>
      <w:r>
        <w:rPr>
          <w:rFonts w:ascii="宋体" w:hAnsi="宋体" w:eastAsia="宋体" w:cs="宋体"/>
          <w:color w:val="000"/>
          <w:sz w:val="28"/>
          <w:szCs w:val="28"/>
        </w:rPr>
        <w:t xml:space="preserve">（四）社会事业发展目标及重点</w:t>
      </w:r>
    </w:p>
    <w:p>
      <w:pPr>
        <w:ind w:left="0" w:right="0" w:firstLine="560"/>
        <w:spacing w:before="450" w:after="450" w:line="312" w:lineRule="auto"/>
      </w:pPr>
      <w:r>
        <w:rPr>
          <w:rFonts w:ascii="宋体" w:hAnsi="宋体" w:eastAsia="宋体" w:cs="宋体"/>
          <w:color w:val="000"/>
          <w:sz w:val="28"/>
          <w:szCs w:val="28"/>
        </w:rPr>
        <w:t xml:space="preserve">科技教育全面发展</w:t>
      </w:r>
    </w:p>
    <w:p>
      <w:pPr>
        <w:ind w:left="0" w:right="0" w:firstLine="560"/>
        <w:spacing w:before="450" w:after="450" w:line="312" w:lineRule="auto"/>
      </w:pPr>
      <w:r>
        <w:rPr>
          <w:rFonts w:ascii="宋体" w:hAnsi="宋体" w:eastAsia="宋体" w:cs="宋体"/>
          <w:color w:val="000"/>
          <w:sz w:val="28"/>
          <w:szCs w:val="28"/>
        </w:rPr>
        <w:t xml:space="preserve">加快先进实用技术的推广应用。引进推广优质、高效、高产农作物新品种，推广优质、高效、低耗种植技术；建立高瘦肉率三元杂交商品猪生产体系，抓好南江黄羊品种改良。</w:t>
      </w:r>
    </w:p>
    <w:p>
      <w:pPr>
        <w:ind w:left="0" w:right="0" w:firstLine="560"/>
        <w:spacing w:before="450" w:after="450" w:line="312" w:lineRule="auto"/>
      </w:pPr>
      <w:r>
        <w:rPr>
          <w:rFonts w:ascii="宋体" w:hAnsi="宋体" w:eastAsia="宋体" w:cs="宋体"/>
          <w:color w:val="000"/>
          <w:sz w:val="28"/>
          <w:szCs w:val="28"/>
        </w:rPr>
        <w:t xml:space="preserve">大力发展教育事业。稳步发展学前教育，巩固九年制义务教育成果，加快发展高中教育。到2024年，全市小学、初中适龄人口入学率分别达到99.5和93以上，初中毕业生升高中的比例达到70。</w:t>
      </w:r>
    </w:p>
    <w:p>
      <w:pPr>
        <w:ind w:left="0" w:right="0" w:firstLine="560"/>
        <w:spacing w:before="450" w:after="450" w:line="312" w:lineRule="auto"/>
      </w:pPr>
      <w:r>
        <w:rPr>
          <w:rFonts w:ascii="宋体" w:hAnsi="宋体" w:eastAsia="宋体" w:cs="宋体"/>
          <w:color w:val="000"/>
          <w:sz w:val="28"/>
          <w:szCs w:val="28"/>
        </w:rPr>
        <w:t xml:space="preserve">发展职业教育和成人教育。调整职业教育职能，完善成人教育网络，积极办好高等职业教育学院。</w:t>
      </w:r>
    </w:p>
    <w:p>
      <w:pPr>
        <w:ind w:left="0" w:right="0" w:firstLine="560"/>
        <w:spacing w:before="450" w:after="450" w:line="312" w:lineRule="auto"/>
      </w:pPr>
      <w:r>
        <w:rPr>
          <w:rFonts w:ascii="宋体" w:hAnsi="宋体" w:eastAsia="宋体" w:cs="宋体"/>
          <w:color w:val="000"/>
          <w:sz w:val="28"/>
          <w:szCs w:val="28"/>
        </w:rPr>
        <w:t xml:space="preserve">文化体育明显进步</w:t>
      </w:r>
    </w:p>
    <w:p>
      <w:pPr>
        <w:ind w:left="0" w:right="0" w:firstLine="560"/>
        <w:spacing w:before="450" w:after="450" w:line="312" w:lineRule="auto"/>
      </w:pPr>
      <w:r>
        <w:rPr>
          <w:rFonts w:ascii="宋体" w:hAnsi="宋体" w:eastAsia="宋体" w:cs="宋体"/>
          <w:color w:val="000"/>
          <w:sz w:val="28"/>
          <w:szCs w:val="28"/>
        </w:rPr>
        <w:t xml:space="preserve">建设好巴人广场、巴中市广播电视中心、巴中市图书馆、巴中市文化艺术中心、通江红军文化广场二期工程等标志性文化工程。做好南龛摩崖造像、红四方面军总指挥部旧址、王坪烈士陵园等文物保护和建设。加强对川北民居、三国文化、红军文化等的研究。发展新闻出版发行、广播影视事业。繁荣文艺创作。</w:t>
      </w:r>
    </w:p>
    <w:p>
      <w:pPr>
        <w:ind w:left="0" w:right="0" w:firstLine="560"/>
        <w:spacing w:before="450" w:after="450" w:line="312" w:lineRule="auto"/>
      </w:pPr>
      <w:r>
        <w:rPr>
          <w:rFonts w:ascii="宋体" w:hAnsi="宋体" w:eastAsia="宋体" w:cs="宋体"/>
          <w:color w:val="000"/>
          <w:sz w:val="28"/>
          <w:szCs w:val="28"/>
        </w:rPr>
        <w:t xml:space="preserve">旅游成为新的经济增长点</w:t>
      </w:r>
    </w:p>
    <w:p>
      <w:pPr>
        <w:ind w:left="0" w:right="0" w:firstLine="560"/>
        <w:spacing w:before="450" w:after="450" w:line="312" w:lineRule="auto"/>
      </w:pPr>
      <w:r>
        <w:rPr>
          <w:rFonts w:ascii="宋体" w:hAnsi="宋体" w:eastAsia="宋体" w:cs="宋体"/>
          <w:color w:val="000"/>
          <w:sz w:val="28"/>
          <w:szCs w:val="28"/>
        </w:rPr>
        <w:t xml:space="preserve">加强旅游基础设施建设，加大光雾山、诺水河两个国家级风景名胜区的申报工作力度，继续搞好国家级森林公园、地质公园和省级生态保护区的申报工作；充分挖掘历史文化特质，突出开发三国文化，深入研究佛教文化，重点突出红军文化，建设光雾山—诺水河旅游经济带，并与广元汉中联网，建成广元—巴中—汉中川陕人文生态旅游圈。创新旅游品牌，提升旅游品位，优化旅游环境，丰富旅游内涵，不断提高旅游服务质量。</w:t>
      </w:r>
    </w:p>
    <w:p>
      <w:pPr>
        <w:ind w:left="0" w:right="0" w:firstLine="560"/>
        <w:spacing w:before="450" w:after="450" w:line="312" w:lineRule="auto"/>
      </w:pPr>
      <w:r>
        <w:rPr>
          <w:rFonts w:ascii="宋体" w:hAnsi="宋体" w:eastAsia="宋体" w:cs="宋体"/>
          <w:color w:val="000"/>
          <w:sz w:val="28"/>
          <w:szCs w:val="28"/>
        </w:rPr>
        <w:t xml:space="preserve">提高医疗卫生等社会保障水平</w:t>
      </w:r>
    </w:p>
    <w:p>
      <w:pPr>
        <w:ind w:left="0" w:right="0" w:firstLine="560"/>
        <w:spacing w:before="450" w:after="450" w:line="312" w:lineRule="auto"/>
      </w:pPr>
      <w:r>
        <w:rPr>
          <w:rFonts w:ascii="宋体" w:hAnsi="宋体" w:eastAsia="宋体" w:cs="宋体"/>
          <w:color w:val="000"/>
          <w:sz w:val="28"/>
          <w:szCs w:val="28"/>
        </w:rPr>
        <w:t xml:space="preserve">搞好市人民医院综合楼建设；完善市、县、区妇幼保健项目；加强计生服务网络建设，改善计生基本条件，提高技术服务水平。积极完善养老、医疗、失业、工伤、生育和城镇居民最低生活保障等社会保障体系，基本建立起适应我市生产力水平的比较完善的劳动社会保障体系。</w:t>
      </w:r>
    </w:p>
    <w:p>
      <w:pPr>
        <w:ind w:left="0" w:right="0" w:firstLine="560"/>
        <w:spacing w:before="450" w:after="450" w:line="312" w:lineRule="auto"/>
      </w:pPr>
      <w:r>
        <w:rPr>
          <w:rFonts w:ascii="宋体" w:hAnsi="宋体" w:eastAsia="宋体" w:cs="宋体"/>
          <w:color w:val="000"/>
          <w:sz w:val="28"/>
          <w:szCs w:val="28"/>
        </w:rPr>
        <w:t xml:space="preserve">四、促进区域经济结构调整的基本思路</w:t>
      </w:r>
    </w:p>
    <w:p>
      <w:pPr>
        <w:ind w:left="0" w:right="0" w:firstLine="560"/>
        <w:spacing w:before="450" w:after="450" w:line="312" w:lineRule="auto"/>
      </w:pPr>
      <w:r>
        <w:rPr>
          <w:rFonts w:ascii="宋体" w:hAnsi="宋体" w:eastAsia="宋体" w:cs="宋体"/>
          <w:color w:val="000"/>
          <w:sz w:val="28"/>
          <w:szCs w:val="28"/>
        </w:rPr>
        <w:t xml:space="preserve">“十五”期间，全市以结构调整为主线，以市场需求为导向，着力建设非公有制经济为主体，绿色食品为主导，城市化为依托的区域经济结构，推进经济增长方式逐步实现战略性转变，经济发展的后劲进一步增强，经济增长的质量和效益显著提高。</w:t>
      </w:r>
    </w:p>
    <w:p>
      <w:pPr>
        <w:ind w:left="0" w:right="0" w:firstLine="560"/>
        <w:spacing w:before="450" w:after="450" w:line="312" w:lineRule="auto"/>
      </w:pPr>
      <w:r>
        <w:rPr>
          <w:rFonts w:ascii="宋体" w:hAnsi="宋体" w:eastAsia="宋体" w:cs="宋体"/>
          <w:color w:val="000"/>
          <w:sz w:val="28"/>
          <w:szCs w:val="28"/>
        </w:rPr>
        <w:t xml:space="preserve">（一）着力抓好二、三产业的发展，促进产业结构的优化升级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巴中市是一个以农村经济为主的农业地区，长期以来，第一产业所占比重过高，而二、三产业却发展缓慢，致使全市产业结构还处于低层次、低水平上，严重制约着经济持续快速健康发展。因此，着力抓好二、三产业的发展，努力提升二、三产业在国民经济中的比重，促进产业结构的优化升级成为经济社会发展的迫切要求。</w:t>
      </w:r>
    </w:p>
    <w:p>
      <w:pPr>
        <w:ind w:left="0" w:right="0" w:firstLine="560"/>
        <w:spacing w:before="450" w:after="450" w:line="312" w:lineRule="auto"/>
      </w:pPr>
      <w:r>
        <w:rPr>
          <w:rFonts w:ascii="宋体" w:hAnsi="宋体" w:eastAsia="宋体" w:cs="宋体"/>
          <w:color w:val="000"/>
          <w:sz w:val="28"/>
          <w:szCs w:val="28"/>
        </w:rPr>
        <w:t xml:space="preserve">调整产业结构，要特别注意克服两个倾向：一是忽视农业、放松农业的倾向。我市农业比重过高，是相对于二、三产业极其薄弱而言的。而农业的发展水平仍然很低，2024年农民人平产值仅2024元。因此，在相当长的时期内，仍然要巩固和加强农业的基础地位，农业仍需保持一定的增长速度，绝不能因为调低农业在产业结构中的比重就忽视农业、放松农业。二是孤立地抓二、三产业的倾向。目前，我市农村人口占全市总人口的70.7，农村市场广阔，农产品销售中，80是直接卖初级农产品，农副产品加工增值潜力巨大。因此，抓二、三产业一定要面向农村、服务农民，强化一、二、三产业之间的关联度，立足于搞活农副产品流通，促进农副产品加工工业的发展，促进产业结构调整的健康协调发展。</w:t>
      </w:r>
    </w:p>
    <w:p>
      <w:pPr>
        <w:ind w:left="0" w:right="0" w:firstLine="560"/>
        <w:spacing w:before="450" w:after="450" w:line="312" w:lineRule="auto"/>
      </w:pPr>
      <w:r>
        <w:rPr>
          <w:rFonts w:ascii="宋体" w:hAnsi="宋体" w:eastAsia="宋体" w:cs="宋体"/>
          <w:color w:val="000"/>
          <w:sz w:val="28"/>
          <w:szCs w:val="28"/>
        </w:rPr>
        <w:t xml:space="preserve">（二）立足于用现代技术改造传统工业，大力调整工业经济结构</w:t>
      </w:r>
    </w:p>
    <w:p>
      <w:pPr>
        <w:ind w:left="0" w:right="0" w:firstLine="560"/>
        <w:spacing w:before="450" w:after="450" w:line="312" w:lineRule="auto"/>
      </w:pPr>
      <w:r>
        <w:rPr>
          <w:rFonts w:ascii="宋体" w:hAnsi="宋体" w:eastAsia="宋体" w:cs="宋体"/>
          <w:color w:val="000"/>
          <w:sz w:val="28"/>
          <w:szCs w:val="28"/>
        </w:rPr>
        <w:t xml:space="preserve">巴中工业通过多年的发展，已形成以农副产品为原料的食品饮料、医药、丝绸纺织工业和立足优势矿产资源开发利用的建材工业等四大门类，这样的工业经济结构较为符合巴中作为农业地区、边远贫困山区、农副土特及中药材资源丰富的实际，通过抓工业对全市经济的发展能够发挥一定的带动作用。但是，企业基础差、底子薄、技术粗放、科技含量低、规模小、资本结构单</w:t>
      </w:r>
    </w:p>
    <w:p>
      <w:pPr>
        <w:ind w:left="0" w:right="0" w:firstLine="560"/>
        <w:spacing w:before="450" w:after="450" w:line="312" w:lineRule="auto"/>
      </w:pPr>
      <w:r>
        <w:rPr>
          <w:rFonts w:ascii="宋体" w:hAnsi="宋体" w:eastAsia="宋体" w:cs="宋体"/>
          <w:color w:val="000"/>
          <w:sz w:val="28"/>
          <w:szCs w:val="28"/>
        </w:rPr>
        <w:t xml:space="preserve">一、深层次矛盾多、亏损面大等问题也比较突出，必须通过优势企业发展，劣势企业退出，对传统重点工业进行高新技术改造等措施，大力调整工业经济结构。</w:t>
      </w:r>
    </w:p>
    <w:p>
      <w:pPr>
        <w:ind w:left="0" w:right="0" w:firstLine="560"/>
        <w:spacing w:before="450" w:after="450" w:line="312" w:lineRule="auto"/>
      </w:pPr>
      <w:r>
        <w:rPr>
          <w:rFonts w:ascii="宋体" w:hAnsi="宋体" w:eastAsia="宋体" w:cs="宋体"/>
          <w:color w:val="000"/>
          <w:sz w:val="28"/>
          <w:szCs w:val="28"/>
        </w:rPr>
        <w:t xml:space="preserve">优势企业要加快发展。立足现有企业，以“专、精、特、新、小”为重点，扶优扶强。把发展的重点放在以农副产品加工为特色的绿色食品和优势矿产资源开发的企业上来，集中精力抓好带动巴中芦笋、南江黄羊产业化项目的巴山罐头有限公司，以带动中药材生产的巴中普瑞制药有限责任公司，以资产重组实施低成本扩张的平昌江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用工制度、分配制度，要在制度上有大的创新。争取到“十五”末，全市国有工业企业逐步退出国有身份，使企业的资本结构呈现多元化，使之成为真正意义的有限公司或股份有限公司。对那些无市场、无前途、无效益的企业，实施“退、关、破”，坚持“扶优退劣”。</w:t>
      </w:r>
    </w:p>
    <w:p>
      <w:pPr>
        <w:ind w:left="0" w:right="0" w:firstLine="560"/>
        <w:spacing w:before="450" w:after="450" w:line="312" w:lineRule="auto"/>
      </w:pPr>
      <w:r>
        <w:rPr>
          <w:rFonts w:ascii="宋体" w:hAnsi="宋体" w:eastAsia="宋体" w:cs="宋体"/>
          <w:color w:val="000"/>
          <w:sz w:val="28"/>
          <w:szCs w:val="28"/>
        </w:rPr>
        <w:t xml:space="preserve">引资嫁接，资产重组。要着力以现有企业为载体，以国内商家为重点，引资嫁接，资产重组。以资产大重组带动结构大调整和机制大转换。并以此为突破口，搞活现有企业。</w:t>
      </w:r>
    </w:p>
    <w:p>
      <w:pPr>
        <w:ind w:left="0" w:right="0" w:firstLine="560"/>
        <w:spacing w:before="450" w:after="450" w:line="312" w:lineRule="auto"/>
      </w:pPr>
      <w:r>
        <w:rPr>
          <w:rFonts w:ascii="宋体" w:hAnsi="宋体" w:eastAsia="宋体" w:cs="宋体"/>
          <w:color w:val="000"/>
          <w:sz w:val="28"/>
          <w:szCs w:val="28"/>
        </w:rPr>
        <w:t xml:space="preserve">突出科技，降本增效。深入持久地开展“学邯钢，学竹坝”活动，严格考核，逗硬奖惩，使之经常化、制度化；与此同时，多渠道加大对企业的投入，特别是对科技的投入，依靠科技进步，提高工业企业的竞争能力和经济效益，降低产品单位成本和相对成本，实现成本管理从静态控制到动态控制的提升。</w:t>
      </w:r>
    </w:p>
    <w:p>
      <w:pPr>
        <w:ind w:left="0" w:right="0" w:firstLine="560"/>
        <w:spacing w:before="450" w:after="450" w:line="312" w:lineRule="auto"/>
      </w:pPr>
      <w:r>
        <w:rPr>
          <w:rFonts w:ascii="宋体" w:hAnsi="宋体" w:eastAsia="宋体" w:cs="宋体"/>
          <w:color w:val="000"/>
          <w:sz w:val="28"/>
          <w:szCs w:val="28"/>
        </w:rPr>
        <w:t xml:space="preserve">建好班子，创新机制。坚持所有权与经营权分离，规范公司法人治理结构；建立和完善经营者激励机制，积极推行竞聘制、年薪制和持股制；推行会计委派制、稽查特派员制、和离任审计制，坚持政务公开，加强业绩考核，建立业绩档案，强化对经营者的职业约束。下决心转变职工身份，加大下岗分流、减员增效力度。</w:t>
      </w:r>
    </w:p>
    <w:p>
      <w:pPr>
        <w:ind w:left="0" w:right="0" w:firstLine="560"/>
        <w:spacing w:before="450" w:after="450" w:line="312" w:lineRule="auto"/>
      </w:pPr>
      <w:r>
        <w:rPr>
          <w:rFonts w:ascii="宋体" w:hAnsi="宋体" w:eastAsia="宋体" w:cs="宋体"/>
          <w:color w:val="000"/>
          <w:sz w:val="28"/>
          <w:szCs w:val="28"/>
        </w:rPr>
        <w:t xml:space="preserve">（三）社会事业健康发展的对策</w:t>
      </w:r>
    </w:p>
    <w:p>
      <w:pPr>
        <w:ind w:left="0" w:right="0" w:firstLine="560"/>
        <w:spacing w:before="450" w:after="450" w:line="312" w:lineRule="auto"/>
      </w:pPr>
      <w:r>
        <w:rPr>
          <w:rFonts w:ascii="宋体" w:hAnsi="宋体" w:eastAsia="宋体" w:cs="宋体"/>
          <w:color w:val="000"/>
          <w:sz w:val="28"/>
          <w:szCs w:val="28"/>
        </w:rPr>
        <w:t xml:space="preserve">高度重视社会事业。科教、文化、卫生、体育、旅游等社会事业的发展，对于促进经济持续健康发展，提高人民生活水平，促进社会文明进步,有着十分重要的作用。因此,必须把社会事业放在经济工作同等重要的地位，高度重视，认真抓好。</w:t>
      </w:r>
    </w:p>
    <w:p>
      <w:pPr>
        <w:ind w:left="0" w:right="0" w:firstLine="560"/>
        <w:spacing w:before="450" w:after="450" w:line="312" w:lineRule="auto"/>
      </w:pPr>
      <w:r>
        <w:rPr>
          <w:rFonts w:ascii="宋体" w:hAnsi="宋体" w:eastAsia="宋体" w:cs="宋体"/>
          <w:color w:val="000"/>
          <w:sz w:val="28"/>
          <w:szCs w:val="28"/>
        </w:rPr>
        <w:t xml:space="preserve">加大财政对社会事业的投入力度。积极争取国家、省对科教、文化、体育、旅游项目建设的扶持，力争“十五”全市有一批骨干社会事业项目的建设投运。全市各级财政要加大对社会事业的扶持力度，财政预算对社会事业的支持每年都保持在一定的增长幅度。</w:t>
      </w:r>
    </w:p>
    <w:p>
      <w:pPr>
        <w:ind w:left="0" w:right="0" w:firstLine="560"/>
        <w:spacing w:before="450" w:after="450" w:line="312" w:lineRule="auto"/>
      </w:pPr>
      <w:r>
        <w:rPr>
          <w:rFonts w:ascii="宋体" w:hAnsi="宋体" w:eastAsia="宋体" w:cs="宋体"/>
          <w:color w:val="000"/>
          <w:sz w:val="28"/>
          <w:szCs w:val="28"/>
        </w:rPr>
        <w:t xml:space="preserve">积极引导社会力量兴办社会事业。放开建设权和经营权，鼓励引导市内外社会各方面的力量投资兴办社会事业，对于教育、科研、卫生、体育、旅游设施的重大项目对外招商引资，并给予平等竞争的发展环境。</w:t>
      </w:r>
    </w:p>
    <w:p>
      <w:pPr>
        <w:ind w:left="0" w:right="0" w:firstLine="560"/>
        <w:spacing w:before="450" w:after="450" w:line="312" w:lineRule="auto"/>
      </w:pPr>
      <w:r>
        <w:rPr>
          <w:rFonts w:ascii="宋体" w:hAnsi="宋体" w:eastAsia="宋体" w:cs="宋体"/>
          <w:color w:val="000"/>
          <w:sz w:val="28"/>
          <w:szCs w:val="28"/>
        </w:rPr>
        <w:t xml:space="preserve">完善社会化服务体系，增强社会化服务功能。以社会保险制度改革为重点，建立和完善保障方式多层次、资金来源多渠道、权利与义务相对应，管理和服务社会化的完整统一、规范的社会保障体系。重点要抓好养老保险制度、失业保险制度、医疗保险制度、城镇住房制度的改革，以切实推进企业改革，完善社会主义市场经济体制和保障社会稳定，提高人民生活水平目标的实现。</w:t>
      </w:r>
    </w:p>
    <w:p>
      <w:pPr>
        <w:ind w:left="0" w:right="0" w:firstLine="560"/>
        <w:spacing w:before="450" w:after="450" w:line="312" w:lineRule="auto"/>
      </w:pPr>
      <w:r>
        <w:rPr>
          <w:rFonts w:ascii="宋体" w:hAnsi="宋体" w:eastAsia="宋体" w:cs="宋体"/>
          <w:color w:val="000"/>
          <w:sz w:val="28"/>
          <w:szCs w:val="28"/>
        </w:rPr>
        <w:t xml:space="preserve">（四）招商引资和扩大出口的对策</w:t>
      </w:r>
    </w:p>
    <w:p>
      <w:pPr>
        <w:ind w:left="0" w:right="0" w:firstLine="560"/>
        <w:spacing w:before="450" w:after="450" w:line="312" w:lineRule="auto"/>
      </w:pPr>
      <w:r>
        <w:rPr>
          <w:rFonts w:ascii="宋体" w:hAnsi="宋体" w:eastAsia="宋体" w:cs="宋体"/>
          <w:color w:val="000"/>
          <w:sz w:val="28"/>
          <w:szCs w:val="28"/>
        </w:rPr>
        <w:t xml:space="preserve">抓住加入WTO和实施西部大开发的机遇，坚持大开放促大开发的方针，进一步增强开放意识，调整开放政策，大力营造符合通行规划的开放环境，全方位、多层次、宽领域地扩大对内对外开放，促进开放型区域经济的形成。</w:t>
      </w:r>
    </w:p>
    <w:p>
      <w:pPr>
        <w:ind w:left="0" w:right="0" w:firstLine="560"/>
        <w:spacing w:before="450" w:after="450" w:line="312" w:lineRule="auto"/>
      </w:pPr>
      <w:r>
        <w:rPr>
          <w:rFonts w:ascii="宋体" w:hAnsi="宋体" w:eastAsia="宋体" w:cs="宋体"/>
          <w:color w:val="000"/>
          <w:sz w:val="28"/>
          <w:szCs w:val="28"/>
        </w:rPr>
        <w:t xml:space="preserve">努力扩大对外贸易。坚持特色食品、以质取胜的原则，扩大对外贸易规模，增强出口对经济增长的拉动力。2024年，出口贸易对国内生产总值的贡献度达到1个百分点以上。</w:t>
      </w:r>
    </w:p>
    <w:p>
      <w:pPr>
        <w:ind w:left="0" w:right="0" w:firstLine="560"/>
        <w:spacing w:before="450" w:after="450" w:line="312" w:lineRule="auto"/>
      </w:pPr>
      <w:r>
        <w:rPr>
          <w:rFonts w:ascii="宋体" w:hAnsi="宋体" w:eastAsia="宋体" w:cs="宋体"/>
          <w:color w:val="000"/>
          <w:sz w:val="28"/>
          <w:szCs w:val="28"/>
        </w:rPr>
        <w:t xml:space="preserve">加强区际经济协作。抓发达地区经济结构调整的契机，加强与发达地区的合作，引进优势企业的资金、品牌、管理、技术和人才。加强与毗邻地区的合作，围绕西部大开发的方向和重点，在重大基础设施、区域特色经济等方面共谋发展。试点建设好南坝等工业园区，支持现有外资企业发展。积极组织企业到市外举办或参加各类展销会、订货会，提高市外消费者对巴中产品的认知度。</w:t>
      </w:r>
    </w:p>
    <w:p>
      <w:pPr>
        <w:ind w:left="0" w:right="0" w:firstLine="560"/>
        <w:spacing w:before="450" w:after="450" w:line="312" w:lineRule="auto"/>
      </w:pPr>
      <w:r>
        <w:rPr>
          <w:rFonts w:ascii="宋体" w:hAnsi="宋体" w:eastAsia="宋体" w:cs="宋体"/>
          <w:color w:val="000"/>
          <w:sz w:val="28"/>
          <w:szCs w:val="28"/>
        </w:rPr>
        <w:t xml:space="preserve">扩大利用外资的规模。大力引进市外国内资金，鼓励投向绿色食品主导产业。积极争取外国政府和国际金融组织贷款，投入建设重点基础设施、生态环保、社会事业等项目。</w:t>
      </w:r>
    </w:p>
    <w:p>
      <w:pPr>
        <w:ind w:left="0" w:right="0" w:firstLine="560"/>
        <w:spacing w:before="450" w:after="450" w:line="312" w:lineRule="auto"/>
      </w:pPr>
      <w:r>
        <w:rPr>
          <w:rFonts w:ascii="宋体" w:hAnsi="宋体" w:eastAsia="宋体" w:cs="宋体"/>
          <w:color w:val="000"/>
          <w:sz w:val="28"/>
          <w:szCs w:val="28"/>
        </w:rPr>
        <w:t xml:space="preserve">积极发展劳务输出。积极发展对外劳务输出，精心组织劳务技能培训，提高输出人员的劳务技能，与我市劳动力大量流入地区建立较为稳固的群体用工协作关系，为输出的经商务工创业人员提供服务，依法保障其合法权益。积极发展向海外劳务输出。</w:t>
      </w:r>
    </w:p>
    <w:p>
      <w:pPr>
        <w:ind w:left="0" w:right="0" w:firstLine="560"/>
        <w:spacing w:before="450" w:after="450" w:line="312" w:lineRule="auto"/>
      </w:pPr>
      <w:r>
        <w:rPr>
          <w:rFonts w:ascii="宋体" w:hAnsi="宋体" w:eastAsia="宋体" w:cs="宋体"/>
          <w:color w:val="000"/>
          <w:sz w:val="28"/>
          <w:szCs w:val="28"/>
        </w:rPr>
        <w:t xml:space="preserve">继续完善招商引资的软环境。培育全民“亲商”意识，营造“人人都是投资环境”的良好氛围。继续坚持“六统一、一监督”等有效措施，对外来企业实行“一站式”审批、一个窗口收费、全过程服务。继续探索和创新招商引资的新途径和新方式。</w:t>
      </w:r>
    </w:p>
    <w:p>
      <w:pPr>
        <w:ind w:left="0" w:right="0" w:firstLine="560"/>
        <w:spacing w:before="450" w:after="450" w:line="312" w:lineRule="auto"/>
      </w:pPr>
      <w:r>
        <w:rPr>
          <w:rFonts w:ascii="宋体" w:hAnsi="宋体" w:eastAsia="宋体" w:cs="宋体"/>
          <w:color w:val="000"/>
          <w:sz w:val="28"/>
          <w:szCs w:val="28"/>
        </w:rPr>
        <w:t xml:space="preserve">（五）城市化带动二、三产业发展的对策</w:t>
      </w:r>
    </w:p>
    <w:p>
      <w:pPr>
        <w:ind w:left="0" w:right="0" w:firstLine="560"/>
        <w:spacing w:before="450" w:after="450" w:line="312" w:lineRule="auto"/>
      </w:pPr>
      <w:r>
        <w:rPr>
          <w:rFonts w:ascii="宋体" w:hAnsi="宋体" w:eastAsia="宋体" w:cs="宋体"/>
          <w:color w:val="000"/>
          <w:sz w:val="28"/>
          <w:szCs w:val="28"/>
        </w:rPr>
        <w:t xml:space="preserve">加快巴中市区建设，辐射带动县域和重点集镇，切实引导企业向城镇集中布局，积极有序地促进农村人口向城镇移居。进一步强化城镇管理，全面提高城市及集镇的整体功能。通过加快城市化进程，增强城市对区域发展的增长极作用，从而建立市场经济条件下新型的城乡关系。</w:t>
      </w:r>
    </w:p>
    <w:p>
      <w:pPr>
        <w:ind w:left="0" w:right="0" w:firstLine="560"/>
        <w:spacing w:before="450" w:after="450" w:line="312" w:lineRule="auto"/>
      </w:pPr>
      <w:r>
        <w:rPr>
          <w:rFonts w:ascii="宋体" w:hAnsi="宋体" w:eastAsia="宋体" w:cs="宋体"/>
          <w:color w:val="000"/>
          <w:sz w:val="28"/>
          <w:szCs w:val="28"/>
        </w:rPr>
        <w:t xml:space="preserve">加强城镇规划和建设。按照“突出重点，结构合理，优势互补，联系密切”的要求，加强城镇体系规划和建设。按照把巴中市区建成为一座中等城市的要求，把郊区和周边卫星集镇纳入巴中市区的功能区域进行总体规划建设。</w:t>
      </w:r>
    </w:p>
    <w:p>
      <w:pPr>
        <w:ind w:left="0" w:right="0" w:firstLine="560"/>
        <w:spacing w:before="450" w:after="450" w:line="312" w:lineRule="auto"/>
      </w:pPr>
      <w:r>
        <w:rPr>
          <w:rFonts w:ascii="宋体" w:hAnsi="宋体" w:eastAsia="宋体" w:cs="宋体"/>
          <w:color w:val="000"/>
          <w:sz w:val="28"/>
          <w:szCs w:val="28"/>
        </w:rPr>
        <w:t xml:space="preserve">要紧密结合全市二、三产业发展规划及目标，搞好二、三产业功能区的布局规划，使城市化有力地带动二、三产业发展，尤其要建成以城市区街商业网点为基础，以中心城镇、中心地段商场为骨干，以各类商品批发市场为依托，集商流、物流、信息流为一体的功能齐全，服务规范，管理科学，具有现代气息的商贸体系。要突出抓好以带动培育绿色食品为主的农副产品批发市场，巴中市要建成一个向全市和周边县、区辐射的大型批了市场；南江县要建成一个全市性的农副土特产品购销和建材批发大市场；通江建成一个在国内外有影响的中药材、银耳批发市场；平昌县要建成一个以饮料酒和小商品为主的批发专业市场，所有小城镇都要建成一个在一定区域范围内有影响的农副产品综合性市场。全市形成城乡统一，开放有序的大流通市场。</w:t>
      </w:r>
    </w:p>
    <w:p>
      <w:pPr>
        <w:ind w:left="0" w:right="0" w:firstLine="560"/>
        <w:spacing w:before="450" w:after="450" w:line="312" w:lineRule="auto"/>
      </w:pPr>
      <w:r>
        <w:rPr>
          <w:rFonts w:ascii="宋体" w:hAnsi="宋体" w:eastAsia="宋体" w:cs="宋体"/>
          <w:color w:val="000"/>
          <w:sz w:val="28"/>
          <w:szCs w:val="28"/>
        </w:rPr>
        <w:t xml:space="preserve">全面落实推进城市化政策，坚持生产力适当集中布局，注重产业支撑，引导企业特别是乡镇企业向城镇合理集聚。改革城镇户籍制度，形成城乡人口有序流动的机制。改革完善城镇用地制度，调整土地利用结构，盘活土地存量，在保护耕地和保障农民合法权益的前提下，妥善解决城镇建设用地。广辟投融资渠道，引导社会资金投入城镇建设。推进城镇综合改革，尽快形成适应城镇经济社会特点的行政管理体制。培育城市意识，强化城镇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2025-05-03T09:22:43+08:00</dcterms:created>
  <dcterms:modified xsi:type="dcterms:W3CDTF">2025-05-03T09:22:43+08:00</dcterms:modified>
</cp:coreProperties>
</file>

<file path=docProps/custom.xml><?xml version="1.0" encoding="utf-8"?>
<Properties xmlns="http://schemas.openxmlformats.org/officeDocument/2006/custom-properties" xmlns:vt="http://schemas.openxmlformats.org/officeDocument/2006/docPropsVTypes"/>
</file>