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选拔培养年轻干部要有新举措</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选拔培养年轻干部要有新举措选拔培养年轻干部要有新举措一、确立新的用人观，拓宽选人用人视角选拔培养优秀年轻干部，必须有新的人才观念。在坚持德才兼备原则的前提下，必须确立以下三种观念：一是确立知识型人才是战斗力第一要素的观念。伴随着知...</w:t>
      </w:r>
    </w:p>
    <w:p>
      <w:pPr>
        <w:ind w:left="0" w:right="0" w:firstLine="560"/>
        <w:spacing w:before="450" w:after="450" w:line="312" w:lineRule="auto"/>
      </w:pPr>
      <w:r>
        <w:rPr>
          <w:rFonts w:ascii="黑体" w:hAnsi="黑体" w:eastAsia="黑体" w:cs="黑体"/>
          <w:color w:val="000000"/>
          <w:sz w:val="36"/>
          <w:szCs w:val="36"/>
          <w:b w:val="1"/>
          <w:bCs w:val="1"/>
        </w:rPr>
        <w:t xml:space="preserve">第一篇：选拔培养年轻干部要有新举措</w:t>
      </w:r>
    </w:p>
    <w:p>
      <w:pPr>
        <w:ind w:left="0" w:right="0" w:firstLine="560"/>
        <w:spacing w:before="450" w:after="450" w:line="312" w:lineRule="auto"/>
      </w:pPr>
      <w:r>
        <w:rPr>
          <w:rFonts w:ascii="宋体" w:hAnsi="宋体" w:eastAsia="宋体" w:cs="宋体"/>
          <w:color w:val="000"/>
          <w:sz w:val="28"/>
          <w:szCs w:val="28"/>
        </w:rPr>
        <w:t xml:space="preserve">选拔培养年轻干部要有新举措</w:t>
      </w:r>
    </w:p>
    <w:p>
      <w:pPr>
        <w:ind w:left="0" w:right="0" w:firstLine="560"/>
        <w:spacing w:before="450" w:after="450" w:line="312" w:lineRule="auto"/>
      </w:pPr>
      <w:r>
        <w:rPr>
          <w:rFonts w:ascii="宋体" w:hAnsi="宋体" w:eastAsia="宋体" w:cs="宋体"/>
          <w:color w:val="000"/>
          <w:sz w:val="28"/>
          <w:szCs w:val="28"/>
        </w:rPr>
        <w:t xml:space="preserve">一、确立新的用人观，拓宽选人用人视角</w:t>
      </w:r>
    </w:p>
    <w:p>
      <w:pPr>
        <w:ind w:left="0" w:right="0" w:firstLine="560"/>
        <w:spacing w:before="450" w:after="450" w:line="312" w:lineRule="auto"/>
      </w:pPr>
      <w:r>
        <w:rPr>
          <w:rFonts w:ascii="宋体" w:hAnsi="宋体" w:eastAsia="宋体" w:cs="宋体"/>
          <w:color w:val="000"/>
          <w:sz w:val="28"/>
          <w:szCs w:val="28"/>
        </w:rPr>
        <w:t xml:space="preserve">选拔培养优秀年轻干部，必须有新的人才观念。在坚持德才兼备原则的前提下，必须确立以下三种观念：一是确立知识型人才是战斗力第一要素的观念。伴随着知识经济时代的到来，知识的价值日益凸现，知识型人才将越来越显示出其举足轻重的作用。谁拥有知识型人才，谁应能掌握工作的主动权。二是确立创新人才是推动全局发展中坚力量的观念。创新是一个民族进步的灵魂，是一个国家兴旺发达的不竭动力。必须打破传统的思维定势大胆起用有创新精神和创新能力的开拓型人才，使经济建设充满生机和活力。三是确立使用就是培养的观念。岗位是成才之舟。把年轻优秀的干部适时放到重要岗位上挑担子，经受锻炼，是他们提高本领的最实际、最有效的办法。要克服重选轻用、选用脱节等倾向，敢于让优秀年轻干部挑大梁、唱主角。</w:t>
      </w:r>
    </w:p>
    <w:p>
      <w:pPr>
        <w:ind w:left="0" w:right="0" w:firstLine="560"/>
        <w:spacing w:before="450" w:after="450" w:line="312" w:lineRule="auto"/>
      </w:pPr>
      <w:r>
        <w:rPr>
          <w:rFonts w:ascii="宋体" w:hAnsi="宋体" w:eastAsia="宋体" w:cs="宋体"/>
          <w:color w:val="000"/>
          <w:sz w:val="28"/>
          <w:szCs w:val="28"/>
        </w:rPr>
        <w:t xml:space="preserve">二、探索新的培养途径，造就复合型领导人才</w:t>
      </w:r>
    </w:p>
    <w:p>
      <w:pPr>
        <w:ind w:left="0" w:right="0" w:firstLine="560"/>
        <w:spacing w:before="450" w:after="450" w:line="312" w:lineRule="auto"/>
      </w:pPr>
      <w:r>
        <w:rPr>
          <w:rFonts w:ascii="宋体" w:hAnsi="宋体" w:eastAsia="宋体" w:cs="宋体"/>
          <w:color w:val="000"/>
          <w:sz w:val="28"/>
          <w:szCs w:val="28"/>
        </w:rPr>
        <w:t xml:space="preserve">培养年轻干部打破传统的人才培养模式，把着眼点放在培养新型人才群体上，努力培养一批党政合一、文理兼容、素质全面的复合型领导人才。一是对学历高、年龄轻、有发展潜力的优秀年轻干部，要有计划地实施跨建制、跨专业交流，培养他们既懂政治又懂经济，既会管理又有技术的复合型人才。二是坚持基层干部与机关干部的双向交流，培养造就懂基层、通机关的素质全面人才。三是对党政干部进行经济和技术培训，择优选拔有一技之长的干部充实领导岗位。培养复合型人才必须从基础抓起。一方面把部分学历高、综合素质技术干部经培</w:t>
      </w:r>
    </w:p>
    <w:p>
      <w:pPr>
        <w:ind w:left="0" w:right="0" w:firstLine="560"/>
        <w:spacing w:before="450" w:after="450" w:line="312" w:lineRule="auto"/>
      </w:pPr>
      <w:r>
        <w:rPr>
          <w:rFonts w:ascii="宋体" w:hAnsi="宋体" w:eastAsia="宋体" w:cs="宋体"/>
          <w:color w:val="000"/>
          <w:sz w:val="28"/>
          <w:szCs w:val="28"/>
        </w:rPr>
        <w:t xml:space="preserve">训后大胆选拔到领导岗位；另一方面，把年龄轻、学历高、发展潜力大的领导干部有计划、分批次送技术院校、科研部门进行演习培训，促进单一领导人才向复合人才的转化。对入院校演习的干部毕业后要想方设法腾出位置优先提拔使用，以调动干部入院校演习的积极性。四是抓好不同形式的岗位培训。如经常邀请科研院所的专家、教授、工程技术人员来传授知识，举办培训班等。</w:t>
      </w:r>
    </w:p>
    <w:p>
      <w:pPr>
        <w:ind w:left="0" w:right="0" w:firstLine="560"/>
        <w:spacing w:before="450" w:after="450" w:line="312" w:lineRule="auto"/>
      </w:pPr>
      <w:r>
        <w:rPr>
          <w:rFonts w:ascii="宋体" w:hAnsi="宋体" w:eastAsia="宋体" w:cs="宋体"/>
          <w:color w:val="000"/>
          <w:sz w:val="28"/>
          <w:szCs w:val="28"/>
        </w:rPr>
        <w:t xml:space="preserve">三、建立新的用人标准，营造良好的用人环境</w:t>
      </w:r>
    </w:p>
    <w:p>
      <w:pPr>
        <w:ind w:left="0" w:right="0" w:firstLine="560"/>
        <w:spacing w:before="450" w:after="450" w:line="312" w:lineRule="auto"/>
      </w:pPr>
      <w:r>
        <w:rPr>
          <w:rFonts w:ascii="宋体" w:hAnsi="宋体" w:eastAsia="宋体" w:cs="宋体"/>
          <w:color w:val="000"/>
          <w:sz w:val="28"/>
          <w:szCs w:val="28"/>
        </w:rPr>
        <w:t xml:space="preserve">人才的催生、成长和培养，离不开良好的环境条件和激励机制，尤其是用什么样的人具有很强导向作用。因此，选拔使用干部要把文化层次、知识结构、科技素养作为重要的标准内容，要优先提拔使用那些复合型领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2025-05-03T13:52:03+08:00</dcterms:created>
  <dcterms:modified xsi:type="dcterms:W3CDTF">2025-05-03T13:52:03+08:00</dcterms:modified>
</cp:coreProperties>
</file>

<file path=docProps/custom.xml><?xml version="1.0" encoding="utf-8"?>
<Properties xmlns="http://schemas.openxmlformats.org/officeDocument/2006/custom-properties" xmlns:vt="http://schemas.openxmlformats.org/officeDocument/2006/docPropsVTypes"/>
</file>