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2024年江苏省选调生通知</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第一篇：2024年江苏省选调生通知关于做好2024年应届优秀大学毕业生选调工作的通知来源： 日期： 2024-01-10 被阅读3044次关于做好2024年应届优秀大学毕业生选调工作的通知各有关高等学校党委：为引导和鼓励优秀高校毕业生到基...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来源： 日期： 2024-01-10 被阅读3044次</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根据干部队伍结构和基层工作需要，面向省内和部分省外重点及特色全日制普通高校选调本科及以上学历应届优秀毕业生300名（不含委培、定向和独立学院毕业生）。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应届研究生，研究生阶段获得过院系级及以上奖励，并担任过班委及以上职务，含班级（团支部、党支部）、研究生会（团委）和协会（社团）职务。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1、发布公告。选调通知印发各有关高校，同时在江苏省委组织部网站公布。高校通过文件、网站等方式转发，及时将选调通知向全校应届毕业生公布。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2、个人申请。凡符合条件的毕业生均可向院系党组织提出申请，不设计划限制。</w:t>
      </w:r>
    </w:p>
    <w:p>
      <w:pPr>
        <w:ind w:left="0" w:right="0" w:firstLine="560"/>
        <w:spacing w:before="450" w:after="450" w:line="312" w:lineRule="auto"/>
      </w:pPr>
      <w:r>
        <w:rPr>
          <w:rFonts w:ascii="宋体" w:hAnsi="宋体" w:eastAsia="宋体" w:cs="宋体"/>
          <w:color w:val="000"/>
          <w:sz w:val="28"/>
          <w:szCs w:val="28"/>
        </w:rPr>
        <w:t xml:space="preserve">3、学校推荐。高校党委组织部（学生处、就业指导中心）会同院系党组织，根据选调条件对申请人选进行审核汇总，并报高校党委审定后予以推荐。学校推荐不设计划限制。</w:t>
      </w:r>
    </w:p>
    <w:p>
      <w:pPr>
        <w:ind w:left="0" w:right="0" w:firstLine="560"/>
        <w:spacing w:before="450" w:after="450" w:line="312" w:lineRule="auto"/>
      </w:pPr>
      <w:r>
        <w:rPr>
          <w:rFonts w:ascii="宋体" w:hAnsi="宋体" w:eastAsia="宋体" w:cs="宋体"/>
          <w:color w:val="000"/>
          <w:sz w:val="28"/>
          <w:szCs w:val="28"/>
        </w:rPr>
        <w:t xml:space="preserve">4、网上报名。经学校推荐的毕业生，于2024年2月18日至24日登录江苏省人事考试网站报名，接受江苏省委组织部资格初审。未及学校推荐的，可先网上报名再补办申请推荐手续。报名设报考职位和服从职位，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jsswzzb@163.com。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生工作，造就一大批具有坚定理想信念、对人民群众有深厚感情、能够担当重任的优秀年轻干部，为各级党政领导班子和后备干部队伍建设储备人才，根据《公务员法》、《党政领导干都选拔任用工作条例》、《党政领导班子后备干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选调生工作应当坚持以下原则：(一)德才兼备，以德为先(二)依法办事，择优选调(三)立足基层，跟踪培养(四)分级负责，动态管理(五)遵循规律，适时使用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w:t>
      </w:r>
    </w:p>
    <w:p>
      <w:pPr>
        <w:ind w:left="0" w:right="0" w:firstLine="560"/>
        <w:spacing w:before="450" w:after="450" w:line="312" w:lineRule="auto"/>
      </w:pPr>
      <w:r>
        <w:rPr>
          <w:rFonts w:ascii="宋体" w:hAnsi="宋体" w:eastAsia="宋体" w:cs="宋体"/>
          <w:color w:val="000"/>
          <w:sz w:val="28"/>
          <w:szCs w:val="28"/>
        </w:rPr>
        <w:t xml:space="preserve">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(六)大学本科毕业生年龄一般不超过24周岁，硕士研究生年龄一般不超过27周岁，博士研究生年龄一般不超过30周岁；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w:t>
      </w:r>
    </w:p>
    <w:p>
      <w:pPr>
        <w:ind w:left="0" w:right="0" w:firstLine="560"/>
        <w:spacing w:before="450" w:after="450" w:line="312" w:lineRule="auto"/>
      </w:pPr>
      <w:r>
        <w:rPr>
          <w:rFonts w:ascii="宋体" w:hAnsi="宋体" w:eastAsia="宋体" w:cs="宋体"/>
          <w:color w:val="000"/>
          <w:sz w:val="28"/>
          <w:szCs w:val="28"/>
        </w:rPr>
        <w:t xml:space="preserve">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案等方式进行，重点考察在校期间思想政治表现、学习成绩、组织活动能力、从事基层工作志向和遵纪守法等情况，同时了解在校期间担任学生干部的经历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w:t>
      </w:r>
    </w:p>
    <w:p>
      <w:pPr>
        <w:ind w:left="0" w:right="0" w:firstLine="560"/>
        <w:spacing w:before="450" w:after="450" w:line="312" w:lineRule="auto"/>
      </w:pPr>
      <w:r>
        <w:rPr>
          <w:rFonts w:ascii="宋体" w:hAnsi="宋体" w:eastAsia="宋体" w:cs="宋体"/>
          <w:color w:val="000"/>
          <w:sz w:val="28"/>
          <w:szCs w:val="28"/>
        </w:rPr>
        <w:t xml:space="preserve">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w:t>
      </w:r>
    </w:p>
    <w:p>
      <w:pPr>
        <w:ind w:left="0" w:right="0" w:firstLine="560"/>
        <w:spacing w:before="450" w:after="450" w:line="312" w:lineRule="auto"/>
      </w:pPr>
      <w:r>
        <w:rPr>
          <w:rFonts w:ascii="宋体" w:hAnsi="宋体" w:eastAsia="宋体" w:cs="宋体"/>
          <w:color w:val="000"/>
          <w:sz w:val="28"/>
          <w:szCs w:val="28"/>
        </w:rPr>
        <w:t xml:space="preserve">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w:t>
      </w:r>
    </w:p>
    <w:p>
      <w:pPr>
        <w:ind w:left="0" w:right="0" w:firstLine="560"/>
        <w:spacing w:before="450" w:after="450" w:line="312" w:lineRule="auto"/>
      </w:pPr>
      <w:r>
        <w:rPr>
          <w:rFonts w:ascii="宋体" w:hAnsi="宋体" w:eastAsia="宋体" w:cs="宋体"/>
          <w:color w:val="000"/>
          <w:sz w:val="28"/>
          <w:szCs w:val="28"/>
        </w:rPr>
        <w:t xml:space="preserve">做好有关衔接工作。各市在运用信息管理系统时，要及时对信息资料进行更新维护，定期分析选调生队伍培养锻炼情况，并将信息资料与选调生工作报告于当年12月底前报省委组织部。省级机关各有关部门干部(人事)处，也要同步将选调生的基本信息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(一)政治思想、道德品质、遵纪守法、廉洁自律等方面有问题的；(二)拒不服从组织调动和自动离职、辞职的；(三)不安心基层工作、群众反映较差的；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(六)经组织考核，工作实绩不突出、发展潜力不大的；(七)因健康原因不能适应工作需要的；(八)其它不宜继续作为选调生情形的。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织部审批，报市委组织部备案：在省辖市内调动的，由市委组织部审批，报省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作锻炼两年以上、表现优秀的选调生中推荐，省委组织部根据用人单位需求，采用竞争择优、双向选择等办法，确定用人单位的考察人选。</w:t>
      </w:r>
    </w:p>
    <w:p>
      <w:pPr>
        <w:ind w:left="0" w:right="0" w:firstLine="560"/>
        <w:spacing w:before="450" w:after="450" w:line="312" w:lineRule="auto"/>
      </w:pPr>
      <w:r>
        <w:rPr>
          <w:rFonts w:ascii="宋体" w:hAnsi="宋体" w:eastAsia="宋体" w:cs="宋体"/>
          <w:color w:val="000"/>
          <w:sz w:val="28"/>
          <w:szCs w:val="28"/>
        </w:rPr>
        <w:t xml:space="preserve">第二十五条 鼓励选调生积极参加公开选拔和竞争上岗。企事业单位招聘负责人和管理人员时，经上级党委组织部批准，选调生报名参加竞聘可适当放宽任职资格条件，同等条件下优先使用。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w:t>
      </w:r>
    </w:p>
    <w:p>
      <w:pPr>
        <w:ind w:left="0" w:right="0" w:firstLine="560"/>
        <w:spacing w:before="450" w:after="450" w:line="312" w:lineRule="auto"/>
      </w:pPr>
      <w:r>
        <w:rPr>
          <w:rFonts w:ascii="宋体" w:hAnsi="宋体" w:eastAsia="宋体" w:cs="宋体"/>
          <w:color w:val="000"/>
          <w:sz w:val="28"/>
          <w:szCs w:val="28"/>
        </w:rPr>
        <w:t xml:space="preserve">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建立健全责任明确、分级负责的选调生工作管理体制和工作运行机制。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工作经验交流会，全面掌握选调生表现情况和管理情况，并做好上下沟通协调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 生工作，造就一大批具有坚定理想信念、对人民群众有深厚感情、能够担当重任的优秀年轻干部，各级党政领导班子和后备干部队伍建设储备人才，根据 《公务员法》、《党政领导干都选拔任用工作条例》、《党政领导班子后备干 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（二）依法办事，择优选调</w:t>
      </w:r>
    </w:p>
    <w:p>
      <w:pPr>
        <w:ind w:left="0" w:right="0" w:firstLine="560"/>
        <w:spacing w:before="450" w:after="450" w:line="312" w:lineRule="auto"/>
      </w:pPr>
      <w:r>
        <w:rPr>
          <w:rFonts w:ascii="宋体" w:hAnsi="宋体" w:eastAsia="宋体" w:cs="宋体"/>
          <w:color w:val="000"/>
          <w:sz w:val="28"/>
          <w:szCs w:val="28"/>
        </w:rPr>
        <w:t xml:space="preserve">（三）立足基层，跟踪培养</w:t>
      </w:r>
    </w:p>
    <w:p>
      <w:pPr>
        <w:ind w:left="0" w:right="0" w:firstLine="560"/>
        <w:spacing w:before="450" w:after="450" w:line="312" w:lineRule="auto"/>
      </w:pPr>
      <w:r>
        <w:rPr>
          <w:rFonts w:ascii="宋体" w:hAnsi="宋体" w:eastAsia="宋体" w:cs="宋体"/>
          <w:color w:val="000"/>
          <w:sz w:val="28"/>
          <w:szCs w:val="28"/>
        </w:rPr>
        <w:t xml:space="preserve">（四）分级负责，动态管理</w:t>
      </w:r>
    </w:p>
    <w:p>
      <w:pPr>
        <w:ind w:left="0" w:right="0" w:firstLine="560"/>
        <w:spacing w:before="450" w:after="450" w:line="312" w:lineRule="auto"/>
      </w:pPr>
      <w:r>
        <w:rPr>
          <w:rFonts w:ascii="宋体" w:hAnsi="宋体" w:eastAsia="宋体" w:cs="宋体"/>
          <w:color w:val="000"/>
          <w:sz w:val="28"/>
          <w:szCs w:val="28"/>
        </w:rPr>
        <w:t xml:space="preserve">（五）遵循规律，适时使用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w:t>
      </w:r>
    </w:p>
    <w:p>
      <w:pPr>
        <w:ind w:left="0" w:right="0" w:firstLine="560"/>
        <w:spacing w:before="450" w:after="450" w:line="312" w:lineRule="auto"/>
      </w:pPr>
      <w:r>
        <w:rPr>
          <w:rFonts w:ascii="宋体" w:hAnsi="宋体" w:eastAsia="宋体" w:cs="宋体"/>
          <w:color w:val="000"/>
          <w:sz w:val="28"/>
          <w:szCs w:val="28"/>
        </w:rPr>
        <w:t xml:space="preserve">（三）学习成绩优良，担任过班以上主要学生干部，有较强的表达能力和组织协调能力；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 24 周岁，硕士研究生年龄一般不超过 27 周岁，博士研究生年龄一般不超过 30 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 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 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 案等方式进行，重点考察在校期间思想政治表现、学习成绩、组织活动能力、从事基层工作志向和遵纪守法等情况，同时了解在校期间担任学生干部的经历 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 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 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 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 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 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做好有关衔接工作。各市在运用信息管理系统时，要及时对信息资料进行更新维护，定期分析选调生队 伍培养锻炼情况，并将信息资料与选调生工作报告于当年 12 月底前报省委组织部。省级机关各有关部门干部（人事）处，也要同步将选调生的基本信息 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 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 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w:t>
      </w:r>
    </w:p>
    <w:p>
      <w:pPr>
        <w:ind w:left="0" w:right="0" w:firstLine="560"/>
        <w:spacing w:before="450" w:after="450" w:line="312" w:lineRule="auto"/>
      </w:pPr>
      <w:r>
        <w:rPr>
          <w:rFonts w:ascii="宋体" w:hAnsi="宋体" w:eastAsia="宋体" w:cs="宋体"/>
          <w:color w:val="000"/>
          <w:sz w:val="28"/>
          <w:szCs w:val="28"/>
        </w:rPr>
        <w:t xml:space="preserve">（二）拒不服从组织调动和自动离职、辞职的；</w:t>
      </w:r>
    </w:p>
    <w:p>
      <w:pPr>
        <w:ind w:left="0" w:right="0" w:firstLine="560"/>
        <w:spacing w:before="450" w:after="450" w:line="312" w:lineRule="auto"/>
      </w:pPr>
      <w:r>
        <w:rPr>
          <w:rFonts w:ascii="宋体" w:hAnsi="宋体" w:eastAsia="宋体" w:cs="宋体"/>
          <w:color w:val="000"/>
          <w:sz w:val="28"/>
          <w:szCs w:val="28"/>
        </w:rPr>
        <w:t xml:space="preserve">（三）不安心基层工作、群众反映较差的；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w:t>
      </w:r>
    </w:p>
    <w:p>
      <w:pPr>
        <w:ind w:left="0" w:right="0" w:firstLine="560"/>
        <w:spacing w:before="450" w:after="450" w:line="312" w:lineRule="auto"/>
      </w:pPr>
      <w:r>
        <w:rPr>
          <w:rFonts w:ascii="宋体" w:hAnsi="宋体" w:eastAsia="宋体" w:cs="宋体"/>
          <w:color w:val="000"/>
          <w:sz w:val="28"/>
          <w:szCs w:val="28"/>
        </w:rPr>
        <w:t xml:space="preserve">（五）公务员考核不称职的；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（七）因健康原因不能适应工作需要的；</w:t>
      </w:r>
    </w:p>
    <w:p>
      <w:pPr>
        <w:ind w:left="0" w:right="0" w:firstLine="560"/>
        <w:spacing w:before="450" w:after="450" w:line="312" w:lineRule="auto"/>
      </w:pPr>
      <w:r>
        <w:rPr>
          <w:rFonts w:ascii="宋体" w:hAnsi="宋体" w:eastAsia="宋体" w:cs="宋体"/>
          <w:color w:val="000"/>
          <w:sz w:val="28"/>
          <w:szCs w:val="28"/>
        </w:rPr>
        <w:t xml:space="preserve">（八）其它不宜继续作为选调生情形的。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 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 织部审批，报市委组织部备案：在省辖市内调动的，由市委组织部审批，报省 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 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 作锻炼两年以上、表现优秀的选调生中推荐，省委组织部根据用人单位需求，采用竞争择优、双向选择等办法，确定用人单位的考察人选。第二十五条 鼓励选调生积极参加公开选拔和竞争上岗。企事业单位招聘负责人和管理人员时，经上级党委组织部批准，选调生报名参加竞聘可适当 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 工作经验交流会，全面掌握选调生表现情况和管理情况，并做好上下沟通协调 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 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w:t>
      </w:r>
    </w:p>
    <w:p>
      <w:pPr>
        <w:ind w:left="0" w:right="0" w:firstLine="560"/>
        <w:spacing w:before="450" w:after="450" w:line="312" w:lineRule="auto"/>
      </w:pPr>
      <w:r>
        <w:rPr>
          <w:rFonts w:ascii="宋体" w:hAnsi="宋体" w:eastAsia="宋体" w:cs="宋体"/>
          <w:color w:val="000"/>
          <w:sz w:val="28"/>
          <w:szCs w:val="28"/>
        </w:rPr>
        <w:t xml:space="preserve">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