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2024年中国我国人工关节行业竞争格局及市场化程度五篇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我国人工关节行业竞争格局及市场化程度2024年中国我国人工关节行业竞争格局及市场化程度智研数据研究中心网讯：内容提要：随着我国整体工业水平的不断提升，人工关节行业在制造工艺上与国外同类产品的差距在不断缩小，在有些领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第一篇：2024年中国我国人工关节行业竞争格局及市场化程度</w:t>
      </w:r>
    </w:p>
    <w:p>
      <w:pPr>
        <w:ind w:left="0" w:right="0" w:firstLine="560"/>
        <w:spacing w:before="450" w:after="450" w:line="312" w:lineRule="auto"/>
      </w:pPr>
      <w:r>
        <w:rPr>
          <w:rFonts w:ascii="宋体" w:hAnsi="宋体" w:eastAsia="宋体" w:cs="宋体"/>
          <w:color w:val="000"/>
          <w:sz w:val="28"/>
          <w:szCs w:val="28"/>
        </w:rPr>
        <w:t xml:space="preserve">2024年中国我国人工关节行业竞争格局及市场化程度智研数据研究中心网讯：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内容提要：随着我国整体工业水平的不断提升，人工关节行业在制造工艺上与国外同类产品的差距在不断缩小，在有些领域已经与欧洲的同类公司处于相当水准。</w:t>
      </w:r>
    </w:p>
    <w:p>
      <w:pPr>
        <w:ind w:left="0" w:right="0" w:firstLine="560"/>
        <w:spacing w:before="450" w:after="450" w:line="312" w:lineRule="auto"/>
      </w:pPr>
      <w:r>
        <w:rPr>
          <w:rFonts w:ascii="宋体" w:hAnsi="宋体" w:eastAsia="宋体" w:cs="宋体"/>
          <w:color w:val="000"/>
          <w:sz w:val="28"/>
          <w:szCs w:val="28"/>
        </w:rPr>
        <w:t xml:space="preserve">当前在我国人工关节市场中，进口品牌以其高技术含量和高附加值在北京、上海、广州等大型城市的三级医院中使用较多。国产品牌则以其高性价比在二级及以上医院中应用更为广泛。总体来看，进口品牌在销售额上占比较高，而国产品牌则在应用数量上占比较高。目前，国内现有人工关节生产企业三十余家且主要集中在北京地区，与国际企业巨头人工膝关节和髋关节并重发展不同，国内人工关节企业产品以人工髋关节为主，膝关节产品占比相对较小。</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内容选自智研数据研究中心发布的《2024-2024年中国人工关节行业竞争格局与发展前景预测报告》</w:t>
      </w:r>
    </w:p>
    <w:p>
      <w:pPr>
        <w:ind w:left="0" w:right="0" w:firstLine="560"/>
        <w:spacing w:before="450" w:after="450" w:line="312" w:lineRule="auto"/>
      </w:pPr>
      <w:r>
        <w:rPr>
          <w:rFonts w:ascii="宋体" w:hAnsi="宋体" w:eastAsia="宋体" w:cs="宋体"/>
          <w:color w:val="000"/>
          <w:sz w:val="28"/>
          <w:szCs w:val="28"/>
        </w:rPr>
        <w:t xml:space="preserve">由于跨国公司在人工关节领域发展时间较长，技术上处于相对成熟阶段。随着我国整体工业水平的不断提升，人工关节行业在制造工艺上与国外同类产品的差距在不断缩小，在有些领域已经与欧洲的同类公司处于相当水准。从营销角度分析，国外骨科医疗器械公司进入我国市场后，在营销策略上主要致力于人工关节置换学术理念的推广和普及，从而带动了整个市场的不断前进。与国外人工关节厂商相比，国内的人工关节企业更熟悉国内市场及客户需求，有稳定的客户关系，可以借此建立广阔的营销网络，并提高售后服务水平，这是国内人工关节企业迅速拓展市场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第二篇：2024年中国金属压力容器制造行业竞争格局和市场化程度</w:t>
      </w:r>
    </w:p>
    <w:p>
      <w:pPr>
        <w:ind w:left="0" w:right="0" w:firstLine="560"/>
        <w:spacing w:before="450" w:after="450" w:line="312" w:lineRule="auto"/>
      </w:pPr>
      <w:r>
        <w:rPr>
          <w:rFonts w:ascii="宋体" w:hAnsi="宋体" w:eastAsia="宋体" w:cs="宋体"/>
          <w:color w:val="000"/>
          <w:sz w:val="28"/>
          <w:szCs w:val="28"/>
        </w:rPr>
        <w:t xml:space="preserve">2024年中国金属压力容器制造行业竞争格局和市场化程度智研数据研究中心网讯：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内容提要：全国从事压力容器生产的企业达到4300多家，其中规模以上企业573家。但压力容器行业总体发展不平衡，生产厂商众多，产业集中度较低，中低端产品市场竞争较为激烈。</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内容选自智研数据研究中心发布的《2024-2024年中国金属压力容器市场前景研究与投资潜力研究报告》</w:t>
      </w:r>
    </w:p>
    <w:p>
      <w:pPr>
        <w:ind w:left="0" w:right="0" w:firstLine="560"/>
        <w:spacing w:before="450" w:after="450" w:line="312" w:lineRule="auto"/>
      </w:pPr>
      <w:r>
        <w:rPr>
          <w:rFonts w:ascii="宋体" w:hAnsi="宋体" w:eastAsia="宋体" w:cs="宋体"/>
          <w:color w:val="000"/>
          <w:sz w:val="28"/>
          <w:szCs w:val="28"/>
        </w:rPr>
        <w:t xml:space="preserve">金属压力容器制造业经过多年发展，特别是改革开放后30年的迅速发展，已经形成了多种体制、类型的生产企业并存的格局，行业市场化程度较高。随着我国对外开放政策的不断深化，国内企业相对于国外企业在人力成本、原材料采购成本等方面的优势愈发明显，这使得全球金属压力容器的制造逐渐向我国转移，特别是在东南沿海一带，因为其相对便利的交通条件，便于产品的后期运输安装。</w:t>
      </w:r>
    </w:p>
    <w:p>
      <w:pPr>
        <w:ind w:left="0" w:right="0" w:firstLine="560"/>
        <w:spacing w:before="450" w:after="450" w:line="312" w:lineRule="auto"/>
      </w:pPr>
      <w:r>
        <w:rPr>
          <w:rFonts w:ascii="宋体" w:hAnsi="宋体" w:eastAsia="宋体" w:cs="宋体"/>
          <w:color w:val="000"/>
          <w:sz w:val="28"/>
          <w:szCs w:val="28"/>
        </w:rPr>
        <w:t xml:space="preserve">根据中国化工装备协会的统计，2024年我国压力容器行业完成工业总产值273.23亿元，工业销售值265.82亿元；2024年工业总产值382.50亿元，同比增长40%，工业销售值363.13亿元，同比增长36.61%；2024年工业总产值471.98亿元，同比增长34.05%，工业销售值466.98亿元，同比增长37.46%。可见，压力容器行业整体上保持了较快发展的态势。到2024年，全国从事压力容器生产的企业达到4300多家，其中规模以上企业573家。但压力容器行业总体发展不平衡，生产厂商众多，产业集中度较低，中低端产品市场竞争较为激烈。从行业区域分布情况看，从事压力容器生产的企业主要集中于华东地区。就LNG应用设备制造领域而言，由于我国发展LNG产业起步较晚，目前正处在规模化、产业化的初级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第三篇：2024年中国烟气净化与灰渣处理行业竞争格局和市场化程度</w:t>
      </w:r>
    </w:p>
    <w:p>
      <w:pPr>
        <w:ind w:left="0" w:right="0" w:firstLine="560"/>
        <w:spacing w:before="450" w:after="450" w:line="312" w:lineRule="auto"/>
      </w:pPr>
      <w:r>
        <w:rPr>
          <w:rFonts w:ascii="宋体" w:hAnsi="宋体" w:eastAsia="宋体" w:cs="宋体"/>
          <w:color w:val="000"/>
          <w:sz w:val="28"/>
          <w:szCs w:val="28"/>
        </w:rPr>
        <w:t xml:space="preserve">2024年中国烟气净化与灰渣处理行业竞争格局和市场化程度 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烟气净化系统设备属于非标准化产品，技术工艺、规格、型号差异较大，前期研发投入高，单个企业往往专注于某个行业或产业链的某个环节，这些企业利用自身多年的项目经验积累，逐步打破国外的技术垄断，形成自身专业化的设计、研发及制造优势，成为细分产品应用领域的龙头企业。</w:t>
      </w:r>
    </w:p>
    <w:p>
      <w:pPr>
        <w:ind w:left="0" w:right="0" w:firstLine="560"/>
        <w:spacing w:before="450" w:after="450" w:line="312" w:lineRule="auto"/>
      </w:pPr>
      <w:r>
        <w:rPr>
          <w:rFonts w:ascii="宋体" w:hAnsi="宋体" w:eastAsia="宋体" w:cs="宋体"/>
          <w:color w:val="000"/>
          <w:sz w:val="28"/>
          <w:szCs w:val="28"/>
        </w:rPr>
        <w:t xml:space="preserve">我国烟气净化与灰渣处理设备制造企业主要是在自主研发与引进消化国外先进技术的基础上逐步发展起来的，长期以来，行业内缺乏具备自主知识产权的关键工艺技术，部分关键设备依赖进口。行业内企业规模小、资金实力薄弱、成套设备设计与制造能力较弱。近年来，国内少数企业，在自主研发与引进消化吸收的基础上，掌握了烟气净化与灰渣处理的核心技术，基本实现了国产设备对进口设备的替代，具备依靠自有技术进行工程建设与设备配套的能力，逐步打破国外先进企业垄断的市场局势。</w:t>
      </w:r>
    </w:p>
    <w:p>
      <w:pPr>
        <w:ind w:left="0" w:right="0" w:firstLine="560"/>
        <w:spacing w:before="450" w:after="450" w:line="312" w:lineRule="auto"/>
      </w:pPr>
      <w:r>
        <w:rPr>
          <w:rFonts w:ascii="宋体" w:hAnsi="宋体" w:eastAsia="宋体" w:cs="宋体"/>
          <w:color w:val="000"/>
          <w:sz w:val="28"/>
          <w:szCs w:val="28"/>
        </w:rPr>
        <w:t xml:space="preserve">烟气净化系统设备属于非标准化产品，技术工艺、规格、型号差异较大，前期研发投入高，单个企业往往专注于某个行业或产业链的某个环节，这些企业利用自身多年的项目经验积累，逐步打破国外的技术垄断，形成自身专业化的设计、研发及制造优势，成为细分产品应用领域的龙头企业。这使得烟气净化行业在某些细分市场具有较高的市场集中度。</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内容选自智研数据研究中心发布的《2024-2024年中国烟气脱硫产业运营态势与投资前景分析报告》</w:t>
      </w:r>
    </w:p>
    <w:p>
      <w:pPr>
        <w:ind w:left="0" w:right="0" w:firstLine="560"/>
        <w:spacing w:before="450" w:after="450" w:line="312" w:lineRule="auto"/>
      </w:pPr>
      <w:r>
        <w:rPr>
          <w:rFonts w:ascii="宋体" w:hAnsi="宋体" w:eastAsia="宋体" w:cs="宋体"/>
          <w:color w:val="000"/>
          <w:sz w:val="28"/>
          <w:szCs w:val="28"/>
        </w:rPr>
        <w:t xml:space="preserve">灰渣处理设备目前仍以简单收集、输送为主，行业门槛较低，参与企业众多，市场竞争充分，行业集中度较低，大部分中小企业相关产品在性能、质量、可靠性方面存在欠缺，行业内部分有实力的企业除产品具有明显的技术优势外，开始涉足灰渣的无害化处理及后续再生利用设备生产，不但丰富了产品种类，也大大提升了其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第四篇：2024年中国金融机具行业的竞争格局和市场化程度分析</w:t>
      </w:r>
    </w:p>
    <w:p>
      <w:pPr>
        <w:ind w:left="0" w:right="0" w:firstLine="560"/>
        <w:spacing w:before="450" w:after="450" w:line="312" w:lineRule="auto"/>
      </w:pPr>
      <w:r>
        <w:rPr>
          <w:rFonts w:ascii="宋体" w:hAnsi="宋体" w:eastAsia="宋体" w:cs="宋体"/>
          <w:color w:val="000"/>
          <w:sz w:val="28"/>
          <w:szCs w:val="28"/>
        </w:rPr>
        <w:t xml:space="preserve">2024年中国金融机具行业的竞争格局和市场化程度分析 智研咨询网讯：</w:t>
      </w:r>
    </w:p>
    <w:p>
      <w:pPr>
        <w:ind w:left="0" w:right="0" w:firstLine="560"/>
        <w:spacing w:before="450" w:after="450" w:line="312" w:lineRule="auto"/>
      </w:pPr>
      <w:r>
        <w:rPr>
          <w:rFonts w:ascii="宋体" w:hAnsi="宋体" w:eastAsia="宋体" w:cs="宋体"/>
          <w:color w:val="000"/>
          <w:sz w:val="28"/>
          <w:szCs w:val="28"/>
        </w:rPr>
        <w:t xml:space="preserve">内容提示：金融机具的产品市场分为两类，一类是以银行等金融机构为对象的专业市场，另一类是以一般企事业单位及商业零售网点为对象的商用市场。</w:t>
      </w:r>
    </w:p>
    <w:p>
      <w:pPr>
        <w:ind w:left="0" w:right="0" w:firstLine="560"/>
        <w:spacing w:before="450" w:after="450" w:line="312" w:lineRule="auto"/>
      </w:pPr>
      <w:r>
        <w:rPr>
          <w:rFonts w:ascii="宋体" w:hAnsi="宋体" w:eastAsia="宋体" w:cs="宋体"/>
          <w:color w:val="000"/>
          <w:sz w:val="28"/>
          <w:szCs w:val="28"/>
        </w:rPr>
        <w:t xml:space="preserve">(1)市场竞争格局</w:t>
      </w:r>
    </w:p>
    <w:p>
      <w:pPr>
        <w:ind w:left="0" w:right="0" w:firstLine="560"/>
        <w:spacing w:before="450" w:after="450" w:line="312" w:lineRule="auto"/>
      </w:pPr>
      <w:r>
        <w:rPr>
          <w:rFonts w:ascii="宋体" w:hAnsi="宋体" w:eastAsia="宋体" w:cs="宋体"/>
          <w:color w:val="000"/>
          <w:sz w:val="28"/>
          <w:szCs w:val="28"/>
        </w:rPr>
        <w:t xml:space="preserve">随着金融业持续发展，金融机具行业的集中度也逐步提高。由于金融机具覆盖面广、产品类型多，各类产品的生产厂商数量、技术水平、市场准入门槛等不尽相同，其市场竞争格局也有差异，基本形成充分竞争和近似垄断竞争两种格局。</w:t>
      </w:r>
    </w:p>
    <w:p>
      <w:pPr>
        <w:ind w:left="0" w:right="0" w:firstLine="560"/>
        <w:spacing w:before="450" w:after="450" w:line="312" w:lineRule="auto"/>
      </w:pPr>
      <w:r>
        <w:rPr>
          <w:rFonts w:ascii="宋体" w:hAnsi="宋体" w:eastAsia="宋体" w:cs="宋体"/>
          <w:color w:val="000"/>
          <w:sz w:val="28"/>
          <w:szCs w:val="28"/>
        </w:rPr>
        <w:t xml:space="preserve">以商用点验钞机、静态鉴别仪、复点机、排队机等为代表的低端金融机具，由于市场范围广泛、银行及零售商业网点需求量大、技术要求和准入标准也相对较低，因此生产厂家众多、竞争激烈，价格成为竞争的主导因素，各细分市场呈现出由几个实力较大的企业共同领导、众多企业参与的充分竞争市场格局；以捆钞机、纸币清分机、全自动装订机等为代表的中高端金融机具，由于技术水平较高、客户专用性强，具有较高进入壁垒，且经过了一轮充分竞争，参与的企业较少，形成了近似垄断竞争的市场格局。</w:t>
      </w:r>
    </w:p>
    <w:p>
      <w:pPr>
        <w:ind w:left="0" w:right="0" w:firstLine="560"/>
        <w:spacing w:before="450" w:after="450" w:line="312" w:lineRule="auto"/>
      </w:pPr>
      <w:r>
        <w:rPr>
          <w:rFonts w:ascii="宋体" w:hAnsi="宋体" w:eastAsia="宋体" w:cs="宋体"/>
          <w:color w:val="000"/>
          <w:sz w:val="28"/>
          <w:szCs w:val="28"/>
        </w:rPr>
        <w:t xml:space="preserve">通过引进吸收再创新，内资金融机具企业在中高端产品技术上已经接近或达到国际领先水平，能提供性价比高、操作性好、服务及时、维修成本低、使用可靠的产品，占据了竞争的主动地位；而外资品牌由于不具备成本和渠道优势，且没有完善的售后服务网络，市场竞争优势逐渐下降。</w:t>
      </w:r>
    </w:p>
    <w:p>
      <w:pPr>
        <w:ind w:left="0" w:right="0" w:firstLine="560"/>
        <w:spacing w:before="450" w:after="450" w:line="312" w:lineRule="auto"/>
      </w:pPr>
      <w:r>
        <w:rPr>
          <w:rFonts w:ascii="宋体" w:hAnsi="宋体" w:eastAsia="宋体" w:cs="宋体"/>
          <w:color w:val="000"/>
          <w:sz w:val="28"/>
          <w:szCs w:val="28"/>
        </w:rPr>
        <w:t xml:space="preserve">(2)市场化程度</w:t>
      </w:r>
    </w:p>
    <w:p>
      <w:pPr>
        <w:ind w:left="0" w:right="0" w:firstLine="560"/>
        <w:spacing w:before="450" w:after="450" w:line="312" w:lineRule="auto"/>
      </w:pPr>
      <w:r>
        <w:rPr>
          <w:rFonts w:ascii="宋体" w:hAnsi="宋体" w:eastAsia="宋体" w:cs="宋体"/>
          <w:color w:val="000"/>
          <w:sz w:val="28"/>
          <w:szCs w:val="28"/>
        </w:rPr>
        <w:t xml:space="preserve">金融机具的产品市场分为两类，一类是以银行等金融机构为对象的专业市场，另一类是以一般企事业单位及商业零售网点为对象的商用市场，虽然客户类别不同，但同样实现了自由竞争，不存在行政干预和特别的法规禁入，市场化程度较高。</w:t>
      </w:r>
    </w:p>
    <w:p>
      <w:pPr>
        <w:ind w:left="0" w:right="0" w:firstLine="560"/>
        <w:spacing w:before="450" w:after="450" w:line="312" w:lineRule="auto"/>
      </w:pPr>
      <w:r>
        <w:rPr>
          <w:rFonts w:ascii="宋体" w:hAnsi="宋体" w:eastAsia="宋体" w:cs="宋体"/>
          <w:color w:val="000"/>
          <w:sz w:val="28"/>
          <w:szCs w:val="28"/>
        </w:rPr>
        <w:t xml:space="preserve">内容选自智研咨询发布的《2024-2024年中国物流金融市场深度调查与市场竞争态势报告》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第五篇：中国印刷行业竞争格局分析</w:t>
      </w:r>
    </w:p>
    <w:p>
      <w:pPr>
        <w:ind w:left="0" w:right="0" w:firstLine="560"/>
        <w:spacing w:before="450" w:after="450" w:line="312" w:lineRule="auto"/>
      </w:pPr>
      <w:r>
        <w:rPr>
          <w:rFonts w:ascii="宋体" w:hAnsi="宋体" w:eastAsia="宋体" w:cs="宋体"/>
          <w:color w:val="000"/>
          <w:sz w:val="28"/>
          <w:szCs w:val="28"/>
        </w:rPr>
        <w:t xml:space="preserve">中国印刷行业竞争格局分析</w:t>
      </w:r>
    </w:p>
    <w:p>
      <w:pPr>
        <w:ind w:left="0" w:right="0" w:firstLine="560"/>
        <w:spacing w:before="450" w:after="450" w:line="312" w:lineRule="auto"/>
      </w:pPr>
      <w:r>
        <w:rPr>
          <w:rFonts w:ascii="宋体" w:hAnsi="宋体" w:eastAsia="宋体" w:cs="宋体"/>
          <w:color w:val="000"/>
          <w:sz w:val="28"/>
          <w:szCs w:val="28"/>
        </w:rPr>
        <w:t xml:space="preserve">第一节中国印刷市场竞争格局区域分析</w:t>
      </w:r>
    </w:p>
    <w:p>
      <w:pPr>
        <w:ind w:left="0" w:right="0" w:firstLine="560"/>
        <w:spacing w:before="450" w:after="450" w:line="312" w:lineRule="auto"/>
      </w:pPr>
      <w:r>
        <w:rPr>
          <w:rFonts w:ascii="宋体" w:hAnsi="宋体" w:eastAsia="宋体" w:cs="宋体"/>
          <w:color w:val="000"/>
          <w:sz w:val="28"/>
          <w:szCs w:val="28"/>
        </w:rPr>
        <w:t xml:space="preserve">一、珠三角</w:t>
      </w:r>
    </w:p>
    <w:p>
      <w:pPr>
        <w:ind w:left="0" w:right="0" w:firstLine="560"/>
        <w:spacing w:before="450" w:after="450" w:line="312" w:lineRule="auto"/>
      </w:pPr>
      <w:r>
        <w:rPr>
          <w:rFonts w:ascii="宋体" w:hAnsi="宋体" w:eastAsia="宋体" w:cs="宋体"/>
          <w:color w:val="000"/>
          <w:sz w:val="28"/>
          <w:szCs w:val="28"/>
        </w:rPr>
        <w:t xml:space="preserve">珠三角是我国印刷业起步较早、发展迅速的地区，以港澳台及发达国家印刷企业的大举落户为强大动力，以应用最新技术为保证、以外向型、高档印刷为发展目标、以地方政府全方位支持和规划为支撑，以此形成了全国公认的珠三角模式，造就了占据全国印刷业十个第一的广东印刷业。</w:t>
      </w:r>
    </w:p>
    <w:p>
      <w:pPr>
        <w:ind w:left="0" w:right="0" w:firstLine="560"/>
        <w:spacing w:before="450" w:after="450" w:line="312" w:lineRule="auto"/>
      </w:pPr>
      <w:r>
        <w:rPr>
          <w:rFonts w:ascii="宋体" w:hAnsi="宋体" w:eastAsia="宋体" w:cs="宋体"/>
          <w:color w:val="000"/>
          <w:sz w:val="28"/>
          <w:szCs w:val="28"/>
        </w:rPr>
        <w:t xml:space="preserve">1、印刷企业数占全国第一，根据行业统计，截止到2024年6月底，全省共有印刷企业14723家。作为核心地带的珠三角自然是这些第一主要创造者。</w:t>
      </w:r>
    </w:p>
    <w:p>
      <w:pPr>
        <w:ind w:left="0" w:right="0" w:firstLine="560"/>
        <w:spacing w:before="450" w:after="450" w:line="312" w:lineRule="auto"/>
      </w:pPr>
      <w:r>
        <w:rPr>
          <w:rFonts w:ascii="宋体" w:hAnsi="宋体" w:eastAsia="宋体" w:cs="宋体"/>
          <w:color w:val="000"/>
          <w:sz w:val="28"/>
          <w:szCs w:val="28"/>
        </w:rPr>
        <w:t xml:space="preserve">2、民营企业数占全国第一；灵活的机制、敏锐的市场反应是紧跟国际市场潮流的保证。</w:t>
      </w:r>
    </w:p>
    <w:p>
      <w:pPr>
        <w:ind w:left="0" w:right="0" w:firstLine="560"/>
        <w:spacing w:before="450" w:after="450" w:line="312" w:lineRule="auto"/>
      </w:pPr>
      <w:r>
        <w:rPr>
          <w:rFonts w:ascii="宋体" w:hAnsi="宋体" w:eastAsia="宋体" w:cs="宋体"/>
          <w:color w:val="000"/>
          <w:sz w:val="28"/>
          <w:szCs w:val="28"/>
        </w:rPr>
        <w:t xml:space="preserve">3、三资企业数占全国第一，广东现有三资企业1600家，约占全国2284家三资企业的70%；三资印刷企业所占的工业产值占全省印刷的40％以上。</w:t>
      </w:r>
    </w:p>
    <w:p>
      <w:pPr>
        <w:ind w:left="0" w:right="0" w:firstLine="560"/>
        <w:spacing w:before="450" w:after="450" w:line="312" w:lineRule="auto"/>
      </w:pPr>
      <w:r>
        <w:rPr>
          <w:rFonts w:ascii="宋体" w:hAnsi="宋体" w:eastAsia="宋体" w:cs="宋体"/>
          <w:color w:val="000"/>
          <w:sz w:val="28"/>
          <w:szCs w:val="28"/>
        </w:rPr>
        <w:t xml:space="preserve">4、行业产值占全国第一，占全国30 %；</w:t>
      </w:r>
    </w:p>
    <w:p>
      <w:pPr>
        <w:ind w:left="0" w:right="0" w:firstLine="560"/>
        <w:spacing w:before="450" w:after="450" w:line="312" w:lineRule="auto"/>
      </w:pPr>
      <w:r>
        <w:rPr>
          <w:rFonts w:ascii="宋体" w:hAnsi="宋体" w:eastAsia="宋体" w:cs="宋体"/>
          <w:color w:val="000"/>
          <w:sz w:val="28"/>
          <w:szCs w:val="28"/>
        </w:rPr>
        <w:t xml:space="preserve">5、印刷加工出口额占全国第一，占全国总出口额的三分之二；外单已成为珠三角印刷企业的主要业务来源，外向型经济已经成型。这是珠三角具备的最</w:t>
      </w:r>
    </w:p>
    <w:p>
      <w:pPr>
        <w:ind w:left="0" w:right="0" w:firstLine="560"/>
        <w:spacing w:before="450" w:after="450" w:line="312" w:lineRule="auto"/>
      </w:pPr>
      <w:r>
        <w:rPr>
          <w:rFonts w:ascii="宋体" w:hAnsi="宋体" w:eastAsia="宋体" w:cs="宋体"/>
          <w:color w:val="000"/>
          <w:sz w:val="28"/>
          <w:szCs w:val="28"/>
        </w:rPr>
        <w:t xml:space="preserve">6、采用新技术及进口印刷设备占全国第一，广东省不管是用汇量上还是引进设备台（套）上均为全国第一；</w:t>
      </w:r>
    </w:p>
    <w:p>
      <w:pPr>
        <w:ind w:left="0" w:right="0" w:firstLine="560"/>
        <w:spacing w:before="450" w:after="450" w:line="312" w:lineRule="auto"/>
      </w:pPr>
      <w:r>
        <w:rPr>
          <w:rFonts w:ascii="宋体" w:hAnsi="宋体" w:eastAsia="宋体" w:cs="宋体"/>
          <w:color w:val="000"/>
          <w:sz w:val="28"/>
          <w:szCs w:val="28"/>
        </w:rPr>
        <w:t xml:space="preserve">7、CTP拥有量占全国第一，截止到2024年9月底，CTP全国拥有量为226台，其中广东省拥有129台，占57%；</w:t>
      </w:r>
    </w:p>
    <w:p>
      <w:pPr>
        <w:ind w:left="0" w:right="0" w:firstLine="560"/>
        <w:spacing w:before="450" w:after="450" w:line="312" w:lineRule="auto"/>
      </w:pPr>
      <w:r>
        <w:rPr>
          <w:rFonts w:ascii="宋体" w:hAnsi="宋体" w:eastAsia="宋体" w:cs="宋体"/>
          <w:color w:val="000"/>
          <w:sz w:val="28"/>
          <w:szCs w:val="28"/>
        </w:rPr>
        <w:t xml:space="preserve">8、印刷企业100强占全国第一，中国印刷企业100强“排行榜”中广东省就有31家印刷企业入围；拥有像虎彩集团、雅图仕、张家边集团等一大批产值超10亿元的大型印刷企业。</w:t>
      </w:r>
    </w:p>
    <w:p>
      <w:pPr>
        <w:ind w:left="0" w:right="0" w:firstLine="560"/>
        <w:spacing w:before="450" w:after="450" w:line="312" w:lineRule="auto"/>
      </w:pPr>
      <w:r>
        <w:rPr>
          <w:rFonts w:ascii="宋体" w:hAnsi="宋体" w:eastAsia="宋体" w:cs="宋体"/>
          <w:color w:val="000"/>
          <w:sz w:val="28"/>
          <w:szCs w:val="28"/>
        </w:rPr>
        <w:t xml:space="preserve">9、经济效益全国第一，据广东省印协提供的数字，省印刷企业年利润为50多亿元；</w:t>
      </w:r>
    </w:p>
    <w:p>
      <w:pPr>
        <w:ind w:left="0" w:right="0" w:firstLine="560"/>
        <w:spacing w:before="450" w:after="450" w:line="312" w:lineRule="auto"/>
      </w:pPr>
      <w:r>
        <w:rPr>
          <w:rFonts w:ascii="宋体" w:hAnsi="宋体" w:eastAsia="宋体" w:cs="宋体"/>
          <w:color w:val="000"/>
          <w:sz w:val="28"/>
          <w:szCs w:val="28"/>
        </w:rPr>
        <w:t xml:space="preserve">10、重视印刷企业文化建设全国第一。</w:t>
      </w:r>
    </w:p>
    <w:p>
      <w:pPr>
        <w:ind w:left="0" w:right="0" w:firstLine="560"/>
        <w:spacing w:before="450" w:after="450" w:line="312" w:lineRule="auto"/>
      </w:pPr>
      <w:r>
        <w:rPr>
          <w:rFonts w:ascii="宋体" w:hAnsi="宋体" w:eastAsia="宋体" w:cs="宋体"/>
          <w:color w:val="000"/>
          <w:sz w:val="28"/>
          <w:szCs w:val="28"/>
        </w:rPr>
        <w:t xml:space="preserve">可以预见，在今后五年内，珠三角印刷企业仍将是全国印刷企业的排头兵。最近，广东省新闻出版局提出要联合香港将珠江三角地区打造成国际性的印刷中心，已向国家新闻出版总署提出了报告。这个思路得到了珠三角印刷业的积极响应和支持，广东省政府03年通过的广东省文化大省的建设纲要中，已正式列上了在“珠三角建设国际性的印刷中心”的内容。同时，广东省新闻出版局按照新闻出版总署的要求，已经印发了《关于“十五”后三年印刷业总量结构布局的规划》，提出了今后重点项目就是在珠三角建设国际性的印刷中心。</w:t>
      </w:r>
    </w:p>
    <w:p>
      <w:pPr>
        <w:ind w:left="0" w:right="0" w:firstLine="560"/>
        <w:spacing w:before="450" w:after="450" w:line="312" w:lineRule="auto"/>
      </w:pPr>
      <w:r>
        <w:rPr>
          <w:rFonts w:ascii="宋体" w:hAnsi="宋体" w:eastAsia="宋体" w:cs="宋体"/>
          <w:color w:val="000"/>
          <w:sz w:val="28"/>
          <w:szCs w:val="28"/>
        </w:rPr>
        <w:t xml:space="preserve">二、长三角</w:t>
      </w:r>
    </w:p>
    <w:p>
      <w:pPr>
        <w:ind w:left="0" w:right="0" w:firstLine="560"/>
        <w:spacing w:before="450" w:after="450" w:line="312" w:lineRule="auto"/>
      </w:pPr>
      <w:r>
        <w:rPr>
          <w:rFonts w:ascii="宋体" w:hAnsi="宋体" w:eastAsia="宋体" w:cs="宋体"/>
          <w:color w:val="000"/>
          <w:sz w:val="28"/>
          <w:szCs w:val="28"/>
        </w:rPr>
        <w:t xml:space="preserve">以上海为中心的长江三角洲地区印刷产业发展也十分迅速，年销售额以15%速度增长，上海现有印刷企业1600家，三资企业200家，有高速商业轮转机有20台，居全国第二；2024年上海印刷工业产值已达200多亿元，而江苏、浙江都超过了200亿元。在全国印刷业总产值中，长三角地区占有近1／3的份额。</w:t>
      </w:r>
    </w:p>
    <w:p>
      <w:pPr>
        <w:ind w:left="0" w:right="0" w:firstLine="560"/>
        <w:spacing w:before="450" w:after="450" w:line="312" w:lineRule="auto"/>
      </w:pPr>
      <w:r>
        <w:rPr>
          <w:rFonts w:ascii="宋体" w:hAnsi="宋体" w:eastAsia="宋体" w:cs="宋体"/>
          <w:color w:val="000"/>
          <w:sz w:val="28"/>
          <w:szCs w:val="28"/>
        </w:rPr>
        <w:t xml:space="preserve">中国印刷企业百强中，该地区有33强，年产值87亿元，两项都超过珠三角地区。2024年，印刷业被上海市政府列为6大都市型产业，并加以扶持。闸北区经市政府批准，将印刷业作为“一区一业”的特色产业；普陀区建立了上海国际包装印刷城；闵行区大力发展印刷包装业：浦东新区专门制定了区印刷业十五发展规划。</w:t>
      </w:r>
    </w:p>
    <w:p>
      <w:pPr>
        <w:ind w:left="0" w:right="0" w:firstLine="560"/>
        <w:spacing w:before="450" w:after="450" w:line="312" w:lineRule="auto"/>
      </w:pPr>
      <w:r>
        <w:rPr>
          <w:rFonts w:ascii="宋体" w:hAnsi="宋体" w:eastAsia="宋体" w:cs="宋体"/>
          <w:color w:val="000"/>
          <w:sz w:val="28"/>
          <w:szCs w:val="28"/>
        </w:rPr>
        <w:t xml:space="preserve">长三角之所以受到广泛的关注，是因为它代表着中国经济和中国印刷业的未来。长三角是中国经济增长最快的区域，有雄厚的资金积累。2024年中国城市竞争力排行榜前10名中，上海高居榜首；在全国经济实力最强的35个城市中，长三角占了10个；在最新选出的全国</w:t>
      </w:r>
    </w:p>
    <w:p>
      <w:pPr>
        <w:ind w:left="0" w:right="0" w:firstLine="560"/>
        <w:spacing w:before="450" w:after="450" w:line="312" w:lineRule="auto"/>
      </w:pPr>
      <w:r>
        <w:rPr>
          <w:rFonts w:ascii="宋体" w:hAnsi="宋体" w:eastAsia="宋体" w:cs="宋体"/>
          <w:color w:val="000"/>
          <w:sz w:val="28"/>
          <w:szCs w:val="28"/>
        </w:rPr>
        <w:t xml:space="preserve">综合竞争力10强城市中，长三角领走4席。目前，长三角地区创造了18%的国内生产总值。在2024年的全国财政收入中，长三角地区的贡献份额超过了1／4。轻工、电子等制造业发达，已经成体系；区域内有多家国家级开发区、外向型经济渐成主导力量。</w:t>
      </w:r>
    </w:p>
    <w:p>
      <w:pPr>
        <w:ind w:left="0" w:right="0" w:firstLine="560"/>
        <w:spacing w:before="450" w:after="450" w:line="312" w:lineRule="auto"/>
      </w:pPr>
      <w:r>
        <w:rPr>
          <w:rFonts w:ascii="宋体" w:hAnsi="宋体" w:eastAsia="宋体" w:cs="宋体"/>
          <w:color w:val="000"/>
          <w:sz w:val="28"/>
          <w:szCs w:val="28"/>
        </w:rPr>
        <w:t xml:space="preserve">中国金融、商业、工业中心。据统计，世界前500强企业之中已有半数以上进入上海；截至2024年5月，已有32家跨国公司将总部放在了上海。亚洲包装中心已定在杭州建设；会大大加强长三角的地位，吸引更多的外资企业进驻。从而使长三角成为“内地印刷速度增长最快、经济总量规模最大、最具发展潜力的板块之一”。</w:t>
      </w:r>
    </w:p>
    <w:p>
      <w:pPr>
        <w:ind w:left="0" w:right="0" w:firstLine="560"/>
        <w:spacing w:before="450" w:after="450" w:line="312" w:lineRule="auto"/>
      </w:pPr>
      <w:r>
        <w:rPr>
          <w:rFonts w:ascii="宋体" w:hAnsi="宋体" w:eastAsia="宋体" w:cs="宋体"/>
          <w:color w:val="000"/>
          <w:sz w:val="28"/>
          <w:szCs w:val="28"/>
        </w:rPr>
        <w:t xml:space="preserve">三、环渤海经济区</w:t>
      </w:r>
    </w:p>
    <w:p>
      <w:pPr>
        <w:ind w:left="0" w:right="0" w:firstLine="560"/>
        <w:spacing w:before="450" w:after="450" w:line="312" w:lineRule="auto"/>
      </w:pPr>
      <w:r>
        <w:rPr>
          <w:rFonts w:ascii="宋体" w:hAnsi="宋体" w:eastAsia="宋体" w:cs="宋体"/>
          <w:color w:val="000"/>
          <w:sz w:val="28"/>
          <w:szCs w:val="28"/>
        </w:rPr>
        <w:t xml:space="preserve">以京、津为核心的环渤海经济区印刷业增长在加快，北京市拥有2l台商业轮转机，居全国领先地位。北京是全国最大的出版物基地，集中了全国41%的出版社、20%的期刊和10%报社，书报刊出版总量占全国的30-40%。北京现有印刷企业1748家，以国有企业为主，三资企业108家，年产值89亿元。环渤海城市发展区目前经济发展相对落后于珠三角和长三角。从未来发展上，一是在该区域内重量级的三资企业和民营企业一直没有形成。二是圈内合作谈的多，落实的少；三是区域内印刷制造业配套体系没有形成，外向型企业少，规模较大的企业少。因此，要把这个“圈”画成型，还需在区域政策协作上下功夫。</w:t>
      </w:r>
    </w:p>
    <w:p>
      <w:pPr>
        <w:ind w:left="0" w:right="0" w:firstLine="560"/>
        <w:spacing w:before="450" w:after="450" w:line="312" w:lineRule="auto"/>
      </w:pPr>
      <w:r>
        <w:rPr>
          <w:rFonts w:ascii="宋体" w:hAnsi="宋体" w:eastAsia="宋体" w:cs="宋体"/>
          <w:color w:val="000"/>
          <w:sz w:val="28"/>
          <w:szCs w:val="28"/>
        </w:rPr>
        <w:t xml:space="preserve">三个三角，特别是珠三角，为我国印刷业的发展明确了道路。即：</w:t>
      </w:r>
    </w:p>
    <w:p>
      <w:pPr>
        <w:ind w:left="0" w:right="0" w:firstLine="560"/>
        <w:spacing w:before="450" w:after="450" w:line="312" w:lineRule="auto"/>
      </w:pPr>
      <w:r>
        <w:rPr>
          <w:rFonts w:ascii="宋体" w:hAnsi="宋体" w:eastAsia="宋体" w:cs="宋体"/>
          <w:color w:val="000"/>
          <w:sz w:val="28"/>
          <w:szCs w:val="28"/>
        </w:rPr>
        <w:t xml:space="preserve">1、充分认识三资企业在印刷行业的龙头的作用，它既带来了先进的技术，又带来了科学管理、又带来了了客户订单，以及资金。</w:t>
      </w:r>
    </w:p>
    <w:p>
      <w:pPr>
        <w:ind w:left="0" w:right="0" w:firstLine="560"/>
        <w:spacing w:before="450" w:after="450" w:line="312" w:lineRule="auto"/>
      </w:pPr>
      <w:r>
        <w:rPr>
          <w:rFonts w:ascii="宋体" w:hAnsi="宋体" w:eastAsia="宋体" w:cs="宋体"/>
          <w:color w:val="000"/>
          <w:sz w:val="28"/>
          <w:szCs w:val="28"/>
        </w:rPr>
        <w:t xml:space="preserve">2、引进和采用最新技术是行业和地区发展关键，技术本身就是产品品质的重要保证，技术又是时间和效率的代名词，是及时交货的保障，又是单位成本低于竞争对手内在原因。珠三角地区CTP、高档胶印机的保有量在全国都占有40%以上的比重。可以说谁先采用了先进技术，谁就有了竞争优势。</w:t>
      </w:r>
    </w:p>
    <w:p>
      <w:pPr>
        <w:ind w:left="0" w:right="0" w:firstLine="560"/>
        <w:spacing w:before="450" w:after="450" w:line="312" w:lineRule="auto"/>
      </w:pPr>
      <w:r>
        <w:rPr>
          <w:rFonts w:ascii="宋体" w:hAnsi="宋体" w:eastAsia="宋体" w:cs="宋体"/>
          <w:color w:val="000"/>
          <w:sz w:val="28"/>
          <w:szCs w:val="28"/>
        </w:rPr>
        <w:t xml:space="preserve">3、发挥民营经济的促进作用，着力进行企业向现代企业制度转变。</w:t>
      </w:r>
    </w:p>
    <w:p>
      <w:pPr>
        <w:ind w:left="0" w:right="0" w:firstLine="560"/>
        <w:spacing w:before="450" w:after="450" w:line="312" w:lineRule="auto"/>
      </w:pPr>
      <w:r>
        <w:rPr>
          <w:rFonts w:ascii="宋体" w:hAnsi="宋体" w:eastAsia="宋体" w:cs="宋体"/>
          <w:color w:val="000"/>
          <w:sz w:val="28"/>
          <w:szCs w:val="28"/>
        </w:rPr>
        <w:t xml:space="preserve">4、向外向型经济发展。广东出口加工占全国三分之二，其充分利用港资、外资大举进入的机会发展外向型印刷经济。WTO后，也给其它地区的印刷业带来了机会。</w:t>
      </w:r>
    </w:p>
    <w:p>
      <w:pPr>
        <w:ind w:left="0" w:right="0" w:firstLine="560"/>
        <w:spacing w:before="450" w:after="450" w:line="312" w:lineRule="auto"/>
      </w:pPr>
      <w:r>
        <w:rPr>
          <w:rFonts w:ascii="宋体" w:hAnsi="宋体" w:eastAsia="宋体" w:cs="宋体"/>
          <w:color w:val="000"/>
          <w:sz w:val="28"/>
          <w:szCs w:val="28"/>
        </w:rPr>
        <w:t xml:space="preserve">第二节中国印刷行业竞争态势分析</w:t>
      </w:r>
    </w:p>
    <w:p>
      <w:pPr>
        <w:ind w:left="0" w:right="0" w:firstLine="560"/>
        <w:spacing w:before="450" w:after="450" w:line="312" w:lineRule="auto"/>
      </w:pPr>
      <w:r>
        <w:rPr>
          <w:rFonts w:ascii="宋体" w:hAnsi="宋体" w:eastAsia="宋体" w:cs="宋体"/>
          <w:color w:val="000"/>
          <w:sz w:val="28"/>
          <w:szCs w:val="28"/>
        </w:rPr>
        <w:t xml:space="preserve">一、印刷企业的改革正在不断深化</w:t>
      </w:r>
    </w:p>
    <w:p>
      <w:pPr>
        <w:ind w:left="0" w:right="0" w:firstLine="560"/>
        <w:spacing w:before="450" w:after="450" w:line="312" w:lineRule="auto"/>
      </w:pPr>
      <w:r>
        <w:rPr>
          <w:rFonts w:ascii="宋体" w:hAnsi="宋体" w:eastAsia="宋体" w:cs="宋体"/>
          <w:color w:val="000"/>
          <w:sz w:val="28"/>
          <w:szCs w:val="28"/>
        </w:rPr>
        <w:t xml:space="preserve">印刷企业的所有制结构已发生了很大变化，国有经济成份逐步缩小，混合型所有制经济正在不断扩大。</w:t>
      </w:r>
    </w:p>
    <w:p>
      <w:pPr>
        <w:ind w:left="0" w:right="0" w:firstLine="560"/>
        <w:spacing w:before="450" w:after="450" w:line="312" w:lineRule="auto"/>
      </w:pPr>
      <w:r>
        <w:rPr>
          <w:rFonts w:ascii="宋体" w:hAnsi="宋体" w:eastAsia="宋体" w:cs="宋体"/>
          <w:color w:val="000"/>
          <w:sz w:val="28"/>
          <w:szCs w:val="28"/>
        </w:rPr>
        <w:t xml:space="preserve">据9万家印刷企业统计，国有和集体企业占34.5%，有限责任公司、股份制公司、外资和中外合资公司占21%，个体、私营企业占39%，已形成了多种经济成份印刷企业共同发展的新格局。</w:t>
      </w:r>
    </w:p>
    <w:p>
      <w:pPr>
        <w:ind w:left="0" w:right="0" w:firstLine="560"/>
        <w:spacing w:before="450" w:after="450" w:line="312" w:lineRule="auto"/>
      </w:pPr>
      <w:r>
        <w:rPr>
          <w:rFonts w:ascii="宋体" w:hAnsi="宋体" w:eastAsia="宋体" w:cs="宋体"/>
          <w:color w:val="000"/>
          <w:sz w:val="28"/>
          <w:szCs w:val="28"/>
        </w:rPr>
        <w:t xml:space="preserve">二、区域性印刷产业带正在加速形成与发展：</w:t>
      </w:r>
    </w:p>
    <w:p>
      <w:pPr>
        <w:ind w:left="0" w:right="0" w:firstLine="560"/>
        <w:spacing w:before="450" w:after="450" w:line="312" w:lineRule="auto"/>
      </w:pPr>
      <w:r>
        <w:rPr>
          <w:rFonts w:ascii="宋体" w:hAnsi="宋体" w:eastAsia="宋体" w:cs="宋体"/>
          <w:color w:val="000"/>
          <w:sz w:val="28"/>
          <w:szCs w:val="28"/>
        </w:rPr>
        <w:t xml:space="preserve">珠江三角洲、长江三角洲两个印刷产业比较发达的区域产业带已初步形成，并正在加速发展。广东省2024年的印刷业销售额已达到700亿元，已成为广东省支柱产业之一，全省企业数量、销售额、三资企业数量、民营企业数、出口额、引进设备、CTP拥有量、经济效益等十项指标均居全国第一。拥有像虎彩集团、雅图仕、张家边集团等一大批产值超10亿元的大型印刷企业。以上海为中心的长江三角洲地区印刷产业发展也十分迅速，上海将印刷业列为都市型工业，年销售额以15%速度增长，江苏、浙江两省印刷业产值均超过200亿，并已形成南京、无锡、苏州、江阴、杭州、温州、宁波等中心城市为纽带的产业链群体，印品市场覆盖全国。以京、津为核心的环渤海经济区印刷业也在加快掘起，北京市拥有21台商业轮转机，居全国领先地位。随着西部大开发和振兴东北老工业基地政策与措施的逐步到位，东部发达地区的印刷企业（包括外资企业）也将会通过各种形式的合作和联动开发带动中部、西部地区印刷</w:t>
      </w:r>
    </w:p>
    <w:p>
      <w:pPr>
        <w:ind w:left="0" w:right="0" w:firstLine="560"/>
        <w:spacing w:before="450" w:after="450" w:line="312" w:lineRule="auto"/>
      </w:pPr>
      <w:r>
        <w:rPr>
          <w:rFonts w:ascii="宋体" w:hAnsi="宋体" w:eastAsia="宋体" w:cs="宋体"/>
          <w:color w:val="000"/>
          <w:sz w:val="28"/>
          <w:szCs w:val="28"/>
        </w:rPr>
        <w:t xml:space="preserve">业的发展。</w:t>
      </w:r>
    </w:p>
    <w:p>
      <w:pPr>
        <w:ind w:left="0" w:right="0" w:firstLine="560"/>
        <w:spacing w:before="450" w:after="450" w:line="312" w:lineRule="auto"/>
      </w:pPr>
      <w:r>
        <w:rPr>
          <w:rFonts w:ascii="宋体" w:hAnsi="宋体" w:eastAsia="宋体" w:cs="宋体"/>
          <w:color w:val="000"/>
          <w:sz w:val="28"/>
          <w:szCs w:val="28"/>
        </w:rPr>
        <w:t xml:space="preserve">第三节中国烟包市场态势分析</w:t>
      </w:r>
    </w:p>
    <w:p>
      <w:pPr>
        <w:ind w:left="0" w:right="0" w:firstLine="560"/>
        <w:spacing w:before="450" w:after="450" w:line="312" w:lineRule="auto"/>
      </w:pPr>
      <w:r>
        <w:rPr>
          <w:rFonts w:ascii="宋体" w:hAnsi="宋体" w:eastAsia="宋体" w:cs="宋体"/>
          <w:color w:val="000"/>
          <w:sz w:val="28"/>
          <w:szCs w:val="28"/>
        </w:rPr>
        <w:t xml:space="preserve">一、随着烟草大企业集团的逐步形成，卷烟品牌将超大幅度减少，烟包生产集中度趋高到2024年底，国内年产量10万箱以下的小烟厂将全部关闭，10-30万箱的烟厂也将在近两年内被30万箱以上规模的大卷烟厂兼并重组。全国180多家烟厂的生产计划将首先集中到由国家烟草专卖局确定的36家大型卷烟厂中，其卷烟牌号由过去的2024多个，缩减到200个左右。与此相适应，烟包制品的品种将大幅度减少，单品种的数量相应增加。这一改革进程预计到2024年底完成。</w:t>
      </w:r>
    </w:p>
    <w:p>
      <w:pPr>
        <w:ind w:left="0" w:right="0" w:firstLine="560"/>
        <w:spacing w:before="450" w:after="450" w:line="312" w:lineRule="auto"/>
      </w:pPr>
      <w:r>
        <w:rPr>
          <w:rFonts w:ascii="宋体" w:hAnsi="宋体" w:eastAsia="宋体" w:cs="宋体"/>
          <w:color w:val="000"/>
          <w:sz w:val="28"/>
          <w:szCs w:val="28"/>
        </w:rPr>
        <w:t xml:space="preserve">伴随第一步“关小强大”改革的同时，组建中国烟草大企业集团的序幕也已经拉开。以上海、云南、湖南等几个烟草强省(市)为龙头的跨地区兼并已在紧锣密鼓地实施。中国烟草最终会在2024年左右，通过市场和行政两只手，在国内组建起三个左右超大规模的、相互竞争的烟草集团，每个集团的年产量都在 1000万箱以上，品牌集中在30个左右。届时，烟包生产集中度会进一步加大。</w:t>
      </w:r>
    </w:p>
    <w:p>
      <w:pPr>
        <w:ind w:left="0" w:right="0" w:firstLine="560"/>
        <w:spacing w:before="450" w:after="450" w:line="312" w:lineRule="auto"/>
      </w:pPr>
      <w:r>
        <w:rPr>
          <w:rFonts w:ascii="宋体" w:hAnsi="宋体" w:eastAsia="宋体" w:cs="宋体"/>
          <w:color w:val="000"/>
          <w:sz w:val="28"/>
          <w:szCs w:val="28"/>
        </w:rPr>
        <w:t xml:space="preserve">二、烟包生产市场竞争更加激烈，中小烟包生产企业将面临转产</w:t>
      </w:r>
    </w:p>
    <w:p>
      <w:pPr>
        <w:ind w:left="0" w:right="0" w:firstLine="560"/>
        <w:spacing w:before="450" w:after="450" w:line="312" w:lineRule="auto"/>
      </w:pPr>
      <w:r>
        <w:rPr>
          <w:rFonts w:ascii="宋体" w:hAnsi="宋体" w:eastAsia="宋体" w:cs="宋体"/>
          <w:color w:val="000"/>
          <w:sz w:val="28"/>
          <w:szCs w:val="28"/>
        </w:rPr>
        <w:t xml:space="preserve">目前全国专门生产烟包的企业在100家以上，其中烟草行业独资、控股和参股的包装印刷企业有30家左右。随着中国烟草集团化改革，预计烟草系统外的包装印刷企业面临的市场压力将越来越大，有些设备和技术相对落后的企业将面临转产。烟草行业自己的一些包装印刷企业，也将因技术、设备、管理等原因退出烟包市场。</w:t>
      </w:r>
    </w:p>
    <w:p>
      <w:pPr>
        <w:ind w:left="0" w:right="0" w:firstLine="560"/>
        <w:spacing w:before="450" w:after="450" w:line="312" w:lineRule="auto"/>
      </w:pPr>
      <w:r>
        <w:rPr>
          <w:rFonts w:ascii="宋体" w:hAnsi="宋体" w:eastAsia="宋体" w:cs="宋体"/>
          <w:color w:val="000"/>
          <w:sz w:val="28"/>
          <w:szCs w:val="28"/>
        </w:rPr>
        <w:t xml:space="preserve">三、烟包设计将向着“简约”和“豪华”两极发展</w:t>
      </w:r>
    </w:p>
    <w:p>
      <w:pPr>
        <w:ind w:left="0" w:right="0" w:firstLine="560"/>
        <w:spacing w:before="450" w:after="450" w:line="312" w:lineRule="auto"/>
      </w:pPr>
      <w:r>
        <w:rPr>
          <w:rFonts w:ascii="宋体" w:hAnsi="宋体" w:eastAsia="宋体" w:cs="宋体"/>
          <w:color w:val="000"/>
          <w:sz w:val="28"/>
          <w:szCs w:val="28"/>
        </w:rPr>
        <w:t xml:space="preserve">由于目前烟包在我国卷烟制造成本中所占比重比较大，在很大程度上削弱了我国卷烟与国外卷烟的竞争力，因此借鉴国外烟草的经验，国内各卷烟企业在主要品牌的烟标设计上将趋于向“简约”。以软包“红塔山”和软包“白沙”的设计为主要特点的大品牌卷烟，将在我国卷烟市场唱主角。这一需求，对于“设备先进、技术精湛、实力强大”的烟草包装印刷企业比较有利。</w:t>
      </w:r>
    </w:p>
    <w:p>
      <w:pPr>
        <w:ind w:left="0" w:right="0" w:firstLine="560"/>
        <w:spacing w:before="450" w:after="450" w:line="312" w:lineRule="auto"/>
      </w:pPr>
      <w:r>
        <w:rPr>
          <w:rFonts w:ascii="宋体" w:hAnsi="宋体" w:eastAsia="宋体" w:cs="宋体"/>
          <w:color w:val="000"/>
          <w:sz w:val="28"/>
          <w:szCs w:val="28"/>
        </w:rPr>
        <w:t xml:space="preserve">但由于我国人口众多，消费层次复杂，文化背景和西方有较大的区别，卷烟作为礼品赠送是一种非常普遍现象。因此，只要卷烟不退出礼品市场，包装“精致、豪华”的卷烟肯定会有长期的需求。尽管这部分卷烟数量不大，但其包装利润率相对较高，对于“擅长设计和做礼品包装”的烟草包装印刷企业仍具有非常大的诱惑力。</w:t>
      </w:r>
    </w:p>
    <w:p>
      <w:pPr>
        <w:ind w:left="0" w:right="0" w:firstLine="560"/>
        <w:spacing w:before="450" w:after="450" w:line="312" w:lineRule="auto"/>
      </w:pPr>
      <w:r>
        <w:rPr>
          <w:rFonts w:ascii="宋体" w:hAnsi="宋体" w:eastAsia="宋体" w:cs="宋体"/>
          <w:color w:val="000"/>
          <w:sz w:val="28"/>
          <w:szCs w:val="28"/>
        </w:rPr>
        <w:t xml:space="preserve">四、绿色环保包装将成为卷烟企业开发新包装的热点</w:t>
      </w:r>
    </w:p>
    <w:p>
      <w:pPr>
        <w:ind w:left="0" w:right="0" w:firstLine="560"/>
        <w:spacing w:before="450" w:after="450" w:line="312" w:lineRule="auto"/>
      </w:pPr>
      <w:r>
        <w:rPr>
          <w:rFonts w:ascii="宋体" w:hAnsi="宋体" w:eastAsia="宋体" w:cs="宋体"/>
          <w:color w:val="000"/>
          <w:sz w:val="28"/>
          <w:szCs w:val="28"/>
        </w:rPr>
        <w:t xml:space="preserve">由于社会对卷烟对人体健康危害性宣传越来越大，卷烟企业为提升自己的健康形象，将“绿色环保”包装作为卖点将会成为新的趋势。围绕材料最省，废弃物最少，最节约能源和资源，易于回收再利用和再循环，废弃物燃烧产生新能源但不产生二次污染；使用包装材料最少，并能自行分解，不污染环境，最大限度地保护自然环境，形成最少的废弃物和最低限度的环境污染等主题展开的卷烟包装新高潮将掀起。环保油墨和转镀铝卡纸等新材料的使用，将成为近期烟包生产市场的竞争热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2025-07-09T15:39:10+08:00</dcterms:created>
  <dcterms:modified xsi:type="dcterms:W3CDTF">2025-07-09T15:39:10+08:00</dcterms:modified>
</cp:coreProperties>
</file>

<file path=docProps/custom.xml><?xml version="1.0" encoding="utf-8"?>
<Properties xmlns="http://schemas.openxmlformats.org/officeDocument/2006/custom-properties" xmlns:vt="http://schemas.openxmlformats.org/officeDocument/2006/docPropsVTypes"/>
</file>