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2024年全市金融工作亮点回顾</w:t>
      </w:r>
      <w:bookmarkEnd w:id="1"/>
    </w:p>
    <w:p>
      <w:pPr>
        <w:jc w:val="center"/>
        <w:spacing w:before="0" w:after="450"/>
      </w:pPr>
      <w:r>
        <w:rPr>
          <w:rFonts w:ascii="Arial" w:hAnsi="Arial" w:eastAsia="Arial" w:cs="Arial"/>
          <w:color w:val="999999"/>
          <w:sz w:val="20"/>
          <w:szCs w:val="20"/>
        </w:rPr>
        <w:t xml:space="preserve">来源：网络  作者：悠然自得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市金融工作亮点回顾2024年全市金融工作亮点回顾2024年，我市经济总体在经历了上半年连续下滑、触底止跌的阶段后，下半年呈现企稳回升、逐月向好的态势。投资和消费对经济回暖的拉动作用显著，固定资产投资同比增长27.2%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第一篇：2024年全市金融工作亮点回顾</w:t>
      </w:r>
    </w:p>
    <w:p>
      <w:pPr>
        <w:ind w:left="0" w:right="0" w:firstLine="560"/>
        <w:spacing w:before="450" w:after="450" w:line="312" w:lineRule="auto"/>
      </w:pPr>
      <w:r>
        <w:rPr>
          <w:rFonts w:ascii="宋体" w:hAnsi="宋体" w:eastAsia="宋体" w:cs="宋体"/>
          <w:color w:val="000"/>
          <w:sz w:val="28"/>
          <w:szCs w:val="28"/>
        </w:rPr>
        <w:t xml:space="preserve">2024年全市金融工作亮点回顾</w:t>
      </w:r>
    </w:p>
    <w:p>
      <w:pPr>
        <w:ind w:left="0" w:right="0" w:firstLine="560"/>
        <w:spacing w:before="450" w:after="450" w:line="312" w:lineRule="auto"/>
      </w:pPr>
      <w:r>
        <w:rPr>
          <w:rFonts w:ascii="宋体" w:hAnsi="宋体" w:eastAsia="宋体" w:cs="宋体"/>
          <w:color w:val="000"/>
          <w:sz w:val="28"/>
          <w:szCs w:val="28"/>
        </w:rPr>
        <w:t xml:space="preserve">2024年，我市经济总体在经历了上半年连续下滑、触底止跌的阶段后，下半年呈现企稳回升、逐月向好的态势。投资和消费对经济回暖的拉动作用显著，固定资产投资同比增长27.2%，消费品零售总额同比增长18.7%。在经济回稳的同时，产业转型升级成效明显，全市服务业比重达到42.5%；高新技术产业增加值占规模以上工业增加值的比重达到43.6%。经济的回暖，离不开金融业的推动和支持，回顾2024年，我市金融对经济的支撑作用亮点频现。</w:t>
      </w:r>
    </w:p>
    <w:p>
      <w:pPr>
        <w:ind w:left="0" w:right="0" w:firstLine="560"/>
        <w:spacing w:before="450" w:after="450" w:line="312" w:lineRule="auto"/>
      </w:pPr>
      <w:r>
        <w:rPr>
          <w:rFonts w:ascii="宋体" w:hAnsi="宋体" w:eastAsia="宋体" w:cs="宋体"/>
          <w:color w:val="000"/>
          <w:sz w:val="28"/>
          <w:szCs w:val="28"/>
        </w:rPr>
        <w:t xml:space="preserve">（一）主要指标亮点</w:t>
      </w:r>
    </w:p>
    <w:p>
      <w:pPr>
        <w:ind w:left="0" w:right="0" w:firstLine="560"/>
        <w:spacing w:before="450" w:after="450" w:line="312" w:lineRule="auto"/>
      </w:pPr>
      <w:r>
        <w:rPr>
          <w:rFonts w:ascii="宋体" w:hAnsi="宋体" w:eastAsia="宋体" w:cs="宋体"/>
          <w:color w:val="000"/>
          <w:sz w:val="28"/>
          <w:szCs w:val="28"/>
        </w:rPr>
        <w:t xml:space="preserve">1、金融机构贷款创记录：年末贷款余额达到5475亿元，比上年末增加1631亿元。全年新增贷款量在全国主要城市中列第12位，增幅达到42.4%，比全省平均高6.34个百分点（苏州、南京分别为37.3%和26.3%）。</w:t>
      </w:r>
    </w:p>
    <w:p>
      <w:pPr>
        <w:ind w:left="0" w:right="0" w:firstLine="560"/>
        <w:spacing w:before="450" w:after="450" w:line="312" w:lineRule="auto"/>
      </w:pPr>
      <w:r>
        <w:rPr>
          <w:rFonts w:ascii="宋体" w:hAnsi="宋体" w:eastAsia="宋体" w:cs="宋体"/>
          <w:color w:val="000"/>
          <w:sz w:val="28"/>
          <w:szCs w:val="28"/>
        </w:rPr>
        <w:t xml:space="preserve">2、存贷比创记录：年末商业银行存贷比达到75.6%。</w:t>
      </w:r>
    </w:p>
    <w:p>
      <w:pPr>
        <w:ind w:left="0" w:right="0" w:firstLine="560"/>
        <w:spacing w:before="450" w:after="450" w:line="312" w:lineRule="auto"/>
      </w:pPr>
      <w:r>
        <w:rPr>
          <w:rFonts w:ascii="宋体" w:hAnsi="宋体" w:eastAsia="宋体" w:cs="宋体"/>
          <w:color w:val="000"/>
          <w:sz w:val="28"/>
          <w:szCs w:val="28"/>
        </w:rPr>
        <w:t xml:space="preserve">3、中长期贷款创记录：年末余额达到2361亿元，占各项贷款比重达到43.13%，比上年末提高</w:t>
      </w:r>
    </w:p>
    <w:p>
      <w:pPr>
        <w:ind w:left="0" w:right="0" w:firstLine="560"/>
        <w:spacing w:before="450" w:after="450" w:line="312" w:lineRule="auto"/>
      </w:pPr>
      <w:r>
        <w:rPr>
          <w:rFonts w:ascii="宋体" w:hAnsi="宋体" w:eastAsia="宋体" w:cs="宋体"/>
          <w:color w:val="000"/>
          <w:sz w:val="28"/>
          <w:szCs w:val="28"/>
        </w:rPr>
        <w:t xml:space="preserve">8.56个百分点。</w:t>
      </w:r>
    </w:p>
    <w:p>
      <w:pPr>
        <w:ind w:left="0" w:right="0" w:firstLine="560"/>
        <w:spacing w:before="450" w:after="450" w:line="312" w:lineRule="auto"/>
      </w:pPr>
      <w:r>
        <w:rPr>
          <w:rFonts w:ascii="宋体" w:hAnsi="宋体" w:eastAsia="宋体" w:cs="宋体"/>
          <w:color w:val="000"/>
          <w:sz w:val="28"/>
          <w:szCs w:val="28"/>
        </w:rPr>
        <w:t xml:space="preserve">4、保险业保费收入首破百亿大关：年末达到111.3亿元，比上年末增长17.5%。其中产险保费收入达到31.7亿元；寿险保费收入达到79.6亿元。</w:t>
      </w:r>
    </w:p>
    <w:p>
      <w:pPr>
        <w:ind w:left="0" w:right="0" w:firstLine="560"/>
        <w:spacing w:before="450" w:after="450" w:line="312" w:lineRule="auto"/>
      </w:pPr>
      <w:r>
        <w:rPr>
          <w:rFonts w:ascii="宋体" w:hAnsi="宋体" w:eastAsia="宋体" w:cs="宋体"/>
          <w:color w:val="000"/>
          <w:sz w:val="28"/>
          <w:szCs w:val="28"/>
        </w:rPr>
        <w:t xml:space="preserve">5、创业板首发1家：无锡“宝通带业”创业成功上市，全年新增上市企业3家（首发上市2家，借壳上市1家）。</w:t>
      </w:r>
    </w:p>
    <w:p>
      <w:pPr>
        <w:ind w:left="0" w:right="0" w:firstLine="560"/>
        <w:spacing w:before="450" w:after="450" w:line="312" w:lineRule="auto"/>
      </w:pPr>
      <w:r>
        <w:rPr>
          <w:rFonts w:ascii="宋体" w:hAnsi="宋体" w:eastAsia="宋体" w:cs="宋体"/>
          <w:color w:val="000"/>
          <w:sz w:val="28"/>
          <w:szCs w:val="28"/>
        </w:rPr>
        <w:t xml:space="preserve">6、直接融资量超百亿：年末达到120.05亿元，比上年增长71.4%。其中：发行企业债83亿元，发行中期票据10亿元，私募融资20亿元，IPO融资5.05亿元，上市公司再融资2亿元。</w:t>
      </w:r>
    </w:p>
    <w:p>
      <w:pPr>
        <w:ind w:left="0" w:right="0" w:firstLine="560"/>
        <w:spacing w:before="450" w:after="450" w:line="312" w:lineRule="auto"/>
      </w:pPr>
      <w:r>
        <w:rPr>
          <w:rFonts w:ascii="宋体" w:hAnsi="宋体" w:eastAsia="宋体" w:cs="宋体"/>
          <w:color w:val="000"/>
          <w:sz w:val="28"/>
          <w:szCs w:val="28"/>
        </w:rPr>
        <w:t xml:space="preserve">7、金融机构门类更加齐全：新增商业银行1家，保险公司4家，典当公司6家，村镇银行1家，财务公司1家，小额贷款公司4家，创业投资基金公司17家（总注册资本61.2亿元），新增区域功能性总部1家。</w:t>
      </w:r>
    </w:p>
    <w:p>
      <w:pPr>
        <w:ind w:left="0" w:right="0" w:firstLine="560"/>
        <w:spacing w:before="450" w:after="450" w:line="312" w:lineRule="auto"/>
      </w:pPr>
      <w:r>
        <w:rPr>
          <w:rFonts w:ascii="宋体" w:hAnsi="宋体" w:eastAsia="宋体" w:cs="宋体"/>
          <w:color w:val="000"/>
          <w:sz w:val="28"/>
          <w:szCs w:val="28"/>
        </w:rPr>
        <w:t xml:space="preserve">（二）金融运行的主要亮点</w:t>
      </w:r>
    </w:p>
    <w:p>
      <w:pPr>
        <w:ind w:left="0" w:right="0" w:firstLine="560"/>
        <w:spacing w:before="450" w:after="450" w:line="312" w:lineRule="auto"/>
      </w:pPr>
      <w:r>
        <w:rPr>
          <w:rFonts w:ascii="宋体" w:hAnsi="宋体" w:eastAsia="宋体" w:cs="宋体"/>
          <w:color w:val="000"/>
          <w:sz w:val="28"/>
          <w:szCs w:val="28"/>
        </w:rPr>
        <w:t xml:space="preserve">2024年，我市金融业总体运行平稳，各项金融工作扎实推进。银行业信贷投放节奏比去年明显加快，结构明显优化，保险业平稳增长，证券业持续回暖，其他新型金融行业保持快速发展。</w:t>
      </w:r>
    </w:p>
    <w:p>
      <w:pPr>
        <w:ind w:left="0" w:right="0" w:firstLine="560"/>
        <w:spacing w:before="450" w:after="450" w:line="312" w:lineRule="auto"/>
      </w:pPr>
      <w:r>
        <w:rPr>
          <w:rFonts w:ascii="宋体" w:hAnsi="宋体" w:eastAsia="宋体" w:cs="宋体"/>
          <w:color w:val="000"/>
          <w:sz w:val="28"/>
          <w:szCs w:val="28"/>
        </w:rPr>
        <w:t xml:space="preserve">1、银行信贷做到三个“确保”</w:t>
      </w:r>
    </w:p>
    <w:p>
      <w:pPr>
        <w:ind w:left="0" w:right="0" w:firstLine="560"/>
        <w:spacing w:before="450" w:after="450" w:line="312" w:lineRule="auto"/>
      </w:pPr>
      <w:r>
        <w:rPr>
          <w:rFonts w:ascii="宋体" w:hAnsi="宋体" w:eastAsia="宋体" w:cs="宋体"/>
          <w:color w:val="000"/>
          <w:sz w:val="28"/>
          <w:szCs w:val="28"/>
        </w:rPr>
        <w:t xml:space="preserve">2024年我市信贷投放出现井喷式增长，全年共新增贷款1631亿元，是2024年全年新增总量的2.6倍，大量的信贷投放有效拉动了我市经济的增长。</w:t>
      </w:r>
    </w:p>
    <w:p>
      <w:pPr>
        <w:ind w:left="0" w:right="0" w:firstLine="560"/>
        <w:spacing w:before="450" w:after="450" w:line="312" w:lineRule="auto"/>
      </w:pPr>
      <w:r>
        <w:rPr>
          <w:rFonts w:ascii="宋体" w:hAnsi="宋体" w:eastAsia="宋体" w:cs="宋体"/>
          <w:color w:val="000"/>
          <w:sz w:val="28"/>
          <w:szCs w:val="28"/>
        </w:rPr>
        <w:t xml:space="preserve">一是确保重点项目顺利实施。我市各银行主动对接，积极服务，加大对重点项目的资金支持力度，全力以赴保增长。年末重点项目贷款余额1248亿元，比上年新增609亿元，接近去年全年新增贷款总量，有力的保障了各类项目顺利实施。</w:t>
      </w:r>
    </w:p>
    <w:p>
      <w:pPr>
        <w:ind w:left="0" w:right="0" w:firstLine="560"/>
        <w:spacing w:before="450" w:after="450" w:line="312" w:lineRule="auto"/>
      </w:pPr>
      <w:r>
        <w:rPr>
          <w:rFonts w:ascii="宋体" w:hAnsi="宋体" w:eastAsia="宋体" w:cs="宋体"/>
          <w:color w:val="000"/>
          <w:sz w:val="28"/>
          <w:szCs w:val="28"/>
        </w:rPr>
        <w:t xml:space="preserve">二是确保产业结构调整加快推进。信贷杠杆成为我市银行业支持产业结构调整与升级的重要手段，各银行扎扎实实促转型，努力优化信贷结构，积极控制与压缩“两高一剩”行业贷款，引导资金向先进制造业和现代服务业集聚，高新技术企业和重点企业集团得到信贷重点支持。其中，技术改造贷款增幅达到243%，促进了企业技改步伐加快；服务外包企业和“530”科技企业的融资问题取得实质进展，资金支持分别达到42.95亿元、3450万元。</w:t>
      </w:r>
    </w:p>
    <w:p>
      <w:pPr>
        <w:ind w:left="0" w:right="0" w:firstLine="560"/>
        <w:spacing w:before="450" w:after="450" w:line="312" w:lineRule="auto"/>
      </w:pPr>
      <w:r>
        <w:rPr>
          <w:rFonts w:ascii="宋体" w:hAnsi="宋体" w:eastAsia="宋体" w:cs="宋体"/>
          <w:color w:val="000"/>
          <w:sz w:val="28"/>
          <w:szCs w:val="28"/>
        </w:rPr>
        <w:t xml:space="preserve">三是确保经济平稳运行。面对金融危机，银行积极与企业同舟共济、抱团取暖，齐心协力维稳定。银行授信资金在满足重点项目需求的同时，积极投向制造业企业及服务业企业，其中，制造业新增贷款294.4亿元，经营性服务业新增贷款（剔除重点项目贷款和个人贷款）272亿元，企业发展的资金需求得到基本满足，因此，今年我市未发生重大信贷突发事件，确保了经济金融的稳定局面。</w:t>
      </w:r>
    </w:p>
    <w:p>
      <w:pPr>
        <w:ind w:left="0" w:right="0" w:firstLine="560"/>
        <w:spacing w:before="450" w:after="450" w:line="312" w:lineRule="auto"/>
      </w:pPr>
      <w:r>
        <w:rPr>
          <w:rFonts w:ascii="宋体" w:hAnsi="宋体" w:eastAsia="宋体" w:cs="宋体"/>
          <w:color w:val="000"/>
          <w:sz w:val="28"/>
          <w:szCs w:val="28"/>
        </w:rPr>
        <w:t xml:space="preserve">此外，我市信贷结构明显优化，中长期贷款占比较去年末有显著提高，资金稳定性得到加强，企业“短贷长用”的问题得到缓解。</w:t>
      </w:r>
    </w:p>
    <w:p>
      <w:pPr>
        <w:ind w:left="0" w:right="0" w:firstLine="560"/>
        <w:spacing w:before="450" w:after="450" w:line="312" w:lineRule="auto"/>
      </w:pPr>
      <w:r>
        <w:rPr>
          <w:rFonts w:ascii="宋体" w:hAnsi="宋体" w:eastAsia="宋体" w:cs="宋体"/>
          <w:color w:val="000"/>
          <w:sz w:val="28"/>
          <w:szCs w:val="28"/>
        </w:rPr>
        <w:t xml:space="preserve">2、保险市场发挥三个“作用”</w:t>
      </w:r>
    </w:p>
    <w:p>
      <w:pPr>
        <w:ind w:left="0" w:right="0" w:firstLine="560"/>
        <w:spacing w:before="450" w:after="450" w:line="312" w:lineRule="auto"/>
      </w:pPr>
      <w:r>
        <w:rPr>
          <w:rFonts w:ascii="宋体" w:hAnsi="宋体" w:eastAsia="宋体" w:cs="宋体"/>
          <w:color w:val="000"/>
          <w:sz w:val="28"/>
          <w:szCs w:val="28"/>
        </w:rPr>
        <w:t xml:space="preserve">面对复杂的经济金融形势，我市各保险公司努力优化业务结构，拓宽服务覆盖面，提升服务质量，深入参与、融入和支持全市经济发展。</w:t>
      </w:r>
    </w:p>
    <w:p>
      <w:pPr>
        <w:ind w:left="0" w:right="0" w:firstLine="560"/>
        <w:spacing w:before="450" w:after="450" w:line="312" w:lineRule="auto"/>
      </w:pPr>
      <w:r>
        <w:rPr>
          <w:rFonts w:ascii="宋体" w:hAnsi="宋体" w:eastAsia="宋体" w:cs="宋体"/>
          <w:color w:val="000"/>
          <w:sz w:val="28"/>
          <w:szCs w:val="28"/>
        </w:rPr>
        <w:t xml:space="preserve">一是发挥社会保障作用。各人寿保险公司积极推动健康、意外、养老以及分红等保险业务，切实履行好保障民生的职责，使我市商业保险在社会保障体系中的补充保障功能得到进一步强化。全年健康险、意外险、一般寿险和分红险保费收入分别同比增长36.8%、5.1%、15%和30.9%，赔、给付额分别达到2.17亿元、0.44亿元、5.3亿元和15.25亿元。</w:t>
      </w:r>
    </w:p>
    <w:p>
      <w:pPr>
        <w:ind w:left="0" w:right="0" w:firstLine="560"/>
        <w:spacing w:before="450" w:after="450" w:line="312" w:lineRule="auto"/>
      </w:pPr>
      <w:r>
        <w:rPr>
          <w:rFonts w:ascii="宋体" w:hAnsi="宋体" w:eastAsia="宋体" w:cs="宋体"/>
          <w:color w:val="000"/>
          <w:sz w:val="28"/>
          <w:szCs w:val="28"/>
        </w:rPr>
        <w:t xml:space="preserve">二是发挥财产保障作用。各财产保险公司加大对经济社会发展的支持力度，着力拓展市场范围，加快发展企业财产、工程、车辆、运输等经济保障险种。我市财产险承保金额达到1.3万亿元，同比增长13%，累计赔付16.3亿元，财产保险在保障我市企业正常生产经营、安定市民生活、减少社会财富损失等方面发挥了重要作用。</w:t>
      </w:r>
    </w:p>
    <w:p>
      <w:pPr>
        <w:ind w:left="0" w:right="0" w:firstLine="560"/>
        <w:spacing w:before="450" w:after="450" w:line="312" w:lineRule="auto"/>
      </w:pPr>
      <w:r>
        <w:rPr>
          <w:rFonts w:ascii="宋体" w:hAnsi="宋体" w:eastAsia="宋体" w:cs="宋体"/>
          <w:color w:val="000"/>
          <w:sz w:val="28"/>
          <w:szCs w:val="28"/>
        </w:rPr>
        <w:t xml:space="preserve">三是发挥责任保障作用。各保险公司积极服务和谐社会建设，与政府合作发展环境污染责任险、安全事故责任险、计划生育险等险种；积极支持农村改革发展，推进各类政策性农业保险，开展“保险下乡”活动，深入农村建立保险服务网点，目前已建成村级服务网点280个，农村保险覆盖面得到有效扩大。</w:t>
      </w:r>
    </w:p>
    <w:p>
      <w:pPr>
        <w:ind w:left="0" w:right="0" w:firstLine="560"/>
        <w:spacing w:before="450" w:after="450" w:line="312" w:lineRule="auto"/>
      </w:pPr>
      <w:r>
        <w:rPr>
          <w:rFonts w:ascii="宋体" w:hAnsi="宋体" w:eastAsia="宋体" w:cs="宋体"/>
          <w:color w:val="000"/>
          <w:sz w:val="28"/>
          <w:szCs w:val="28"/>
        </w:rPr>
        <w:t xml:space="preserve">此外，我市科技保险、出口信用保险等险种发展情况良好，其中：科技保险保费收入1313万元，在全国科技保险创新试点城市（区）中名列第二（仅次于北京），为高技术企业提供了近218亿元风险保障；出口信用保险融资合作规模达到102亿元，有效缓解了外贸企业生产经营困难。</w:t>
      </w:r>
    </w:p>
    <w:p>
      <w:pPr>
        <w:ind w:left="0" w:right="0" w:firstLine="560"/>
        <w:spacing w:before="450" w:after="450" w:line="312" w:lineRule="auto"/>
      </w:pPr>
      <w:r>
        <w:rPr>
          <w:rFonts w:ascii="宋体" w:hAnsi="宋体" w:eastAsia="宋体" w:cs="宋体"/>
          <w:color w:val="000"/>
          <w:sz w:val="28"/>
          <w:szCs w:val="28"/>
        </w:rPr>
        <w:t xml:space="preserve">3、资本市场实现三个“突破”</w:t>
      </w:r>
    </w:p>
    <w:p>
      <w:pPr>
        <w:ind w:left="0" w:right="0" w:firstLine="560"/>
        <w:spacing w:before="450" w:after="450" w:line="312" w:lineRule="auto"/>
      </w:pPr>
      <w:r>
        <w:rPr>
          <w:rFonts w:ascii="宋体" w:hAnsi="宋体" w:eastAsia="宋体" w:cs="宋体"/>
          <w:color w:val="000"/>
          <w:sz w:val="28"/>
          <w:szCs w:val="28"/>
        </w:rPr>
        <w:t xml:space="preserve">随着资本市场逐步回暖，我市各项融资工作成效明显，企业上市工作取得重要进展，股市财富效应向消费领域传导，有效促进了经济发展。</w:t>
      </w:r>
    </w:p>
    <w:p>
      <w:pPr>
        <w:ind w:left="0" w:right="0" w:firstLine="560"/>
        <w:spacing w:before="450" w:after="450" w:line="312" w:lineRule="auto"/>
      </w:pPr>
      <w:r>
        <w:rPr>
          <w:rFonts w:ascii="宋体" w:hAnsi="宋体" w:eastAsia="宋体" w:cs="宋体"/>
          <w:color w:val="000"/>
          <w:sz w:val="28"/>
          <w:szCs w:val="28"/>
        </w:rPr>
        <w:t xml:space="preserve">一是直接融资规模有突破。企业债方面，我市抓住国家扩大企业债券发行规模的契机，积极鼓励支持大企业申报发行企业债。无锡产业集团、国联集团、新区经发集团、江阴城投和华西集团5家企业已成功发行总额83亿元的企业债，发行规模超过历年总和。中期票据方面，紧跟央行推出中期票据的步伐，9月份，国联集团在全省率先发行10亿元中票，后期拟发行总量将达到30亿元。创业投资方面，全年新设创业投资基金17家，新增注册资金规模61.2亿元，当年新增创业投资基金家数和注册资金分别是2024年以前的1.4倍和5.5倍。其中，市创业投资引导专项资金引进创业投资基金10家，注册资金规模18.6亿元。</w:t>
      </w:r>
    </w:p>
    <w:p>
      <w:pPr>
        <w:ind w:left="0" w:right="0" w:firstLine="560"/>
        <w:spacing w:before="450" w:after="450" w:line="312" w:lineRule="auto"/>
      </w:pPr>
      <w:r>
        <w:rPr>
          <w:rFonts w:ascii="宋体" w:hAnsi="宋体" w:eastAsia="宋体" w:cs="宋体"/>
          <w:color w:val="000"/>
          <w:sz w:val="28"/>
          <w:szCs w:val="28"/>
        </w:rPr>
        <w:t xml:space="preserve">二是企业上市工作有突破。年内新增上市企业3家，其中首发2家，列全省第二。宝通带业在创业板成功首发上市，百川化工、无锡双象和雅克科技等3家企业顺利通过证监会中小板发行审核，一举打破了我市自2024年以来企业境内上市停滞的局面。此外，恒阳化工在新加坡首发上市，三洋电梯在加拿大借壳上市，进一步扩充了我市境外上市企业的队伍。</w:t>
      </w:r>
    </w:p>
    <w:p>
      <w:pPr>
        <w:ind w:left="0" w:right="0" w:firstLine="560"/>
        <w:spacing w:before="450" w:after="450" w:line="312" w:lineRule="auto"/>
      </w:pPr>
      <w:r>
        <w:rPr>
          <w:rFonts w:ascii="宋体" w:hAnsi="宋体" w:eastAsia="宋体" w:cs="宋体"/>
          <w:color w:val="000"/>
          <w:sz w:val="28"/>
          <w:szCs w:val="28"/>
        </w:rPr>
        <w:t xml:space="preserve">三是股市走出盘整有突破。2024年，A股市场结束了上年单边下跌的走势。上半年，上证综指强劲反弹，从1820点一路上涨到3478点，反弹幅度接近一倍；三季度后，在流动性预期改变和估值走高的影响下，市场波动加剧，但仍基本处于高位运行。随着市场交易的活跃，10月份，IPO重新开闸，市场融资功能逐步恢复，企业发展得到助推。我市证券公司托管市值比年初增加314亿元，股市上涨产生的财富效应，提高了居民理财收益，促进了消费的增长。</w:t>
      </w:r>
    </w:p>
    <w:p>
      <w:pPr>
        <w:ind w:left="0" w:right="0" w:firstLine="560"/>
        <w:spacing w:before="450" w:after="450" w:line="312" w:lineRule="auto"/>
      </w:pPr>
      <w:r>
        <w:rPr>
          <w:rFonts w:ascii="宋体" w:hAnsi="宋体" w:eastAsia="宋体" w:cs="宋体"/>
          <w:color w:val="000"/>
          <w:sz w:val="28"/>
          <w:szCs w:val="28"/>
        </w:rPr>
        <w:t xml:space="preserve">4、工作举措突出三个“强化”</w:t>
      </w:r>
    </w:p>
    <w:p>
      <w:pPr>
        <w:ind w:left="0" w:right="0" w:firstLine="560"/>
        <w:spacing w:before="450" w:after="450" w:line="312" w:lineRule="auto"/>
      </w:pPr>
      <w:r>
        <w:rPr>
          <w:rFonts w:ascii="宋体" w:hAnsi="宋体" w:eastAsia="宋体" w:cs="宋体"/>
          <w:color w:val="000"/>
          <w:sz w:val="28"/>
          <w:szCs w:val="28"/>
        </w:rPr>
        <w:t xml:space="preserve">为应对国际金融危机的冲击，市委、市政府积极落实适度宽松的货币政策和积极的财政政策，提出“保增长、促转型、维稳定”的中心目标，各级党委、政府高度重视，扎实推进，全力保障各项工作的落实。</w:t>
      </w:r>
    </w:p>
    <w:p>
      <w:pPr>
        <w:ind w:left="0" w:right="0" w:firstLine="560"/>
        <w:spacing w:before="450" w:after="450" w:line="312" w:lineRule="auto"/>
      </w:pPr>
      <w:r>
        <w:rPr>
          <w:rFonts w:ascii="宋体" w:hAnsi="宋体" w:eastAsia="宋体" w:cs="宋体"/>
          <w:color w:val="000"/>
          <w:sz w:val="28"/>
          <w:szCs w:val="28"/>
        </w:rPr>
        <w:t xml:space="preserve">一是强化政策导向。在对全年经济金融发展形势作出科学预判的基础上，我市针对地方实际情况，制定了《关于当前发挥金融支撑作用促进经济发展的若干意见》，明确了金融发展的总体要求，并连续出台了十一项配套政策措施。制定了《无锡市支持企业加大投入引导资金管理办法》等政策，对金融机构进行奖励引导，同时积极向上争取奖励资金，全市共落实省、市各类金融系统奖励和补贴近5000万元；制定《关于帮助企业解决续贷过程中暂时性资金困难的意见》，累计发放超过2亿元续贷周转资金；制定《关于为中小企业开展再担保业务的通知》，注资2400万成立市再担保公司，解决中小企业贷款担保难问题；制定《关于改善企业房地产抵押贷款登记评估服务的通知》，大幅降低房地产登记费用，推动企业房地产评估报告在全市银行业的通用，节省企业费用近2024万元。此外，还制定了相关政策引导金融机构向“530”和服务外包企业提供资金支持。制定了《无锡市创业投资引导发展专项资金运行管理暂行办法》和《无锡市创业投资风险补偿暂行办法》，积极吸引国内外优秀创投基金公司来锡落户，支持我市创业企业的发展。这些措施导向明确、效果明显，有效地引导释放了我市金融服务功能，使全市经济在减速的过程中得到向上“托举”的调节。</w:t>
      </w:r>
    </w:p>
    <w:p>
      <w:pPr>
        <w:ind w:left="0" w:right="0" w:firstLine="560"/>
        <w:spacing w:before="450" w:after="450" w:line="312" w:lineRule="auto"/>
      </w:pPr>
      <w:r>
        <w:rPr>
          <w:rFonts w:ascii="宋体" w:hAnsi="宋体" w:eastAsia="宋体" w:cs="宋体"/>
          <w:color w:val="000"/>
          <w:sz w:val="28"/>
          <w:szCs w:val="28"/>
        </w:rPr>
        <w:t xml:space="preserve">二是强化组织推动。年初，组织开展了银企对接活动，组织全市金融机构与81个重大项目签约391.8亿元，与2196户（次）的工商企业签约1688.4亿元。年中和四季度，加强年度信贷目标的落实和督查，通过召开座谈会、调研等形式落实市委市政府对全年信贷总量、中长期贷款占比、存贷比、银企合作资金到位率等指标的目标要求，加强跟踪监测和督查，确保各项指标完成进度。对服务外包企业、“530”企业等新兴产业中的“低资产高价值”企业，加强专项对接的主动服务，深入企业调研，搭建银企交流平台，并在总结基础上形成了长效机制。对有意向来锡合作的国内外创投基金公司，详细了解机构实力、精心筛选，并加强主动对接和跟踪服务，协调解决合作中出现的问题，向市政府提出相关建议，推动创投基金公司引进工作的有序开展。</w:t>
      </w:r>
    </w:p>
    <w:p>
      <w:pPr>
        <w:ind w:left="0" w:right="0" w:firstLine="560"/>
        <w:spacing w:before="450" w:after="450" w:line="312" w:lineRule="auto"/>
      </w:pPr>
      <w:r>
        <w:rPr>
          <w:rFonts w:ascii="宋体" w:hAnsi="宋体" w:eastAsia="宋体" w:cs="宋体"/>
          <w:color w:val="000"/>
          <w:sz w:val="28"/>
          <w:szCs w:val="28"/>
        </w:rPr>
        <w:t xml:space="preserve">三是强化风险管控。全市金融业运行保持稳健态势，银行资产质量进一步改善，不良贷款余额和不良率保持双降，没有出现恶性的非法集资和银行逃废债案件；保险业寿险公司持续盈利，产险公司实现减亏。金融维稳工作有序进行，企业信贷突发事件处置工作顺利推进，已发生的风险事项得到妥善处置或者缓和。</w:t>
      </w:r>
    </w:p>
    <w:p>
      <w:pPr>
        <w:ind w:left="0" w:right="0" w:firstLine="560"/>
        <w:spacing w:before="450" w:after="450" w:line="312" w:lineRule="auto"/>
      </w:pPr>
      <w:r>
        <w:rPr>
          <w:rFonts w:ascii="宋体" w:hAnsi="宋体" w:eastAsia="宋体" w:cs="宋体"/>
          <w:color w:val="000"/>
          <w:sz w:val="28"/>
          <w:szCs w:val="28"/>
        </w:rPr>
        <w:t xml:space="preserve">2024年，其它金融重点工作也取得了较好的成绩。地方法人金融机构长足发展：新设农村小额贷款公司4家，已开业的全部6家公司累计发放贷款24.8亿元；宜兴阳羡农村村镇银行、华西财务公司先后开业；国联金融投资集团参股江阴农商行、宜兴农合行的相关工作有序推进；无锡产权交易所建设工作取得较快的进展。金融机构引进工作成效明显：光大银行无锡分行、华西财务公司正式开业，港资南洋商业银行获批筹建，广发银行（无锡）票据中心成立</w:t>
      </w:r>
    </w:p>
    <w:p>
      <w:pPr>
        <w:ind w:left="0" w:right="0" w:firstLine="560"/>
        <w:spacing w:before="450" w:after="450" w:line="312" w:lineRule="auto"/>
      </w:pPr>
      <w:r>
        <w:rPr>
          <w:rFonts w:ascii="黑体" w:hAnsi="黑体" w:eastAsia="黑体" w:cs="黑体"/>
          <w:color w:val="000000"/>
          <w:sz w:val="36"/>
          <w:szCs w:val="36"/>
          <w:b w:val="1"/>
          <w:bCs w:val="1"/>
        </w:rPr>
        <w:t xml:space="preserve">第二篇：管理系2024年工作亮点回顾（本站推荐）</w:t>
      </w:r>
    </w:p>
    <w:p>
      <w:pPr>
        <w:ind w:left="0" w:right="0" w:firstLine="560"/>
        <w:spacing w:before="450" w:after="450" w:line="312" w:lineRule="auto"/>
      </w:pPr>
      <w:r>
        <w:rPr>
          <w:rFonts w:ascii="宋体" w:hAnsi="宋体" w:eastAsia="宋体" w:cs="宋体"/>
          <w:color w:val="000"/>
          <w:sz w:val="28"/>
          <w:szCs w:val="28"/>
        </w:rPr>
        <w:t xml:space="preserve">管理工程系2024年亮点工作回眸</w:t>
      </w:r>
    </w:p>
    <w:p>
      <w:pPr>
        <w:ind w:left="0" w:right="0" w:firstLine="560"/>
        <w:spacing w:before="450" w:after="450" w:line="312" w:lineRule="auto"/>
      </w:pPr>
      <w:r>
        <w:rPr>
          <w:rFonts w:ascii="宋体" w:hAnsi="宋体" w:eastAsia="宋体" w:cs="宋体"/>
          <w:color w:val="000"/>
          <w:sz w:val="28"/>
          <w:szCs w:val="28"/>
        </w:rPr>
        <w:t xml:space="preserve">盘点2024年，管理工程系本着“严格、规范”的管理服务理念，注重从“党建”和“教学”两端着力，发扬“严谨、务实、团结、奋进”的校训精神，打造活力、和谐、平安、法治的系部，各项工作继续保持千帆竞发、百舸争流的可喜局面。</w:t>
      </w:r>
    </w:p>
    <w:p>
      <w:pPr>
        <w:ind w:left="0" w:right="0" w:firstLine="560"/>
        <w:spacing w:before="450" w:after="450" w:line="312" w:lineRule="auto"/>
      </w:pPr>
      <w:r>
        <w:rPr>
          <w:rFonts w:ascii="宋体" w:hAnsi="宋体" w:eastAsia="宋体" w:cs="宋体"/>
          <w:color w:val="000"/>
          <w:sz w:val="28"/>
          <w:szCs w:val="28"/>
        </w:rPr>
        <w:t xml:space="preserve">一、厘清权责，完善制度；科学管理，行政效率提高。这一年，“法”治提升。不断厘清管理权责，梳理修订规章制度，提升依法治系水平。本制定实施了《管理工程系党政联席会议议事规则》《管理工程系三重一大议事规则》等规章制度。科学制订了系“十三五”发展规划和系改院初步方案。</w:t>
      </w:r>
    </w:p>
    <w:p>
      <w:pPr>
        <w:ind w:left="0" w:right="0" w:firstLine="560"/>
        <w:spacing w:before="450" w:after="450" w:line="312" w:lineRule="auto"/>
      </w:pPr>
      <w:r>
        <w:rPr>
          <w:rFonts w:ascii="宋体" w:hAnsi="宋体" w:eastAsia="宋体" w:cs="宋体"/>
          <w:color w:val="000"/>
          <w:sz w:val="28"/>
          <w:szCs w:val="28"/>
        </w:rPr>
        <w:t xml:space="preserve">这一年，“责”任明确。一年来召开系党政联席会议21次，确保了“党政同责，一岗双责”有关规定落到实处。</w:t>
      </w:r>
    </w:p>
    <w:p>
      <w:pPr>
        <w:ind w:left="0" w:right="0" w:firstLine="560"/>
        <w:spacing w:before="450" w:after="450" w:line="312" w:lineRule="auto"/>
      </w:pPr>
      <w:r>
        <w:rPr>
          <w:rFonts w:ascii="宋体" w:hAnsi="宋体" w:eastAsia="宋体" w:cs="宋体"/>
          <w:color w:val="000"/>
          <w:sz w:val="28"/>
          <w:szCs w:val="28"/>
        </w:rPr>
        <w:t xml:space="preserve">二、从严从实，凝聚合力；固本强基，党建新风扑面。这一年，“学”字当头。系党总支切实加强“两学一做”学习教育活动，紧紧围绕全面从严治党这条主线，引领广大党员干部比作风、比作为。全年共组织党员集中学习25次，领导干部专题辅导及理论宣传活动3场，听取先进事迹报告会3场、组织革命传统教育2次、廉政警示教育3次，增强党员思想教育实效。</w:t>
      </w:r>
    </w:p>
    <w:p>
      <w:pPr>
        <w:ind w:left="0" w:right="0" w:firstLine="560"/>
        <w:spacing w:before="450" w:after="450" w:line="312" w:lineRule="auto"/>
      </w:pPr>
      <w:r>
        <w:rPr>
          <w:rFonts w:ascii="宋体" w:hAnsi="宋体" w:eastAsia="宋体" w:cs="宋体"/>
          <w:color w:val="000"/>
          <w:sz w:val="28"/>
          <w:szCs w:val="28"/>
        </w:rPr>
        <w:t xml:space="preserve">这一年，“实”处着力。完成了基层党组织的换届选举工作；开展了党员排查和党费收缴工作；严格落实八项规定，进行“八个专项整治”；2024年管理系党总支和教工支部分别被院党委授予“先进基层党组织”和“先进党支部”荣誉称号。</w:t>
      </w:r>
    </w:p>
    <w:p>
      <w:pPr>
        <w:ind w:left="0" w:right="0" w:firstLine="560"/>
        <w:spacing w:before="450" w:after="450" w:line="312" w:lineRule="auto"/>
      </w:pPr>
      <w:r>
        <w:rPr>
          <w:rFonts w:ascii="宋体" w:hAnsi="宋体" w:eastAsia="宋体" w:cs="宋体"/>
          <w:color w:val="000"/>
          <w:sz w:val="28"/>
          <w:szCs w:val="28"/>
        </w:rPr>
        <w:t xml:space="preserve">三、科学谋划，校企联动；改革创新，教学成果显著。这一年“新”上突破。完成了专业人才培养“第六轮”改革，推进七个实训项目建设；成功申报了“会计”新专业，计划于2024年招生。</w:t>
      </w:r>
    </w:p>
    <w:p>
      <w:pPr>
        <w:ind w:left="0" w:right="0" w:firstLine="560"/>
        <w:spacing w:before="450" w:after="450" w:line="312" w:lineRule="auto"/>
      </w:pPr>
      <w:r>
        <w:rPr>
          <w:rFonts w:ascii="宋体" w:hAnsi="宋体" w:eastAsia="宋体" w:cs="宋体"/>
          <w:color w:val="000"/>
          <w:sz w:val="28"/>
          <w:szCs w:val="28"/>
        </w:rPr>
        <w:t xml:space="preserve">这一年“合”作不断。校企合作不断深化，与安徽绿城物业合作“青柠檬计划班”、与安徽苏宁云商、京东等企业利用“4.18”、“6.18”、“双11”、“双12”等电商促销活动进行“工学交替”顶岗“实战”。</w:t>
      </w:r>
    </w:p>
    <w:p>
      <w:pPr>
        <w:ind w:left="0" w:right="0" w:firstLine="560"/>
        <w:spacing w:before="450" w:after="450" w:line="312" w:lineRule="auto"/>
      </w:pPr>
      <w:r>
        <w:rPr>
          <w:rFonts w:ascii="宋体" w:hAnsi="宋体" w:eastAsia="宋体" w:cs="宋体"/>
          <w:color w:val="000"/>
          <w:sz w:val="28"/>
          <w:szCs w:val="28"/>
        </w:rPr>
        <w:t xml:space="preserve">这一年“果”实累累。学生职业技能大赛成果丰硕，首届“踏瑞杯”全国高职高专人力资源管理技能大赛中获得一等奖； “中诺思杯”全国职业院校物流创新大赛中荣获二等奖；安徽省高等职业院校“亿学杯”连锁经营职业技能大赛一等奖；“第六届全国大学生市场调查与分析大赛”安徽赛区比赛二等奖、三等奖各一项；2024年安徽省职业院校技能大赛（高职组）各项比赛获得1个二等奖，2个三等奖。</w:t>
      </w:r>
    </w:p>
    <w:p>
      <w:pPr>
        <w:ind w:left="0" w:right="0" w:firstLine="560"/>
        <w:spacing w:before="450" w:after="450" w:line="312" w:lineRule="auto"/>
      </w:pPr>
      <w:r>
        <w:rPr>
          <w:rFonts w:ascii="宋体" w:hAnsi="宋体" w:eastAsia="宋体" w:cs="宋体"/>
          <w:color w:val="000"/>
          <w:sz w:val="28"/>
          <w:szCs w:val="28"/>
        </w:rPr>
        <w:t xml:space="preserve">三、责任到位，严格过程；注重素质，学管水平提升。这一年“考”核到位。在学生日常管理中严格量化考核，注重过程管理，规范学生日常行为，全系学生精神风貌健康、向上。辅导员责任到位，签订了班级安全目标管理责任书。</w:t>
      </w:r>
    </w:p>
    <w:p>
      <w:pPr>
        <w:ind w:left="0" w:right="0" w:firstLine="560"/>
        <w:spacing w:before="450" w:after="450" w:line="312" w:lineRule="auto"/>
      </w:pPr>
      <w:r>
        <w:rPr>
          <w:rFonts w:ascii="宋体" w:hAnsi="宋体" w:eastAsia="宋体" w:cs="宋体"/>
          <w:color w:val="000"/>
          <w:sz w:val="28"/>
          <w:szCs w:val="28"/>
        </w:rPr>
        <w:t xml:space="preserve">这一年“活”力四射。开展了丰富多彩的校园第二课堂教育。与北京高校邦科技有限公司合作，针对2024级新生开设《安全教育》和《心理健康》网络学习综合素质管理素养教育课程。举办了迎新晚会、欢送毕业生晚会、篮球赛、羽毛球赛、演讲比赛等活动。在院第十五届田径运动会，以团体308分的优异成绩，蝉联运动会团体总分冠军，获得“十二连冠”。</w:t>
      </w:r>
    </w:p>
    <w:p>
      <w:pPr>
        <w:ind w:left="0" w:right="0" w:firstLine="560"/>
        <w:spacing w:before="450" w:after="450" w:line="312" w:lineRule="auto"/>
      </w:pPr>
      <w:r>
        <w:rPr>
          <w:rFonts w:ascii="宋体" w:hAnsi="宋体" w:eastAsia="宋体" w:cs="宋体"/>
          <w:color w:val="000"/>
          <w:sz w:val="28"/>
          <w:szCs w:val="28"/>
        </w:rPr>
        <w:t xml:space="preserve">这一年“争”当先进。2024年在学院学生管理工作考评中再次荣获 “学生管理先进集体”称号。“文明城市进校园”活动扎实开展，学生卫生责任区被学院评为三星卫生区。</w:t>
      </w:r>
    </w:p>
    <w:p>
      <w:pPr>
        <w:ind w:left="0" w:right="0" w:firstLine="560"/>
        <w:spacing w:before="450" w:after="450" w:line="312" w:lineRule="auto"/>
      </w:pPr>
      <w:r>
        <w:rPr>
          <w:rFonts w:ascii="宋体" w:hAnsi="宋体" w:eastAsia="宋体" w:cs="宋体"/>
          <w:color w:val="000"/>
          <w:sz w:val="28"/>
          <w:szCs w:val="28"/>
        </w:rPr>
        <w:t xml:space="preserve">四、完善机制，拓展渠道；创新创业，就业工程高效。这一年“职”教强化。针对毕业生做好就业指导课程的教学，鼓励学生考级考证，积极引进专业人力资源培训公司加强学生岗前培训。与上海青圃组建“勇闯生涯”优秀大学生职业训练营（第二期），111名学生获得各级各类职业技能证书。</w:t>
      </w:r>
    </w:p>
    <w:p>
      <w:pPr>
        <w:ind w:left="0" w:right="0" w:firstLine="560"/>
        <w:spacing w:before="450" w:after="450" w:line="312" w:lineRule="auto"/>
      </w:pPr>
      <w:r>
        <w:rPr>
          <w:rFonts w:ascii="宋体" w:hAnsi="宋体" w:eastAsia="宋体" w:cs="宋体"/>
          <w:color w:val="000"/>
          <w:sz w:val="28"/>
          <w:szCs w:val="28"/>
        </w:rPr>
        <w:t xml:space="preserve">这一年“创”新创业。与合肥建筑职业技能培训学校合作举办首期SYB创业培训班，培养了90名合格的创业人才。在学院首届职业规划设计暨大学生创业比赛中我系荣获职业规划组一等奖和创业组两个三等奖。2024～2024学年，就业工作荣获学院“就业工作先进集体”荣誉称号。</w:t>
      </w:r>
    </w:p>
    <w:p>
      <w:pPr>
        <w:ind w:left="0" w:right="0" w:firstLine="560"/>
        <w:spacing w:before="450" w:after="450" w:line="312" w:lineRule="auto"/>
      </w:pPr>
      <w:r>
        <w:rPr>
          <w:rFonts w:ascii="黑体" w:hAnsi="黑体" w:eastAsia="黑体" w:cs="黑体"/>
          <w:color w:val="000000"/>
          <w:sz w:val="36"/>
          <w:szCs w:val="36"/>
          <w:b w:val="1"/>
          <w:bCs w:val="1"/>
        </w:rPr>
        <w:t xml:space="preserve">第三篇：管理系2024年工作亮点回顾 1</w:t>
      </w:r>
    </w:p>
    <w:p>
      <w:pPr>
        <w:ind w:left="0" w:right="0" w:firstLine="560"/>
        <w:spacing w:before="450" w:after="450" w:line="312" w:lineRule="auto"/>
      </w:pPr>
      <w:r>
        <w:rPr>
          <w:rFonts w:ascii="宋体" w:hAnsi="宋体" w:eastAsia="宋体" w:cs="宋体"/>
          <w:color w:val="000"/>
          <w:sz w:val="28"/>
          <w:szCs w:val="28"/>
        </w:rPr>
        <w:t xml:space="preserve">管理工程系2024年亮点工作回眸</w:t>
      </w:r>
    </w:p>
    <w:p>
      <w:pPr>
        <w:ind w:left="0" w:right="0" w:firstLine="560"/>
        <w:spacing w:before="450" w:after="450" w:line="312" w:lineRule="auto"/>
      </w:pPr>
      <w:r>
        <w:rPr>
          <w:rFonts w:ascii="宋体" w:hAnsi="宋体" w:eastAsia="宋体" w:cs="宋体"/>
          <w:color w:val="000"/>
          <w:sz w:val="28"/>
          <w:szCs w:val="28"/>
        </w:rPr>
        <w:t xml:space="preserve">盘点2024年，管理系本着“严格、规范”的管理服务理念，注重从“党建”和“教学”两端着力，发扬“严谨、务实、团结、奋进”的校训精神，打造活力、和谐、平安、法治的系部，各项工作继续保持千帆竞发、百舸争流的可喜局面。</w:t>
      </w:r>
    </w:p>
    <w:p>
      <w:pPr>
        <w:ind w:left="0" w:right="0" w:firstLine="560"/>
        <w:spacing w:before="450" w:after="450" w:line="312" w:lineRule="auto"/>
      </w:pPr>
      <w:r>
        <w:rPr>
          <w:rFonts w:ascii="宋体" w:hAnsi="宋体" w:eastAsia="宋体" w:cs="宋体"/>
          <w:color w:val="000"/>
          <w:sz w:val="28"/>
          <w:szCs w:val="28"/>
        </w:rPr>
        <w:t xml:space="preserve">一、厘清权责，完善制度；科学管理，行政效率提高。这一年，“法”治提升。科学制定实施了《管理工程系党政联席会议议事规则》《管理工程系三重一大议事规则》等规章制度。制订了系“十三五”发展规划和系改院初步方案。</w:t>
      </w:r>
    </w:p>
    <w:p>
      <w:pPr>
        <w:ind w:left="0" w:right="0" w:firstLine="560"/>
        <w:spacing w:before="450" w:after="450" w:line="312" w:lineRule="auto"/>
      </w:pPr>
      <w:r>
        <w:rPr>
          <w:rFonts w:ascii="宋体" w:hAnsi="宋体" w:eastAsia="宋体" w:cs="宋体"/>
          <w:color w:val="000"/>
          <w:sz w:val="28"/>
          <w:szCs w:val="28"/>
        </w:rPr>
        <w:t xml:space="preserve">这一年，“责”任明确。全年召开系党政联席会议21次，确保了“党政同责，一岗双责”有关规定落到实处。</w:t>
      </w:r>
    </w:p>
    <w:p>
      <w:pPr>
        <w:ind w:left="0" w:right="0" w:firstLine="560"/>
        <w:spacing w:before="450" w:after="450" w:line="312" w:lineRule="auto"/>
      </w:pPr>
      <w:r>
        <w:rPr>
          <w:rFonts w:ascii="宋体" w:hAnsi="宋体" w:eastAsia="宋体" w:cs="宋体"/>
          <w:color w:val="000"/>
          <w:sz w:val="28"/>
          <w:szCs w:val="28"/>
        </w:rPr>
        <w:t xml:space="preserve">二、从严从实，凝聚合力；固本强基，党建新风扑面。这一年，“学”字当头。切实加强“两学一做”学习教育活动，紧紧围绕全面从严治党这条主线，引领广大党员干部比作风、比作为。全年共组织党员集中学习25次，领导干部专题辅导及理论宣传活动3场，听取先进事迹报告会3场、组织革命传统教育2次、廉政警示教育3次，增强党员思想教育实效。</w:t>
      </w:r>
    </w:p>
    <w:p>
      <w:pPr>
        <w:ind w:left="0" w:right="0" w:firstLine="560"/>
        <w:spacing w:before="450" w:after="450" w:line="312" w:lineRule="auto"/>
      </w:pPr>
      <w:r>
        <w:rPr>
          <w:rFonts w:ascii="宋体" w:hAnsi="宋体" w:eastAsia="宋体" w:cs="宋体"/>
          <w:color w:val="000"/>
          <w:sz w:val="28"/>
          <w:szCs w:val="28"/>
        </w:rPr>
        <w:t xml:space="preserve">这一年，“实”处着力。完成了基层党组织的换届选举工作；开展了党员排查和党费收缴工作；严格落实八项规定，进行“八个专项整治”；2024年系党总支被院党委授予“先进基层党组织”荣誉称号。</w:t>
      </w:r>
    </w:p>
    <w:p>
      <w:pPr>
        <w:ind w:left="0" w:right="0" w:firstLine="560"/>
        <w:spacing w:before="450" w:after="450" w:line="312" w:lineRule="auto"/>
      </w:pPr>
      <w:r>
        <w:rPr>
          <w:rFonts w:ascii="宋体" w:hAnsi="宋体" w:eastAsia="宋体" w:cs="宋体"/>
          <w:color w:val="000"/>
          <w:sz w:val="28"/>
          <w:szCs w:val="28"/>
        </w:rPr>
        <w:t xml:space="preserve">三、科学谋划，校企联动；改革创新，教学成果显著。这一年“新”上突破。完成了专业人才培养“第六轮”改革，推进七个实训项目建设；成功申报了“会计”新专业，计划于2024年招生。这一年“合”作不断。与安徽绿城物业合作“青柠檬计划班”、与安徽苏宁云商、京东等企业利用“4.18”、“6.18”、“双11”、“双12”等电商促销活动进行“工学交替”顶岗“实战”。</w:t>
      </w:r>
    </w:p>
    <w:p>
      <w:pPr>
        <w:ind w:left="0" w:right="0" w:firstLine="560"/>
        <w:spacing w:before="450" w:after="450" w:line="312" w:lineRule="auto"/>
      </w:pPr>
      <w:r>
        <w:rPr>
          <w:rFonts w:ascii="宋体" w:hAnsi="宋体" w:eastAsia="宋体" w:cs="宋体"/>
          <w:color w:val="000"/>
          <w:sz w:val="28"/>
          <w:szCs w:val="28"/>
        </w:rPr>
        <w:t xml:space="preserve">这一年“果”实累累。学生职业技能大赛成果丰硕，获得全国行业技能大赛一等奖4个，安徽省职业院校技能大赛（高职组）各项比赛获得二等奖1个，三等奖2个。</w:t>
      </w:r>
    </w:p>
    <w:p>
      <w:pPr>
        <w:ind w:left="0" w:right="0" w:firstLine="560"/>
        <w:spacing w:before="450" w:after="450" w:line="312" w:lineRule="auto"/>
      </w:pPr>
      <w:r>
        <w:rPr>
          <w:rFonts w:ascii="宋体" w:hAnsi="宋体" w:eastAsia="宋体" w:cs="宋体"/>
          <w:color w:val="000"/>
          <w:sz w:val="28"/>
          <w:szCs w:val="28"/>
        </w:rPr>
        <w:t xml:space="preserve">三、责任到位，严格过程；注重素质，学管水平提升。这一年“考”核到位。在学生日常管理中严格量化考核，注重过程管理，与辅导员签订了班级安全目标管理责任书。</w:t>
      </w:r>
    </w:p>
    <w:p>
      <w:pPr>
        <w:ind w:left="0" w:right="0" w:firstLine="560"/>
        <w:spacing w:before="450" w:after="450" w:line="312" w:lineRule="auto"/>
      </w:pPr>
      <w:r>
        <w:rPr>
          <w:rFonts w:ascii="宋体" w:hAnsi="宋体" w:eastAsia="宋体" w:cs="宋体"/>
          <w:color w:val="000"/>
          <w:sz w:val="28"/>
          <w:szCs w:val="28"/>
        </w:rPr>
        <w:t xml:space="preserve">这一年“活”力四射。开展了丰富多彩的校园第二课堂教育。与北京高校邦科技有限公司合作，在2024级新生中开设网络素养教育课程。举办了各类学生活动，争创了院田径运动会“十二连冠”佳绩。</w:t>
      </w:r>
    </w:p>
    <w:p>
      <w:pPr>
        <w:ind w:left="0" w:right="0" w:firstLine="560"/>
        <w:spacing w:before="450" w:after="450" w:line="312" w:lineRule="auto"/>
      </w:pPr>
      <w:r>
        <w:rPr>
          <w:rFonts w:ascii="宋体" w:hAnsi="宋体" w:eastAsia="宋体" w:cs="宋体"/>
          <w:color w:val="000"/>
          <w:sz w:val="28"/>
          <w:szCs w:val="28"/>
        </w:rPr>
        <w:t xml:space="preserve">这一年“争”当先进。2024年在学院学生管理工作考评中再次荣获 “学生管理先进集体”称号。“文明城市进校园”活动扎实开展，学生卫生责任区被学院评为三星卫生区。</w:t>
      </w:r>
    </w:p>
    <w:p>
      <w:pPr>
        <w:ind w:left="0" w:right="0" w:firstLine="560"/>
        <w:spacing w:before="450" w:after="450" w:line="312" w:lineRule="auto"/>
      </w:pPr>
      <w:r>
        <w:rPr>
          <w:rFonts w:ascii="宋体" w:hAnsi="宋体" w:eastAsia="宋体" w:cs="宋体"/>
          <w:color w:val="000"/>
          <w:sz w:val="28"/>
          <w:szCs w:val="28"/>
        </w:rPr>
        <w:t xml:space="preserve">四、完善机制，拓展渠道；创新创业，就业工程高效。这一年“职”教强化。强化职前教育培训，与上海青圃组建“勇闯生涯”优秀大学生职业训练营（第二期），111名学生获得各级各类职业技能证书。</w:t>
      </w:r>
    </w:p>
    <w:p>
      <w:pPr>
        <w:ind w:left="0" w:right="0" w:firstLine="560"/>
        <w:spacing w:before="450" w:after="450" w:line="312" w:lineRule="auto"/>
      </w:pPr>
      <w:r>
        <w:rPr>
          <w:rFonts w:ascii="宋体" w:hAnsi="宋体" w:eastAsia="宋体" w:cs="宋体"/>
          <w:color w:val="000"/>
          <w:sz w:val="28"/>
          <w:szCs w:val="28"/>
        </w:rPr>
        <w:t xml:space="preserve">这一年“创”新创业。与合肥建筑职业技能培训学校合作举办首期SYB创业培训班，培养了90名合格的创业人才。在学院首届职业规划设计暨大学生创业比赛中荣获职业规划组一等奖和创业组两个三等奖。2024学年，就业工作荣获学院“就业工作先进集体”荣誉称号。</w:t>
      </w:r>
    </w:p>
    <w:p>
      <w:pPr>
        <w:ind w:left="0" w:right="0" w:firstLine="560"/>
        <w:spacing w:before="450" w:after="450" w:line="312" w:lineRule="auto"/>
      </w:pPr>
      <w:r>
        <w:rPr>
          <w:rFonts w:ascii="黑体" w:hAnsi="黑体" w:eastAsia="黑体" w:cs="黑体"/>
          <w:color w:val="000000"/>
          <w:sz w:val="36"/>
          <w:szCs w:val="36"/>
          <w:b w:val="1"/>
          <w:bCs w:val="1"/>
        </w:rPr>
        <w:t xml:space="preserve">第四篇：示范区金融工作回顾与工作总结</w:t>
      </w:r>
    </w:p>
    <w:p>
      <w:pPr>
        <w:ind w:left="0" w:right="0" w:firstLine="560"/>
        <w:spacing w:before="450" w:after="450" w:line="312" w:lineRule="auto"/>
      </w:pPr>
      <w:r>
        <w:rPr>
          <w:rFonts w:ascii="宋体" w:hAnsi="宋体" w:eastAsia="宋体" w:cs="宋体"/>
          <w:color w:val="000"/>
          <w:sz w:val="28"/>
          <w:szCs w:val="28"/>
        </w:rPr>
        <w:t xml:space="preserve">示范区金融工作回顾与工作总结</w:t>
      </w:r>
    </w:p>
    <w:p>
      <w:pPr>
        <w:ind w:left="0" w:right="0" w:firstLine="560"/>
        <w:spacing w:before="450" w:after="450" w:line="312" w:lineRule="auto"/>
      </w:pPr>
      <w:r>
        <w:rPr>
          <w:rFonts w:ascii="宋体" w:hAnsi="宋体" w:eastAsia="宋体" w:cs="宋体"/>
          <w:color w:val="000"/>
          <w:sz w:val="28"/>
          <w:szCs w:val="28"/>
        </w:rPr>
        <w:t xml:space="preserve">示范区金融工作回顾与工作总结 示范区近年金融工作回顾与总结近年来，在各有关部委和省委省政府的高度重视和大力支持下，示范区以解决金融体系不健全和涉农企业融资难两大瓶颈为突破口，通过健全金融体系，深化金融改革，促进金融创新，完善金融服务，有力地支持了示范区各项事业发展，发挥了金融在地方经济建设过程中的强有力的支撑作用。</w:t>
      </w:r>
    </w:p>
    <w:p>
      <w:pPr>
        <w:ind w:left="0" w:right="0" w:firstLine="560"/>
        <w:spacing w:before="450" w:after="450" w:line="312" w:lineRule="auto"/>
      </w:pPr>
      <w:r>
        <w:rPr>
          <w:rFonts w:ascii="宋体" w:hAnsi="宋体" w:eastAsia="宋体" w:cs="宋体"/>
          <w:color w:val="000"/>
          <w:sz w:val="28"/>
          <w:szCs w:val="28"/>
        </w:rPr>
        <w:t xml:space="preserve">近年金融工作取得的主要进展表现为如下几个方面：</w:t>
      </w:r>
    </w:p>
    <w:p>
      <w:pPr>
        <w:ind w:left="0" w:right="0" w:firstLine="560"/>
        <w:spacing w:before="450" w:after="450" w:line="312" w:lineRule="auto"/>
      </w:pPr>
      <w:r>
        <w:rPr>
          <w:rFonts w:ascii="宋体" w:hAnsi="宋体" w:eastAsia="宋体" w:cs="宋体"/>
          <w:color w:val="000"/>
          <w:sz w:val="28"/>
          <w:szCs w:val="28"/>
        </w:rPr>
        <w:t xml:space="preserve">金融机构设立和改制取得突破 去年10月31日，邮政储蓄银行支行挂牌并开展信贷业务。今年7月24日，西北地区首家外汇管理支局――国家外汇</w:t>
      </w:r>
    </w:p>
    <w:p>
      <w:pPr>
        <w:ind w:left="0" w:right="0" w:firstLine="560"/>
        <w:spacing w:before="450" w:after="450" w:line="312" w:lineRule="auto"/>
      </w:pPr>
      <w:r>
        <w:rPr>
          <w:rFonts w:ascii="宋体" w:hAnsi="宋体" w:eastAsia="宋体" w:cs="宋体"/>
          <w:color w:val="000"/>
          <w:sz w:val="28"/>
          <w:szCs w:val="28"/>
        </w:rPr>
        <w:t xml:space="preserve">管理局示范区支局成立，从而彻底结束了企业外汇业务必须到咸阳、西安办理的历史。8月12日，中国农业发展银行示范区分行开业，这是今年中国农业发展银行新设83家分支机构中唯一的地市级分行，也是首家政策性银行和地市级分行。</w:t>
      </w:r>
    </w:p>
    <w:p>
      <w:pPr>
        <w:ind w:left="0" w:right="0" w:firstLine="560"/>
        <w:spacing w:before="450" w:after="450" w:line="312" w:lineRule="auto"/>
      </w:pPr>
      <w:r>
        <w:rPr>
          <w:rFonts w:ascii="宋体" w:hAnsi="宋体" w:eastAsia="宋体" w:cs="宋体"/>
          <w:color w:val="000"/>
          <w:sz w:val="28"/>
          <w:szCs w:val="28"/>
        </w:rPr>
        <w:t xml:space="preserve">银政企合作逐步深化</w:t>
      </w:r>
    </w:p>
    <w:p>
      <w:pPr>
        <w:ind w:left="0" w:right="0" w:firstLine="560"/>
        <w:spacing w:before="450" w:after="450" w:line="312" w:lineRule="auto"/>
      </w:pPr>
      <w:r>
        <w:rPr>
          <w:rFonts w:ascii="宋体" w:hAnsi="宋体" w:eastAsia="宋体" w:cs="宋体"/>
          <w:color w:val="000"/>
          <w:sz w:val="28"/>
          <w:szCs w:val="28"/>
        </w:rPr>
        <w:t xml:space="preserve">去年邀请了省内39家金融机构召开银企座谈会，与国家开发银行陕西省分行等9家省级金融机构签订了总额130亿元的战略合作协议。今年5月20日，示范区与省农信社联合举办了社团贷款项目推介会，省内近20家基层农信社参会。今年8月12日，农发行陕西省分行与管委会签订战略合作协议，协议金额20亿元，重点支持现代农业示范园区、粮油物流园区及一河两岸的开发建设。为将这些合作协议落到实处，管委会主要领导亲自带队，带着企业，带着项目，赴各省行推介，收到了很好的的效果。据对示范区获得的信贷支持的初略统计，较大额度的有：获得区外农信社5亿元的社团贷款；获得进出口银行出口基地建设贷款2亿元、恒兴果汁流动资金贷款4亿元、陕西龙圣气调库项目369万欧元和配套5000万元人民币贷款，进出口银行对的贷款投放占陕西份额的10%；获建设银行亿元农业园区基础设施贷款；农业发展银行支持中兴林产、当代蜂业、赛德高科、本香、麦迪森等企业中长期贷款亿元。截至10月底，区内外的信贷投放比年初增长50%以上，其中小企业及个体贷款增长%，农业贷款增长%。上述信贷投放，使示范区基础设施建设资金紧张的局面得到了较大的缓解；入区企业融资难问题也有了明显改观，对企业应对金融危机，保增长、保稳定、保就业意义重大。集合担保初见成效</w:t>
      </w:r>
    </w:p>
    <w:p>
      <w:pPr>
        <w:ind w:left="0" w:right="0" w:firstLine="560"/>
        <w:spacing w:before="450" w:after="450" w:line="312" w:lineRule="auto"/>
      </w:pPr>
      <w:r>
        <w:rPr>
          <w:rFonts w:ascii="宋体" w:hAnsi="宋体" w:eastAsia="宋体" w:cs="宋体"/>
          <w:color w:val="000"/>
          <w:sz w:val="28"/>
          <w:szCs w:val="28"/>
        </w:rPr>
        <w:t xml:space="preserve">今年3月12日，注册资本亿元的示范区中小企业信用担保公司成立，是国家工信部成立后批准的首批担保公司之一，也是西北地区最大的涉农担保公司。</w:t>
      </w:r>
    </w:p>
    <w:p>
      <w:pPr>
        <w:ind w:left="0" w:right="0" w:firstLine="560"/>
        <w:spacing w:before="450" w:after="450" w:line="312" w:lineRule="auto"/>
      </w:pPr>
      <w:r>
        <w:rPr>
          <w:rFonts w:ascii="宋体" w:hAnsi="宋体" w:eastAsia="宋体" w:cs="宋体"/>
          <w:color w:val="000"/>
          <w:sz w:val="28"/>
          <w:szCs w:val="28"/>
        </w:rPr>
        <w:t xml:space="preserve">公司成立后创新担保模式，获得省再担保公司4亿元最高额再担保授信，与农信社、省再担保公司合作推出“集合担保贷款”，开展了“保增长2亿元重点企业集合担保贷款”和“1亿元现代农业示范园区集合担保贷款”，按照“利率优惠、贴息优先、联合评审、批量办理、风险分担”的原则，采用政策“组合拳”支持企业。目前已受理企业申请上百家，支持了聚粮面业、中兴林产、秦川节水等一批重点项目和企业，担保金额近3亿元，带动农民创业过千人，有力支持了重点企业保增长和现代农业示范园区、大学生创业实训基地建设。同时，建立了风险分担机制，所有担保项目均由省再担保公司提供再担保，主办银行也承担部分风险责任。</w:t>
      </w:r>
    </w:p>
    <w:p>
      <w:pPr>
        <w:ind w:left="0" w:right="0" w:firstLine="560"/>
        <w:spacing w:before="450" w:after="450" w:line="312" w:lineRule="auto"/>
      </w:pPr>
      <w:r>
        <w:rPr>
          <w:rFonts w:ascii="宋体" w:hAnsi="宋体" w:eastAsia="宋体" w:cs="宋体"/>
          <w:color w:val="000"/>
          <w:sz w:val="28"/>
          <w:szCs w:val="28"/>
        </w:rPr>
        <w:t xml:space="preserve">直接融资有序推进</w:t>
      </w:r>
    </w:p>
    <w:p>
      <w:pPr>
        <w:ind w:left="0" w:right="0" w:firstLine="560"/>
        <w:spacing w:before="450" w:after="450" w:line="312" w:lineRule="auto"/>
      </w:pPr>
      <w:r>
        <w:rPr>
          <w:rFonts w:ascii="宋体" w:hAnsi="宋体" w:eastAsia="宋体" w:cs="宋体"/>
          <w:color w:val="000"/>
          <w:sz w:val="28"/>
          <w:szCs w:val="28"/>
        </w:rPr>
        <w:t xml:space="preserve">大力培育上市后备资源，确定了郝其军制药等5户创业板上市后备企业、当代蜂业等5户“新三板”上市后备企业予以重点扶持；加强与风投、创投、产业投</w:t>
      </w:r>
    </w:p>
    <w:p>
      <w:pPr>
        <w:ind w:left="0" w:right="0" w:firstLine="560"/>
        <w:spacing w:before="450" w:after="450" w:line="312" w:lineRule="auto"/>
      </w:pPr>
      <w:r>
        <w:rPr>
          <w:rFonts w:ascii="宋体" w:hAnsi="宋体" w:eastAsia="宋体" w:cs="宋体"/>
          <w:color w:val="000"/>
          <w:sz w:val="28"/>
          <w:szCs w:val="28"/>
        </w:rPr>
        <w:t xml:space="preserve">资公司的沟通合作，国内知名的东方富海投资管理有限公司及招商局科技集团有限公司出资8200万元参与利乐包液态羊奶深加工项目，国内环保行业龙头企业凯迪控股在设立注册资金6亿元的投资公司。通过对“秦丰农业”资产置换，实现“延长化建”借壳上市，重组后基本面发生根本改变。前三季度营业收入同比增长%，净利润同比增长%。金融产品和服务方式不断拓展</w:t>
      </w:r>
    </w:p>
    <w:p>
      <w:pPr>
        <w:ind w:left="0" w:right="0" w:firstLine="560"/>
        <w:spacing w:before="450" w:after="450" w:line="312" w:lineRule="auto"/>
      </w:pPr>
      <w:r>
        <w:rPr>
          <w:rFonts w:ascii="宋体" w:hAnsi="宋体" w:eastAsia="宋体" w:cs="宋体"/>
          <w:color w:val="000"/>
          <w:sz w:val="28"/>
          <w:szCs w:val="28"/>
        </w:rPr>
        <w:t xml:space="preserve">西安信托成功发行万元的华电热电联产项目信托计划，实现了入区企业信托产品发行“零”的突破。协调华电公司、聚粮面业、高力地产等公司获得委托贷款3笔共6000万元。金融生态环境明显改善</w:t>
      </w:r>
    </w:p>
    <w:p>
      <w:pPr>
        <w:ind w:left="0" w:right="0" w:firstLine="560"/>
        <w:spacing w:before="450" w:after="450" w:line="312" w:lineRule="auto"/>
      </w:pPr>
      <w:r>
        <w:rPr>
          <w:rFonts w:ascii="宋体" w:hAnsi="宋体" w:eastAsia="宋体" w:cs="宋体"/>
          <w:color w:val="000"/>
          <w:sz w:val="28"/>
          <w:szCs w:val="28"/>
        </w:rPr>
        <w:t xml:space="preserve">为了进一步改善示范区的信用环境，提高社会信用意识，构建诚信和谐的银企关系，示范区金融办、人行杨陵区支行多次在社区开展征信知识宣传活动，组织辖区各金融机构采取多种措施开展对公众的诚信意识教育，切实树立起“诚</w:t>
      </w:r>
    </w:p>
    <w:p>
      <w:pPr>
        <w:ind w:left="0" w:right="0" w:firstLine="560"/>
        <w:spacing w:before="450" w:after="450" w:line="312" w:lineRule="auto"/>
      </w:pPr>
      <w:r>
        <w:rPr>
          <w:rFonts w:ascii="宋体" w:hAnsi="宋体" w:eastAsia="宋体" w:cs="宋体"/>
          <w:color w:val="000"/>
          <w:sz w:val="28"/>
          <w:szCs w:val="28"/>
        </w:rPr>
        <w:t xml:space="preserve">信”的良好形象；农村信用社积极开展创建信用村镇、信用户活动，目前已建成信用村26个，评定信用户16600户，占农户总数的86%，通过建立优先放贷、差别利率等优惠信贷政策，鼓励农户形成诚实守信意识。加强全区中小企业信用体系及个人征信体系建设，已有150多户入区企业基本信息被纳入人民银行企业征信系统中，规范了企业行为，创建了良好的金融生态环境。</w:t>
      </w:r>
    </w:p>
    <w:p>
      <w:pPr>
        <w:ind w:left="0" w:right="0" w:firstLine="560"/>
        <w:spacing w:before="450" w:after="450" w:line="312" w:lineRule="auto"/>
      </w:pPr>
      <w:r>
        <w:rPr>
          <w:rFonts w:ascii="宋体" w:hAnsi="宋体" w:eastAsia="宋体" w:cs="宋体"/>
          <w:color w:val="000"/>
          <w:sz w:val="28"/>
          <w:szCs w:val="28"/>
        </w:rPr>
        <w:t xml:space="preserve">回顾近年来示范区金融工作取得的进展，有一些做法和成功经验应该很好地总结并继续发扬光大。领导重视，体制保证。党工委、管委会对金融工作一直高度重视，从机构设置、资金投入、政策倾斜、人员配备等多方面给予支持。示范区在全省地市中率先成立金融工作办公室和开发性金融合作办，在财力比较薄弱的情况下设立了200万元金融发展专项资金，今年又在担保中心的基础上增资扩股至亿元成立了示范区中小企业信用担</w:t>
      </w:r>
    </w:p>
    <w:p>
      <w:pPr>
        <w:ind w:left="0" w:right="0" w:firstLine="560"/>
        <w:spacing w:before="450" w:after="450" w:line="312" w:lineRule="auto"/>
      </w:pPr>
      <w:r>
        <w:rPr>
          <w:rFonts w:ascii="宋体" w:hAnsi="宋体" w:eastAsia="宋体" w:cs="宋体"/>
          <w:color w:val="000"/>
          <w:sz w:val="28"/>
          <w:szCs w:val="28"/>
        </w:rPr>
        <w:t xml:space="preserve">保公司。在农发行分行设立过程中，张光强书记先后致信中国银监会主席刘明康、中国农业发展银行行长郑晖等领导，使农发行示范区分行在经历多次波折后最终获批，成为示范区首家政策性银行和地市级分行。为落实与各家省级银行签署的战略合作协议，梁宏贤常务副主任亲自带队，多次携融资项目与省内各主要银行进行对接，取得丰硕的成果。规划先行，政策引导。，示范区在经过多轮调研后出台了《关于进一步加强示范区金融工作的实施意见》，明确要从发展具有特色的多层次金融市场体系入手，深化金融改革，促进金融创新，健全金融体系，完善金融服务，在争取国家各类金融改革试点的同时，加大对中小企业和“三农”的资金支持力度。《实施意见》为金融工作指明了方向。示范区随后又陆续出台了《示范区银行业金融机构考核暂行办法》、《示范区支持企业上市及再融资暂行办法》等一系列政策，强化了地方政府的金融</w:t>
      </w:r>
    </w:p>
    <w:p>
      <w:pPr>
        <w:ind w:left="0" w:right="0" w:firstLine="560"/>
        <w:spacing w:before="450" w:after="450" w:line="312" w:lineRule="auto"/>
      </w:pPr>
      <w:r>
        <w:rPr>
          <w:rFonts w:ascii="宋体" w:hAnsi="宋体" w:eastAsia="宋体" w:cs="宋体"/>
          <w:color w:val="000"/>
          <w:sz w:val="28"/>
          <w:szCs w:val="28"/>
        </w:rPr>
        <w:t xml:space="preserve">协调和引导能力。近期，在总结前期工作的基础上，研究制定了大力推进农村金融改革的工作方案，明确了目标，提出了今后三至五年的金融工作指针。发挥优势，多方支持。</w:t>
      </w:r>
    </w:p>
    <w:p>
      <w:pPr>
        <w:ind w:left="0" w:right="0" w:firstLine="560"/>
        <w:spacing w:before="450" w:after="450" w:line="312" w:lineRule="auto"/>
      </w:pPr>
      <w:r>
        <w:rPr>
          <w:rFonts w:ascii="宋体" w:hAnsi="宋体" w:eastAsia="宋体" w:cs="宋体"/>
          <w:color w:val="000"/>
          <w:sz w:val="28"/>
          <w:szCs w:val="28"/>
        </w:rPr>
        <w:t xml:space="preserve">作为全国唯一的国家级高新技术产业示范区，省部共建体制是示范区非常独特的优势。金融工作的实践表明，发挥好这一优势，争取中省各级主管部门和金融机构的支持至关重要。多年来，各级人民银行、证监会、银监会、保监会等部门都给予大力支持，各商业银行和政策性银行也积极支持示范区各项建设事业。银监会在银监会办公厅[]87号会议纪要中表示“积极推动包括农村金融改革试点在内的金融改革创新在先行先试”。建设银行总行在《中国建设银行“三农”行业信贷营销指引》中表示“利用农业高新技术产业示范区的政策优势，结合入园企业的融资需求，探索信贷支持的切入点，关注科技示范和产业化项目的发展”。省委省政府，以及省金融办、银监局等部门更在工作上给示范区很多具体的帮助和指导。部门协作，形成合力。</w:t>
      </w:r>
    </w:p>
    <w:p>
      <w:pPr>
        <w:ind w:left="0" w:right="0" w:firstLine="560"/>
        <w:spacing w:before="450" w:after="450" w:line="312" w:lineRule="auto"/>
      </w:pPr>
      <w:r>
        <w:rPr>
          <w:rFonts w:ascii="宋体" w:hAnsi="宋体" w:eastAsia="宋体" w:cs="宋体"/>
          <w:color w:val="000"/>
          <w:sz w:val="28"/>
          <w:szCs w:val="28"/>
        </w:rPr>
        <w:t xml:space="preserve">近年来示范区金融工作能取得进展，也得益于示范区内部建立了良好的沟通协作机制，建立了银政企的良好合作平台。区内各金融机构积极争取上级银行增加信贷投放，示范区融资平台公司和入区企业扎实做好项目储备，管委会各部门通力合作，紧紧围绕现代农业示范园区、一河两岸开发、重点企业和重点项目等领域开展工作，才有了今天较好的金融工作局面。</w:t>
      </w:r>
    </w:p>
    <w:p>
      <w:pPr>
        <w:ind w:left="0" w:right="0" w:firstLine="560"/>
        <w:spacing w:before="450" w:after="450" w:line="312" w:lineRule="auto"/>
      </w:pPr>
      <w:r>
        <w:rPr>
          <w:rFonts w:ascii="宋体" w:hAnsi="宋体" w:eastAsia="宋体" w:cs="宋体"/>
          <w:color w:val="000"/>
          <w:sz w:val="28"/>
          <w:szCs w:val="28"/>
        </w:rPr>
        <w:t xml:space="preserve">大胆开拓，勇于创新。</w:t>
      </w:r>
    </w:p>
    <w:p>
      <w:pPr>
        <w:ind w:left="0" w:right="0" w:firstLine="560"/>
        <w:spacing w:before="450" w:after="450" w:line="312" w:lineRule="auto"/>
      </w:pPr>
      <w:r>
        <w:rPr>
          <w:rFonts w:ascii="宋体" w:hAnsi="宋体" w:eastAsia="宋体" w:cs="宋体"/>
          <w:color w:val="000"/>
          <w:sz w:val="28"/>
          <w:szCs w:val="28"/>
        </w:rPr>
        <w:t xml:space="preserve">小平同志曾经说“金融很重要，是现代经济的核心。金融搞好了，一着棋活，全盘皆活。”对于示范区而言，中小企业和涉农企业居多，自身财政还很薄弱，区内金融体系不健全，金融机构的资源权限、审贷效率、人力配置等难以与未来发展对金融的需求相匹配。实践证明，只要我们开动脑筋，解放思想，改革创</w:t>
      </w:r>
    </w:p>
    <w:p>
      <w:pPr>
        <w:ind w:left="0" w:right="0" w:firstLine="560"/>
        <w:spacing w:before="450" w:after="450" w:line="312" w:lineRule="auto"/>
      </w:pPr>
      <w:r>
        <w:rPr>
          <w:rFonts w:ascii="宋体" w:hAnsi="宋体" w:eastAsia="宋体" w:cs="宋体"/>
          <w:color w:val="000"/>
          <w:sz w:val="28"/>
          <w:szCs w:val="28"/>
        </w:rPr>
        <w:t xml:space="preserve">新，这些问题是可以逐步得到解决。下一步示范区提出了建设全国农村金融改革创新试验区的目标，其中很多设想实现起来都有很大难度，需要我们踏实工作，不断改革创新去实现。</w:t>
      </w:r>
    </w:p>
    <w:p>
      <w:pPr>
        <w:ind w:left="0" w:right="0" w:firstLine="560"/>
        <w:spacing w:before="450" w:after="450" w:line="312" w:lineRule="auto"/>
      </w:pPr>
      <w:r>
        <w:rPr>
          <w:rFonts w:ascii="黑体" w:hAnsi="黑体" w:eastAsia="黑体" w:cs="黑体"/>
          <w:color w:val="000000"/>
          <w:sz w:val="36"/>
          <w:szCs w:val="36"/>
          <w:b w:val="1"/>
          <w:bCs w:val="1"/>
        </w:rPr>
        <w:t xml:space="preserve">第五篇：白泽中心2024年工作亮点回顾</w:t>
      </w:r>
    </w:p>
    <w:p>
      <w:pPr>
        <w:ind w:left="0" w:right="0" w:firstLine="560"/>
        <w:spacing w:before="450" w:after="450" w:line="312" w:lineRule="auto"/>
      </w:pPr>
      <w:r>
        <w:rPr>
          <w:rFonts w:ascii="宋体" w:hAnsi="宋体" w:eastAsia="宋体" w:cs="宋体"/>
          <w:color w:val="000"/>
          <w:sz w:val="28"/>
          <w:szCs w:val="28"/>
        </w:rPr>
        <w:t xml:space="preserve">白泽湖乡中心学校2024年工作亮点回顾过去的2024年，是白泽湖乡中心学校全面贯彻执行“十二五”教育发展规划及市、区教育局工作目标的重要一年。学校以提升农村义务教育均衡发展水平和丰富教育发展内涵为重点，推动了学校各方面工作的科学发展与不断进步，取得了优异的成绩。</w:t>
      </w:r>
    </w:p>
    <w:p>
      <w:pPr>
        <w:ind w:left="0" w:right="0" w:firstLine="560"/>
        <w:spacing w:before="450" w:after="450" w:line="312" w:lineRule="auto"/>
      </w:pPr>
      <w:r>
        <w:rPr>
          <w:rFonts w:ascii="宋体" w:hAnsi="宋体" w:eastAsia="宋体" w:cs="宋体"/>
          <w:color w:val="000"/>
          <w:sz w:val="28"/>
          <w:szCs w:val="28"/>
        </w:rPr>
        <w:t xml:space="preserve">一、义务教育均衡化发展提力加速，学校标准化建设越步升级。在国家大力推进义务教育均衡发展，加强学校标准化建设的优良政策下，中心校稳稳抓住发展良机，依托政策和项目资金，使学校的软、硬件水平得以大幅度的提升：一是校安工程建设项目顺利收官。全乡7所项目学校先后完成了校舍安全改造任务，投入使用，相关附属设施建设逐步完善。二是教育技术装备陆续配置。率先在永安、光明两校成功安装并投入教学使用的“班班通”一体机设备，建成了拥有丰富科学、美术、音乐器材的实验室。三是7所标准化建设学校项目申请顺利通过。其中有2所学校已基本达到了标准化建设的目标。其他各校数千册不等的项目图书领取到位，规范的图书阅览室均已开放。四是沈店小学的薄弱学校项目改造工程积极推进。按照设计要求，教学楼的重建任务顺利封顶。</w:t>
      </w:r>
    </w:p>
    <w:p>
      <w:pPr>
        <w:ind w:left="0" w:right="0" w:firstLine="560"/>
        <w:spacing w:before="450" w:after="450" w:line="312" w:lineRule="auto"/>
      </w:pPr>
      <w:r>
        <w:rPr>
          <w:rFonts w:ascii="宋体" w:hAnsi="宋体" w:eastAsia="宋体" w:cs="宋体"/>
          <w:color w:val="000"/>
          <w:sz w:val="28"/>
          <w:szCs w:val="28"/>
        </w:rPr>
        <w:t xml:space="preserve">二、教育民生工程效应显著，惠民政策惠及千家百户。</w:t>
      </w:r>
    </w:p>
    <w:p>
      <w:pPr>
        <w:ind w:left="0" w:right="0" w:firstLine="560"/>
        <w:spacing w:before="450" w:after="450" w:line="312" w:lineRule="auto"/>
      </w:pPr>
      <w:r>
        <w:rPr>
          <w:rFonts w:ascii="宋体" w:hAnsi="宋体" w:eastAsia="宋体" w:cs="宋体"/>
          <w:color w:val="000"/>
          <w:sz w:val="28"/>
          <w:szCs w:val="28"/>
        </w:rPr>
        <w:t xml:space="preserve">一是农村学前教育发展实现新突破。白泽中心幼儿园从无到有，不断壮大，新园教学楼顺利竣工，成为全区乡镇公办幼儿园的优质示范园；民办学前教育机构办学行为和管理水平逐渐迈向规范。二是农村留守儿童之家建设全覆盖，关爱农村留守儿童的立体教育网络全面形成。4月中旬，全区留守儿童之家建设经验现场交流会在光明小学成功举行，进一步丰硕了留守儿童之家建设的成果。三是义务教育经费保障机制政策</w:t>
      </w:r>
    </w:p>
    <w:p>
      <w:pPr>
        <w:ind w:left="0" w:right="0" w:firstLine="560"/>
        <w:spacing w:before="450" w:after="450" w:line="312" w:lineRule="auto"/>
      </w:pPr>
      <w:r>
        <w:rPr>
          <w:rFonts w:ascii="宋体" w:hAnsi="宋体" w:eastAsia="宋体" w:cs="宋体"/>
          <w:color w:val="000"/>
          <w:sz w:val="28"/>
          <w:szCs w:val="28"/>
        </w:rPr>
        <w:t xml:space="preserve">充分落实。各小学严格执行义保经费政策，公示收费标准，规范收费行为，使百姓千家充分享受政策待遇。</w:t>
      </w:r>
    </w:p>
    <w:p>
      <w:pPr>
        <w:ind w:left="0" w:right="0" w:firstLine="560"/>
        <w:spacing w:before="450" w:after="450" w:line="312" w:lineRule="auto"/>
      </w:pPr>
      <w:r>
        <w:rPr>
          <w:rFonts w:ascii="宋体" w:hAnsi="宋体" w:eastAsia="宋体" w:cs="宋体"/>
          <w:color w:val="000"/>
          <w:sz w:val="28"/>
          <w:szCs w:val="28"/>
        </w:rPr>
        <w:t xml:space="preserve">三、校园文化建设多姿多彩，教育宣传工作全面及时。</w:t>
      </w:r>
    </w:p>
    <w:p>
      <w:pPr>
        <w:ind w:left="0" w:right="0" w:firstLine="560"/>
        <w:spacing w:before="450" w:after="450" w:line="312" w:lineRule="auto"/>
      </w:pPr>
      <w:r>
        <w:rPr>
          <w:rFonts w:ascii="宋体" w:hAnsi="宋体" w:eastAsia="宋体" w:cs="宋体"/>
          <w:color w:val="000"/>
          <w:sz w:val="28"/>
          <w:szCs w:val="28"/>
        </w:rPr>
        <w:t xml:space="preserve">一是校园环境进一步美化，特色文化创建活动火热开展。充满人文气息的文化长廊、令人流连忘返的清怡花园、书香浓郁的“畅想”雕塑，曲调悠扬的葫芦丝吹奏、阳光动感的国球运动以及启智明德的棋类文化，相得益彰，1所申报区级特色文化学校成功挂牌。二是教育宣传工作有声有色，有力展现学校教育发展的美丽形象。全年学校在省市区各级媒体发稿教育类新闻报道千余篇，及时、准确、全面地宣传了学校教育工作的动态和信息，全方位展现了学校良好的社会办学形象。</w:t>
      </w:r>
    </w:p>
    <w:p>
      <w:pPr>
        <w:ind w:left="0" w:right="0" w:firstLine="560"/>
        <w:spacing w:before="450" w:after="450" w:line="312" w:lineRule="auto"/>
      </w:pPr>
      <w:r>
        <w:rPr>
          <w:rFonts w:ascii="宋体" w:hAnsi="宋体" w:eastAsia="宋体" w:cs="宋体"/>
          <w:color w:val="000"/>
          <w:sz w:val="28"/>
          <w:szCs w:val="28"/>
        </w:rPr>
        <w:t xml:space="preserve">四、教育教学研究注重内涵发展，师资队伍建设狠抓素质培养。一是注重抓学校常规管理，促进学校教育教学质量的提高。切实抓好教师的日常教学管理工作和业务学习培训。严格落实业务检查制度，定期和不定期抽查结合，及时通报，督促完成。认真做好继续教育专题培训及校本培训工作，开展教学开放周活动，连续5年不断，提升了校本教研的实效性和针对性。二是认真做好教学质量检测工作，加强教学监控。上半年由中心校组织进行教学质量验收活动，规范操作，将检测成绩纳入绩效考核，奖赏分明；下半年，配合区局组织的期末质量检测工作，认真安排，精心组织，严肃考风考纪，确保检测真实有效。三是以赛为平台，提升教师业务水平。认真组织青年教师参加全区第五届教师基本功比赛。赛前邀请市、区教授专家组评、指导。此外，还高度重视中青年教师的培养，拿出专项资金，用于中青年教师的学习和参加各级各类培训。四是小切口，深挖掘，抓实市级课题研究工作。围绕市级课题研究工作，全年进行了4次写字课教学研讨活动，并现场摄像刻制成教学光盘，丰富了市级课题研究的内涵，以研兴校蔚然成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2025-08-09T17:40:52+08:00</dcterms:created>
  <dcterms:modified xsi:type="dcterms:W3CDTF">2025-08-09T17:40:52+08:00</dcterms:modified>
</cp:coreProperties>
</file>

<file path=docProps/custom.xml><?xml version="1.0" encoding="utf-8"?>
<Properties xmlns="http://schemas.openxmlformats.org/officeDocument/2006/custom-properties" xmlns:vt="http://schemas.openxmlformats.org/officeDocument/2006/docPropsVTypes"/>
</file>