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清明节的由来与传说</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第一篇：清明节的由来与传说清明节的由来与传说中央政府门户网站2024年04月3日来源：中国网【字体：大 中 小】我国传统的清明节大约始于周代，已有二千五百多年的历史。清明最开始是一个很重要的节气，清明一到，气温升高，正是春耕春种的大好时节...</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