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领导在县政府扩大会议上的讲话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扩大会议上的讲话同志们：这次县政府全体（扩大）会议，是在今年各项工作进入年度攻坚的关键时刻，召开的一次十分重要的会议。会议的主要任务是，认真分析今年以来全县经济社会发展形势，动员和组织全县上下，再强举措，再加力度，大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年度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w:t>
      </w:r>
    </w:p>
    <w:p>
      <w:pPr>
        <w:ind w:left="0" w:right="0" w:firstLine="560"/>
        <w:spacing w:before="450" w:after="450" w:line="312" w:lineRule="auto"/>
      </w:pPr>
      <w:r>
        <w:rPr>
          <w:rFonts w:ascii="宋体" w:hAnsi="宋体" w:eastAsia="宋体" w:cs="宋体"/>
          <w:color w:val="000"/>
          <w:sz w:val="28"/>
          <w:szCs w:val="28"/>
        </w:rPr>
        <w:t xml:space="preserve">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28.3%；农村现代流通网络体系不断完善，全县共新建3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第二篇：领导在安委会扩大会议上的讲话</w:t>
      </w:r>
    </w:p>
    <w:p>
      <w:pPr>
        <w:ind w:left="0" w:right="0" w:firstLine="560"/>
        <w:spacing w:before="450" w:after="450" w:line="312" w:lineRule="auto"/>
      </w:pPr>
      <w:r>
        <w:rPr>
          <w:rFonts w:ascii="宋体" w:hAnsi="宋体" w:eastAsia="宋体" w:cs="宋体"/>
          <w:color w:val="000"/>
          <w:sz w:val="28"/>
          <w:szCs w:val="28"/>
        </w:rPr>
        <w:t xml:space="preserve">今天上午，省安委会召开扩大会议，主要任务是贯彻落实6月1日全国安全生产电视电话会议精神，部署安排当前全省安全生产重点工作，特别是进一步推进“安全生产年”、“三项行动”和启动“三项建设”工作。</w:t>
      </w:r>
    </w:p>
    <w:p>
      <w:pPr>
        <w:ind w:left="0" w:right="0" w:firstLine="560"/>
        <w:spacing w:before="450" w:after="450" w:line="312" w:lineRule="auto"/>
      </w:pPr>
      <w:r>
        <w:rPr>
          <w:rFonts w:ascii="宋体" w:hAnsi="宋体" w:eastAsia="宋体" w:cs="宋体"/>
          <w:color w:val="000"/>
          <w:sz w:val="28"/>
          <w:szCs w:val="28"/>
        </w:rPr>
        <w:t xml:space="preserve">刚才，省安监局、省煤炭局、陕西煤监局、省公安厅、省交通运输厅、省住房和城乡建设厅的负责同志分别结合各自工作实际，提出了本行业工作的安排意见，我完全同意，请各地各部门各单位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一、认真贯彻6月1日全国安全生产电视电话会议精神，全面分析我省安全生产形势</w:t>
      </w:r>
    </w:p>
    <w:p>
      <w:pPr>
        <w:ind w:left="0" w:right="0" w:firstLine="560"/>
        <w:spacing w:before="450" w:after="450" w:line="312" w:lineRule="auto"/>
      </w:pPr>
      <w:r>
        <w:rPr>
          <w:rFonts w:ascii="宋体" w:hAnsi="宋体" w:eastAsia="宋体" w:cs="宋体"/>
          <w:color w:val="000"/>
          <w:sz w:val="28"/>
          <w:szCs w:val="28"/>
        </w:rPr>
        <w:t xml:space="preserve">今年以来，尽管我省安全生产状况继续保持总体稳定，生产安全事故起数和死亡人数同比全面下降，我也在6月1日全国安全生产电视电话会议上介绍了陕西工作的主要做法，但对成绩不能估计过高，我曾多次讲过，安全生产时刻不能疏忽大意，必须警钟长鸣、常抓不懈。张德江副总理6月1日在全国安全生产电视电话会议讲话中严肃指出，当前全国安全生产形势仍然十分严峻，我们在座各位一定要高度重视，绝不能掉以轻心。德江副总理深刻分析了影响当前全国安全生产的深层次矛盾和问题表现的“五个不到位”，即思想认识和组织领导不到位、责任和措施落实不到位、管理和监督不到位、安全投入和保障不到位、安全教育和培训不到位，这些问题在我省也不同程度存在。我感到目前我省一些地方和企业，一些领导干部，还没有真正把安全生产作为大事来抓，没有把安全发展落实到实际工作中。虽然法律法规、规章制度和责任制已经做出了明确规定，但有些安全生产措施只是停留在会议上、写在文件上、讲在口头上、贴在墙壁上，没有真正得到贯彻执行；一些企业管理松懈，违章指挥、违章操作、违反劳动纪律的现象时有发生，个别企业甚至无视法纪，置职工生命安全于不顾，非法违法生产经营。而且有的地方和部门对非法违法建设、生产、经营行为视而不见、打击不力；一些地方事故隐患整治措施不落实，致使不少重大问题长期得不到有效解决。同时一些企业安全生产条件得不到保障，片面追求产量和经济效益，不少企业职工不经过培训就上岗等等。所有这些都是我们当前安全生产工作的现实问题，也给我们的工作带来了新的挑战，提出了新的要求。对此，我们务必要全面分析和正确认识，始终保持清醒的头脑，充分认识做好安全生产工作的极端重要性，增强责任意识、忧患意识，采取更加有力的措施，切实予以解决。这也要求我们必须突出抓好“三项行动”，切实加强“三项建设”，共同努力，真抓实干，促进我省安全生产形势持续稳定好转，为全省经济平稳较快发展提供安全保障。</w:t>
      </w:r>
    </w:p>
    <w:p>
      <w:pPr>
        <w:ind w:left="0" w:right="0" w:firstLine="560"/>
        <w:spacing w:before="450" w:after="450" w:line="312" w:lineRule="auto"/>
      </w:pPr>
      <w:r>
        <w:rPr>
          <w:rFonts w:ascii="宋体" w:hAnsi="宋体" w:eastAsia="宋体" w:cs="宋体"/>
          <w:color w:val="000"/>
          <w:sz w:val="28"/>
          <w:szCs w:val="28"/>
        </w:rPr>
        <w:t xml:space="preserve">二、深入扎实推进安全生产“三项行动”</w:t>
      </w:r>
    </w:p>
    <w:p>
      <w:pPr>
        <w:ind w:left="0" w:right="0" w:firstLine="560"/>
        <w:spacing w:before="450" w:after="450" w:line="312" w:lineRule="auto"/>
      </w:pPr>
      <w:r>
        <w:rPr>
          <w:rFonts w:ascii="宋体" w:hAnsi="宋体" w:eastAsia="宋体" w:cs="宋体"/>
          <w:color w:val="000"/>
          <w:sz w:val="28"/>
          <w:szCs w:val="28"/>
        </w:rPr>
        <w:t xml:space="preserve">目前我省安全生产“三项行动”已全面启动，不少市县和重点行业部门工作已初见成效。按照全国会议部署和张德江副总理讲话要求，各级政府和相关部门要进一步加强组织领导，认真落实实施方案，切实强化督促检查，坚决把工作抓实抓细抓到位，主要目标是坚决杜绝重特大恶性事故发生。</w:t>
      </w:r>
    </w:p>
    <w:p>
      <w:pPr>
        <w:ind w:left="0" w:right="0" w:firstLine="560"/>
        <w:spacing w:before="450" w:after="450" w:line="312" w:lineRule="auto"/>
      </w:pPr>
      <w:r>
        <w:rPr>
          <w:rFonts w:ascii="宋体" w:hAnsi="宋体" w:eastAsia="宋体" w:cs="宋体"/>
          <w:color w:val="000"/>
          <w:sz w:val="28"/>
          <w:szCs w:val="28"/>
        </w:rPr>
        <w:t xml:space="preserve">一是要把严厉打击非法违法、违规违章生产行为作为工作的重点任务，重点解决煤矿、金属与非金属矿山、化工、烟花爆竹、人员密集场所消防等行业领域非法违法生产的突出问题。要严格执法，严明处罚措施，该关闭的坚决关闭、该取缔的坚决取缔，触犯刑律的要追究刑事责任。各级政府要组织相关部门密切配合，形成强大的工作合力，确保取得实效。</w:t>
      </w:r>
    </w:p>
    <w:p>
      <w:pPr>
        <w:ind w:left="0" w:right="0" w:firstLine="560"/>
        <w:spacing w:before="450" w:after="450" w:line="312" w:lineRule="auto"/>
      </w:pPr>
      <w:r>
        <w:rPr>
          <w:rFonts w:ascii="宋体" w:hAnsi="宋体" w:eastAsia="宋体" w:cs="宋体"/>
          <w:color w:val="000"/>
          <w:sz w:val="28"/>
          <w:szCs w:val="28"/>
        </w:rPr>
        <w:t xml:space="preserve">二是要在总结近两年隐患排查治理经验、巩固成果的基础上，进一步加强重点行业和领域的安全整治，坚决纠正违章指挥、违章操作、违反劳动纪律的现象，严防事故反弹。要继续深化煤矿、金属与非金属矿山、化工、烟花爆竹、道路交通、铁路、建筑施工、民爆物品、公共聚集场所消防等重点行业和领域隐患排查治理，督促企业健全隐患排查治理制度。对于发现的隐患，要立即整改；不能立即整改的，要明确落实治理方案、责任、措施、时间和资金，制订应急预案；特别是对排查出的重大安全隐患，要立即停产整顿，并要登记造册，明确整改责任，实行政府挂牌督办，确保限期整改，彻底消除隐患。</w:t>
      </w:r>
    </w:p>
    <w:p>
      <w:pPr>
        <w:ind w:left="0" w:right="0" w:firstLine="560"/>
        <w:spacing w:before="450" w:after="450" w:line="312" w:lineRule="auto"/>
      </w:pPr>
      <w:r>
        <w:rPr>
          <w:rFonts w:ascii="宋体" w:hAnsi="宋体" w:eastAsia="宋体" w:cs="宋体"/>
          <w:color w:val="000"/>
          <w:sz w:val="28"/>
          <w:szCs w:val="28"/>
        </w:rPr>
        <w:t xml:space="preserve">三是要结合“安全生产月”活动，深入开展安全生产宣传教育行动。6月1日我在《陕西日报》发表了动员部署文章，报纸用了一个专版广泛开展安全生产宣传，各级、各部门、各单位要以“安全生产月”为契机，以提高全社会安全生产意识和职工安全生产技能为重点，增强安全生产宣传教育的针对性和有效性；要充分发挥新闻宣传的舆论导向作用，加强安全发展理念和先进个人、先进事迹的宣传，普及安全生产法律法规和安全知识，努力形成全社会都来关心安全生产的良好氛围；要重点加强企业安全文化建设，使企业负责人牢固树立安全发展理念、广大职工增强安全生产意识，提升从业人员的自我保护意识和安全防范能力，让安全生产在企业蔚然成风；要加大安全培训投入，大力开展职工全员安全培训，严格执行岗前培训、持证上岗制度，提高职工安全技能，增强安全防范能力。</w:t>
      </w:r>
    </w:p>
    <w:p>
      <w:pPr>
        <w:ind w:left="0" w:right="0" w:firstLine="560"/>
        <w:spacing w:before="450" w:after="450" w:line="312" w:lineRule="auto"/>
      </w:pPr>
      <w:r>
        <w:rPr>
          <w:rFonts w:ascii="宋体" w:hAnsi="宋体" w:eastAsia="宋体" w:cs="宋体"/>
          <w:color w:val="000"/>
          <w:sz w:val="28"/>
          <w:szCs w:val="28"/>
        </w:rPr>
        <w:t xml:space="preserve">三、抓紧启动安全生产“三项建设”</w:t>
      </w:r>
    </w:p>
    <w:p>
      <w:pPr>
        <w:ind w:left="0" w:right="0" w:firstLine="560"/>
        <w:spacing w:before="450" w:after="450" w:line="312" w:lineRule="auto"/>
      </w:pPr>
      <w:r>
        <w:rPr>
          <w:rFonts w:ascii="宋体" w:hAnsi="宋体" w:eastAsia="宋体" w:cs="宋体"/>
          <w:color w:val="000"/>
          <w:sz w:val="28"/>
          <w:szCs w:val="28"/>
        </w:rPr>
        <w:t xml:space="preserve">最近，国务院安委会研究制订了安全生产法制体制机制建设、安全生产保障能力建设和安全生产监管监察队伍建设“三项建设”的实施方案，经报请国务院领导同意已印发下达，省安委办要结合我省实际，尽快研究拟订我省安全生产“三项建设”的具体实施意见，报省政府审定后以省安委会名义下发执行。我在这里提出几个原则性意见：一要完善我省安全生产地方法规和制度，加强安全生产标准化建设；二要进一步完善安全生产激励约束机制，完善安全生产目标责任考核制度，促进政府安全监管责任和企业安全生产主体责任的落实；三要严格追究安全生产责任，严肃查处各类生产安全事故，公开查处结果，接受社会监督；四要继续完善隐患排查治理责任、重大隐患报告、鼓励群众举报、政府督查督办等制度；五要继续完善部门联合执法机制，协调执法行为，严格处罚标准，提高执法效能；六要以救援体系和科技体系建设为重点，切实提高安全生产的支撑保障水平；七要加强安全生产监管队伍建设，切实做到廉洁执法、公正执法、严格执法。</w:t>
      </w:r>
    </w:p>
    <w:p>
      <w:pPr>
        <w:ind w:left="0" w:right="0" w:firstLine="560"/>
        <w:spacing w:before="450" w:after="450" w:line="312" w:lineRule="auto"/>
      </w:pPr>
      <w:r>
        <w:rPr>
          <w:rFonts w:ascii="宋体" w:hAnsi="宋体" w:eastAsia="宋体" w:cs="宋体"/>
          <w:color w:val="000"/>
          <w:sz w:val="28"/>
          <w:szCs w:val="28"/>
        </w:rPr>
        <w:t xml:space="preserve">四、切实抓好当前安全生产各项工作</w:t>
      </w:r>
    </w:p>
    <w:p>
      <w:pPr>
        <w:ind w:left="0" w:right="0" w:firstLine="560"/>
        <w:spacing w:before="450" w:after="450" w:line="312" w:lineRule="auto"/>
      </w:pPr>
      <w:r>
        <w:rPr>
          <w:rFonts w:ascii="宋体" w:hAnsi="宋体" w:eastAsia="宋体" w:cs="宋体"/>
          <w:color w:val="000"/>
          <w:sz w:val="28"/>
          <w:szCs w:val="28"/>
        </w:rPr>
        <w:t xml:space="preserve">当前我省已处汛期，气温逐渐升高，5月初省安委办已经下发专门通知，要求扎实做好汛期安全生产防范工作，各地各部门各单位要针对当前经济社会发展形势和安全生产特点，突出重点，把握规律，重点抓好以下几项工作：</w:t>
      </w:r>
    </w:p>
    <w:p>
      <w:pPr>
        <w:ind w:left="0" w:right="0" w:firstLine="560"/>
        <w:spacing w:before="450" w:after="450" w:line="312" w:lineRule="auto"/>
      </w:pPr>
      <w:r>
        <w:rPr>
          <w:rFonts w:ascii="宋体" w:hAnsi="宋体" w:eastAsia="宋体" w:cs="宋体"/>
          <w:color w:val="000"/>
          <w:sz w:val="28"/>
          <w:szCs w:val="28"/>
        </w:rPr>
        <w:t xml:space="preserve">（一）以防透水事故为重点，抓好煤矿汛期安全生产工作。要认真吸取近年来煤矿透水事故教训，切实做好煤矿“雨季三防”工作，确保安全度汛。要严格按照“预测预报，有疑必探，先探后掘，先治后采”的煤矿水害防治十六字原则和“防、堵、疏、排、截”五项综合治理措施要求，认真开展水害隐患排查整治工作，高度警觉地做好事故防范工作，确保防患于未然。</w:t>
      </w:r>
    </w:p>
    <w:p>
      <w:pPr>
        <w:ind w:left="0" w:right="0" w:firstLine="560"/>
        <w:spacing w:before="450" w:after="450" w:line="312" w:lineRule="auto"/>
      </w:pPr>
      <w:r>
        <w:rPr>
          <w:rFonts w:ascii="宋体" w:hAnsi="宋体" w:eastAsia="宋体" w:cs="宋体"/>
          <w:color w:val="000"/>
          <w:sz w:val="28"/>
          <w:szCs w:val="28"/>
        </w:rPr>
        <w:t xml:space="preserve">（二）以防尾矿库垮坝事故为重点，抓好非煤矿山汛期安全生产工作。要认真组织开展尾矿库安全专项检查活动，对全省所有尾矿库逐一排查整治，彻底消除尾矿库下游人员的安全隐患。同时，继续抓好水患矿山的隐患治理和灾害性天气停产撤人工作，严防汛期淹井、透水、垮坝、崩塌及突发性灾害事故的发生。最近国务院安委办已下发通知，提出了进一步做好金属非金属矿山整顿关闭工作的意见，要求陕西今年关闭100座小矿山，省安监局要按照省政府要求，会同省国土资源厅、省发改委、省公安厅、省工商局、西北电监会等部门尽快拿出整顿关闭的工作方案，报省政府审定。当前，省安委会各相关成员单位要加强联合执法，互相配合，形成合力，对存在重大事故隐患、经整治仍不具备安全生产条件和拒不执行安全监管部门指令、在限期内未完善相关手续的矿山，应坚决予以关闭。对所有纳入资源整合关闭的矿山，要按照先关闭后整合、以大并小、以优并劣的原则进行。要坚决关闭无证开采、私挖滥采、严重超层越界开采的矿山。</w:t>
      </w:r>
    </w:p>
    <w:p>
      <w:pPr>
        <w:ind w:left="0" w:right="0" w:firstLine="560"/>
        <w:spacing w:before="450" w:after="450" w:line="312" w:lineRule="auto"/>
      </w:pPr>
      <w:r>
        <w:rPr>
          <w:rFonts w:ascii="宋体" w:hAnsi="宋体" w:eastAsia="宋体" w:cs="宋体"/>
          <w:color w:val="000"/>
          <w:sz w:val="28"/>
          <w:szCs w:val="28"/>
        </w:rPr>
        <w:t xml:space="preserve">（三）抓好道路交通安全。交通、公安部门要深刻吸取道路交通事故教训，深入分析交通安全源头管理、过程监控以及路面管控等方面存在的问题，抓住薄弱环节，认真研究和落实安全监管措施，规范和加强对人、车、路的管理。要切实做好运输工具的安全检验工作，防止运输工具带病运行。要加强交通安全检查，坚决制止和严厉查处违章违规行为，确保交通运输安全。</w:t>
      </w:r>
    </w:p>
    <w:p>
      <w:pPr>
        <w:ind w:left="0" w:right="0" w:firstLine="560"/>
        <w:spacing w:before="450" w:after="450" w:line="312" w:lineRule="auto"/>
      </w:pPr>
      <w:r>
        <w:rPr>
          <w:rFonts w:ascii="宋体" w:hAnsi="宋体" w:eastAsia="宋体" w:cs="宋体"/>
          <w:color w:val="000"/>
          <w:sz w:val="28"/>
          <w:szCs w:val="28"/>
        </w:rPr>
        <w:t xml:space="preserve">（四）抓好高温和雨季时期危险化学品的安全管理工作。各级政府和相关部门，要针对夏季气温高、湿度大的特点，加强对危险化学品生产、储存、运输、经营等各个环节的安全监管，特别是对遇水、受潮、受高温影响，容易发生火灾、爆炸、泄漏中毒事故的危险化学品，要实施重点监控，严防危险化学品生产和运输泄漏事故。</w:t>
      </w:r>
    </w:p>
    <w:p>
      <w:pPr>
        <w:ind w:left="0" w:right="0" w:firstLine="560"/>
        <w:spacing w:before="450" w:after="450" w:line="312" w:lineRule="auto"/>
      </w:pPr>
      <w:r>
        <w:rPr>
          <w:rFonts w:ascii="宋体" w:hAnsi="宋体" w:eastAsia="宋体" w:cs="宋体"/>
          <w:color w:val="000"/>
          <w:sz w:val="28"/>
          <w:szCs w:val="28"/>
        </w:rPr>
        <w:t xml:space="preserve">（五）抓好高温气候条件下烟花爆竹生产企业的安全监管。安监部门要督促烟花爆竹生产企业严格按照安全技术标准组织生产，严格控制生产企业操作现场工作人员数量、药量、成品和半成品数量，严禁各类工房超员、仓库和临时库房超量储存。7、8、9三个月各生产企业要严格落实高温停产的规定，一般工房超过35℃、危险工房超过32℃和雷雨天气必须停止生产活动。针对传统产区市县烟花爆竹工区非法生产问题，公安、安监、质监、工商等部门要联合执法，加大打击非法生产、经营、储存、运输烟花爆竹的力度，坚决遏制非法行为蔓延的势头。</w:t>
      </w:r>
    </w:p>
    <w:p>
      <w:pPr>
        <w:ind w:left="0" w:right="0" w:firstLine="560"/>
        <w:spacing w:before="450" w:after="450" w:line="312" w:lineRule="auto"/>
      </w:pPr>
      <w:r>
        <w:rPr>
          <w:rFonts w:ascii="宋体" w:hAnsi="宋体" w:eastAsia="宋体" w:cs="宋体"/>
          <w:color w:val="000"/>
          <w:sz w:val="28"/>
          <w:szCs w:val="28"/>
        </w:rPr>
        <w:t xml:space="preserve">（六）抓好重大项目建设施工的安全监管。各地、各部门要组织开展重点建设项目的安全监督检查，严格建设项目安全标准，把好建设项目“三同时”关口；要加强对重点建设项目业主、施工队伍和现场管理，制定落实安全防范和应急预案，防范坍塌、坠落等事故发生，确保把项目建设成为安全好、质量高的优质工程。</w:t>
      </w:r>
    </w:p>
    <w:p>
      <w:pPr>
        <w:ind w:left="0" w:right="0" w:firstLine="560"/>
        <w:spacing w:before="450" w:after="450" w:line="312" w:lineRule="auto"/>
      </w:pPr>
      <w:r>
        <w:rPr>
          <w:rFonts w:ascii="宋体" w:hAnsi="宋体" w:eastAsia="宋体" w:cs="宋体"/>
          <w:color w:val="000"/>
          <w:sz w:val="28"/>
          <w:szCs w:val="28"/>
        </w:rPr>
        <w:t xml:space="preserve">同志们，当前安全生产又到了一个关键时期，我们要深入贯彻落实科学发展观，以更大的决心、更有效的措施、更扎实的工作，促进安全生产形势稳定好转，切实保障人民群众生命财产安全，为保增长、保民生、保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投资计划的和。其中个结转项目完成投资亿元，完成投资计划的。水布垭电站、洞坪电站、国家二期义教工程等个项目完成投资计划较好，均完成了投资计划的以上。在个计划新开工项目中，实际开工的有个，完成投资亿元，占计划新开工项目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w:t>
      </w:r>
    </w:p>
    <w:p>
      <w:pPr>
        <w:ind w:left="0" w:right="0" w:firstLine="560"/>
        <w:spacing w:before="450" w:after="450" w:line="312" w:lineRule="auto"/>
      </w:pPr>
      <w:r>
        <w:rPr>
          <w:rFonts w:ascii="宋体" w:hAnsi="宋体" w:eastAsia="宋体" w:cs="宋体"/>
          <w:color w:val="000"/>
          <w:sz w:val="28"/>
          <w:szCs w:val="28"/>
        </w:rPr>
        <w:t xml:space="preserve">28.3%；农村现代流通网络体系不断完善，全县共新建3个日用消费品、农资、农副产品配送中心、8个乡镇中心超市、38个农家店和103个村级综合服务站；地材市场整顿成效明显，全县18家碎石、40家河砂企业采矿、生产、经营秩序规范有序。</w:t>
      </w:r>
    </w:p>
    <w:p>
      <w:pPr>
        <w:ind w:left="0" w:right="0" w:firstLine="560"/>
        <w:spacing w:before="450" w:after="450" w:line="312" w:lineRule="auto"/>
      </w:pPr>
      <w:r>
        <w:rPr>
          <w:rFonts w:ascii="宋体" w:hAnsi="宋体" w:eastAsia="宋体" w:cs="宋体"/>
          <w:color w:val="000"/>
          <w:sz w:val="28"/>
          <w:szCs w:val="28"/>
        </w:rPr>
        <w:t xml:space="preserve">（四）项目建设快速推进，投资力度和强度超历史。全县城镇50万元以上（含房地产）项目完</w:t>
      </w:r>
    </w:p>
    <w:p>
      <w:pPr>
        <w:ind w:left="0" w:right="0" w:firstLine="560"/>
        <w:spacing w:before="450" w:after="450" w:line="312" w:lineRule="auto"/>
      </w:pPr>
      <w:r>
        <w:rPr>
          <w:rFonts w:ascii="宋体" w:hAnsi="宋体" w:eastAsia="宋体" w:cs="宋体"/>
          <w:color w:val="000"/>
          <w:sz w:val="28"/>
          <w:szCs w:val="28"/>
        </w:rPr>
        <w:t xml:space="preserve">成投资27.3亿元，同比增长66%，其中投资过千万元项目71个，同比增加26个，完成投资24.3亿元，同比增长81.3%。“3+4”重大项目建设进展较快，石武铁路客运专线大悟段路基、桥涵等工程正在加紧建设，仙居顶风力发电场正在抓紧安装风机，麻竹高速公路大随段建设进展顺利、大悟东段即将全面动工建设，县内交通网、农田水利、开发区和城区改造等4类政府投资项目进展顺利，特别是投资1.5亿元的以主干路面刷黑、路灯亮化、公共设施配套为重点的城区综合改造基本完工，县城面貌焕然一新。项目争资工作取得突破性成效，共争取国家和省各类投资项目82个，资金10389万元，位居全市第三，其中争取三批次中央新增投资项目70个，资金7623万元，位居全市第三。同时，争取地方政府债券转贷资金2024万元。中央扩大内需项目建设步伐加快，截止目前，全县四批次108个中央新增投资项目56个已竣工、38个正在加紧建设、14个即将启动建设，累计完成投资1.5亿元，占投资计划的55.6%。</w:t>
      </w:r>
    </w:p>
    <w:p>
      <w:pPr>
        <w:ind w:left="0" w:right="0" w:firstLine="560"/>
        <w:spacing w:before="450" w:after="450" w:line="312" w:lineRule="auto"/>
      </w:pPr>
      <w:r>
        <w:rPr>
          <w:rFonts w:ascii="宋体" w:hAnsi="宋体" w:eastAsia="宋体" w:cs="宋体"/>
          <w:color w:val="000"/>
          <w:sz w:val="28"/>
          <w:szCs w:val="28"/>
        </w:rPr>
        <w:t xml:space="preserve">（五）财税收入较快增长，金融运行保持平稳。尽管受商贸企业业务萎缩、个人利息所得税调整等减收因素影响，国税收入同比减少139万元，但地税收入大幅增长，同比净增2024万元，增长33.4%，全县同比新增财政收入2644万元。收入质量明显提高，实现税收收入20629万元，同比增收1913万元，增长10.2%；税收占财政收入的比重为71.9%，同比提高0.1个百分点。财政管理不断加强，科学编制了规范、全面的部门预算，财政国库管理制度改革基本完成，非税收入征管体制改革初见成效，政府采购、财政与编制政务公开改革有序推进，财政资金管理不断规范。金融服务功能不断增强，全县金融机构各项存款余额54亿元，同比增长46%；各项贷款余额15.3亿元，同比增长43%。</w:t>
      </w:r>
    </w:p>
    <w:p>
      <w:pPr>
        <w:ind w:left="0" w:right="0" w:firstLine="560"/>
        <w:spacing w:before="450" w:after="450" w:line="312" w:lineRule="auto"/>
      </w:pPr>
      <w:r>
        <w:rPr>
          <w:rFonts w:ascii="宋体" w:hAnsi="宋体" w:eastAsia="宋体" w:cs="宋体"/>
          <w:color w:val="000"/>
          <w:sz w:val="28"/>
          <w:szCs w:val="28"/>
        </w:rPr>
        <w:t xml:space="preserve">（六）改善民生力度加大，社会保持和谐稳定。科技工作不断加强，争创“全国科技进步先进县”顺利通过省考核验收。教育事业全面发展，教育新机制不断健全完善，7所农村初中和11所农村寄宿制小学建设项目竣工投入使用。文卫事业发展加快，县体育馆维修改造工程完工投入使用，甲型h1n1流感和手足口病得到有效防控。计划生育“两清一治”成效明显，低生育水平保持稳定。千方百计扩大城乡就业，全县新增城镇就业5287人，帮助下岗失业人员再就业1796人，培训转移农村劳动力7261人。社保扩覆和基金征缴力度加大，全县参加“五项社会保险”人员新增4351人，征收社保基金6875万元，同比增长36.8%。城市低保实现了动态管理下的应保尽保，农村低保扩覆工作顺利完成，被评为全省农村低保扩覆先进单位。城乡保障性住房建设步伐加快，经济适用房一期工程110套、1.1万平方米工程建设顺利完成，城区廉租房已完成206套、1.3万平方米工程建设，改造农村特困危房669户，对城区411户低收入家庭发放廉租住房补贴29.6万元。安全生产“三项行动”成效明显，芳畈铜矿尾砂库除险加固工程基本完工。国庆六十周年维稳和矛盾纠纷排查调处工作扎实开展，城乡社会保持和谐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面临的困难和问题：从宏观形势看，尽管国际金融危机日趋好转，国内经济趋稳向好势头日趋明显，但金融危机的不利影响并未减弱，国内经济全面回暖仍待时日，宏观经济形势将继续对我县经济社会发展产生不利影响，“保增长”仍然面临严峻挑战。从县内发展实际看，一是工业经济效益仍不容乐观。一方面，黄麦岭工业总产值和增加值同比分别下降41%和39.1%，直接导致县域经济下滑，致使我县实现gdp预期目标困难较大。另一方面，全县60家县属规模以上工业企业中有6家停产或半停产，企业亏损面达10%；全县外贸出口持续走低的局面难以在短期内扭转，完成外贸出口预期目标压力很大。二是农业增效、农民增收的难度较大。尽管全县农业生产全面增产，主要农产品市场价格也逐趋回升，稻谷、花生、板栗市场价格分别比低谷期上升4.9%、22.2%、15.4%，但仍未恢复到正常水平，加上全县缺少农产品深加工龙头企业和高附加值农产品，制约了农民增收空间，致使全县农业增产难增效，农民增产难增收。三是财政增收压力较大。财税收入虽然较快增长，但收入“掉坎”严重，全县财政总收入和国、地税分别掉奋斗目标日历进度6.4、7.9和12.1个百分点，全县只有夏店、河口、东新、大新4个乡镇财政总收入保持奋斗目标日历进度，6个乡镇财政总收入同比掉收，加重了后期组织收入的压力；收入结构有待进一步优化，税收收入对重点商贸企业依赖性强，一次性增收因素较多，重点商贸企业尤其是煤炭商贸企业仍是税收增长的主力军；财政收支平衡压力较大，可用财力的增长滞后于财政收入和财政刚性支出的增长，致使县级财政保障能力脆弱，乡镇财政收支矛盾突出，缺乏对经济发展和社会建设的有力支持。四是支撑全县经济社会发展的大项目、好项目、新项目不多。策划、申报和跟踪大项目的力度不够，少数重点基础设施项目建设进展缓慢，部分招商项目协议履约率、资金到位率和项目开工率不高。五是社会治安形势较为严峻，严重影响了发展的速度和经济社会发展环境。企业生产经营和项目施工建设的周边环境不容乐观，“四霸六强”有抬头趋势，恶势力有滋生之势。六是抓工作落实需要进一步加强。只说不干、被动应付、阳奉阴违、落实不力、工作进展缓慢、效果不佳等现象仍不同程度地存在，与当前各地抢前争先、竞相发展的形势不相适应。导致上述问题的原因是多方面的，既有国内外形势、宏观政策、市场变化的影响，也与我们的主观努力不够有关。我们一定要格外珍惜当前的良好发展势头，既要充分肯定成绩，看到总体形势趋好的一面，也要认真对待面临的困难和问题，时刻保持清醒头脑，高度统一思想认识，千方百计上项目，全力以赴保增长，坚持不懈重民生，强化举措抓稳定，确保全面和超额完成全年各项目标任务。</w:t>
      </w:r>
    </w:p>
    <w:p>
      <w:pPr>
        <w:ind w:left="0" w:right="0" w:firstLine="560"/>
        <w:spacing w:before="450" w:after="450" w:line="312" w:lineRule="auto"/>
      </w:pPr>
      <w:r>
        <w:rPr>
          <w:rFonts w:ascii="宋体" w:hAnsi="宋体" w:eastAsia="宋体" w:cs="宋体"/>
          <w:color w:val="000"/>
          <w:sz w:val="28"/>
          <w:szCs w:val="28"/>
        </w:rPr>
        <w:t xml:space="preserve">二、突出重点，强化举措，切实增强大战四季度的针对性和有效性</w:t>
      </w:r>
    </w:p>
    <w:p>
      <w:pPr>
        <w:ind w:left="0" w:right="0" w:firstLine="560"/>
        <w:spacing w:before="450" w:after="450" w:line="312" w:lineRule="auto"/>
      </w:pPr>
      <w:r>
        <w:rPr>
          <w:rFonts w:ascii="宋体" w:hAnsi="宋体" w:eastAsia="宋体" w:cs="宋体"/>
          <w:color w:val="000"/>
          <w:sz w:val="28"/>
          <w:szCs w:val="28"/>
        </w:rPr>
        <w:t xml:space="preserve">四季度是全县各项工作进入战略攻坚、奋力冲刺全年目标的关键时期。各级各部门要紧紧围绕完成和超额完成全年目标任务，再加压力，再鼓干劲，大战四季度，全面结硬账。</w:t>
      </w:r>
    </w:p>
    <w:p>
      <w:pPr>
        <w:ind w:left="0" w:right="0" w:firstLine="560"/>
        <w:spacing w:before="450" w:after="450" w:line="312" w:lineRule="auto"/>
      </w:pPr>
      <w:r>
        <w:rPr>
          <w:rFonts w:ascii="宋体" w:hAnsi="宋体" w:eastAsia="宋体" w:cs="宋体"/>
          <w:color w:val="000"/>
          <w:sz w:val="28"/>
          <w:szCs w:val="28"/>
        </w:rPr>
        <w:t xml:space="preserve">（一）以项目建设为重点，不断扩大投资拉动效应。一是加快推进国家和省重大项目建设。全力支持和服务好石武铁路客运专线大悟段建设，县支铁办和沿线有关乡镇要稳妥解决好工程建设中的矛盾纠纷，协调做好沿线改路、改河、改渠等“三改”配套工程，依法、有序推进铁路新增征地工作，力争年底前完成孝感北站站场平整及主站房建设的前期准备工作；要积极做好仙居顶风力发电场风机安装建设的协调服务工作，创造良好的施工环境，确保12月底前全部机组并网发电；要协助搞好麻竹高速公路大随段的建设环境协调，配合做好大悟东段39公里对外招商推介等各项前期准备工作，促其尽快开工建设。要进一步加快县内交通网、水利设施、开发区、城区改造等4类政府投资的重大项目建设进度，争取快建成、早受益。要加快中央扩大内需项目建设步伐，在加快推进第一、二批新增中央投资项目建设的同时，切实加快项目规划许可、招投标等前期工作，积极创造条件，确保第三批项目10月底前、第四批年底前全部开工建设，为后续争资奠定坚实基础。二是加快推进实事工程建设。县政府承诺兴办的十件实事是硬任务，必须一件一件抓落实，一项一项结硬账。目前，十件实事没有一件完成，还有一件因协调遇到阻力至今尚未启动，其他工程进展也不快，后期工作任务很重、压力很大。各责任单位要倒排工期，把工作任务分解细化到月、到旬、到责任人，狠抓猛擂工程进度。各责任领导和责任人要深入现场协调督办，及时研究解决建设过程中的困难和问题。各有关部门要密切配合，为实事工程建设提供优质高效的服务环境。要确保质量，严格项目的验收标准和程序，真正把实事工程建成民心工程、德政工程。县政府督查室要进一步加强对实事工程建设的检查督办，确保年底向全县人民交个满意账。三是要加快推进重点旅游项目建设。县宣传、发改、文体、民政、旅游等部门和有关乡镇要通力合作，加大工作力度，争取年底前完成宣化店谈判旧址修复扩建配套工程及陈列布展前期工作；加快推进烈士陵园二期改造工程建设，年底前高标准完成烈士纪念馆维修改造工程，启动做好县革命博物馆改建前期工作。要积极协调推进芳畈罗汉坡野外狩猎项目建设，促进尽早建成受益；抓紧编制三里茶叶生态公园总体规划，加快景区大门和园内循环路、观景台、休闲亭、品茶棚等配套设施建设。四是要积极向上争取项目。当前正是项目争取的“黄金期”和“收获期”。各级各部门要切实增强争取项目的主体责任意识，在全力争取基础设施建设项目的同时，必须抢抓中央和省第一轮刺激投资转向第二轮结构调整机遇，认真收集、整理、研究国家和省政策调整信息，抓紧编制完善《大悟县重点产业发展规划》，切实做好与国家和省产业振兴规划对接工作，精心策划和包装一批工业项目、产业项目对接，重点是抓紧策划一批以五岳山风力发电、生物质能发电、太阳能等为主的清洁能源项目，以生物有机肥、养殖小区、机质碳等为主的农业绿色循环产业项目，以非结晶硅、单晶硅等为主的光伏产业项目，以镍矿开采加工、磷渣综合利用等为主的资源开发利用项目，以林木、艾叶、花生食品等为主的农林产品加工项目，并抓紧做深做细项目可研、初设等前期工作，不断充实完善项目库，争取更多项目挤进国家和省投资计划笼子。</w:t>
      </w:r>
    </w:p>
    <w:p>
      <w:pPr>
        <w:ind w:left="0" w:right="0" w:firstLine="560"/>
        <w:spacing w:before="450" w:after="450" w:line="312" w:lineRule="auto"/>
      </w:pPr>
      <w:r>
        <w:rPr>
          <w:rFonts w:ascii="宋体" w:hAnsi="宋体" w:eastAsia="宋体" w:cs="宋体"/>
          <w:color w:val="000"/>
          <w:sz w:val="28"/>
          <w:szCs w:val="28"/>
        </w:rPr>
        <w:t xml:space="preserve">（二）以开发区建设为重点，全力保持工业经济高位运行。一是迅速掀起开发区建设高潮。要采取超常规的办法和举措，加快开发区建设步伐，切实发挥开发区在保增长中的龙头拉动作用。进一步加快107国道至孝感北站连接线开发区段和发展大道（黑河段）1.4公里改扩建步伐，确保12月底前完成开发区道路建设任务。进一步加快“三纵一横”道路水、电、气配套工程建设进度，不断完善开发区生产生活功能。着力抓好项目落地协调服务工作，始终坚持“落地为准”的原则，进一步完善议事协调制度，对星级宾馆、科技创业园、加高不锈钢、金凤石材、纬兴化工、兴发织造等在建项目，要进一步加快建设进度，早日建成投产；对将军宾馆、减水剂、油溶性染料、避雷器制造等签约项目，要抓紧解决水电配套、征地拆迁、土地平整等前期工作，确保尽快动工建设。开发区建设工作专班要抢抓有效工作时间，加大工作力度，确保已经决定的事项一件一件落到实处、推进到位，全面掀起开发区建设新高潮；县国土、房产和城关镇要加快征地拆迁和土地平整步伐，确保项目入驻需要；交通、建设、供电等部门要组织精干力量，合理调配施工力量，加快工程进度；城投公司要加强工程监理和协调，保证项目建设质量和进度；其他相关部门也要自觉服从和服务于开发区建设大局，积极搞好协调服务工作，努力形成开发区建设的强大合力。二是切实抓好生产调度。继续采取政企联手、部门服务、社会支持的办法，加强企业运行监测分析，进一步健全完善服务重点企业“直通车”制度，及时解决企业发展中的融资、用地、用工等难题，确保企业满负荷生产，特别是要大力支持京华彩印、金利源服饰等重点骨干企业扩大产能，多产超产；认真帮助掉产企业分析原因，支持企业开足马力，赶产补产；积极协调新投产企业迅速形成生产规模，投产增产。三是着力培育市场主体。加快推进工业经济“百千万”工程建设，着力培育规模工业企业，特别是县开发区和城关、高店、四姑、河口、吕王、宣化、三里、黄站等乡镇，要切实加大工作力度，确保全县新增规模以上工业企业10家以上。大力实施“中小企业成长工程”，多渠道筹集中小企业发展专项资金，促进一批中小企业加快成长。大力培育外向型企业，大力支持金利源服饰、奕龙国际贸易、硅光电工业园等出口企业做大做强，扩大出口规模；研究制定激励机制，积极帮助金凤石材、越华防护用品、鑫诚化工、华光水晶等企业办理自营外贸出口资格，力争新培植1—2家外贸出口企业，促进外贸出口增长。四是大力开展招商引进。紧紧围绕实现年初确定的“招商引资5亿元，直接利用外资550万美元”目标，坚持不懈地加大产业招商、资源招商、活动招商力度，奋力实现招商引资新突破。继续坚持主要领导带队招商和小分队招商，千方百计到市场上摸信息、跑项目，积极争取四季度有新的项目落户。扎实开展活动招商，积极参加省市组织的各类招商活动，促使一批项目签约落户。要抓好今年鄂京津合作洽谈会、中博会、“回归创业”等各类招商活动签约项目落实，不断提高合同履约率、资金到位率和开工投产率。各级各部门要切实强化“招商引资、人人有责”意识，进一步加强对外联系和沟通，无论是工业项目、旅游项目，还是农业项目，都要积极地去争、去跑，力争今年大部分乡镇招商引资都有实质性进展。</w:t>
      </w:r>
    </w:p>
    <w:p>
      <w:pPr>
        <w:ind w:left="0" w:right="0" w:firstLine="560"/>
        <w:spacing w:before="450" w:after="450" w:line="312" w:lineRule="auto"/>
      </w:pPr>
      <w:r>
        <w:rPr>
          <w:rFonts w:ascii="宋体" w:hAnsi="宋体" w:eastAsia="宋体" w:cs="宋体"/>
          <w:color w:val="000"/>
          <w:sz w:val="28"/>
          <w:szCs w:val="28"/>
        </w:rPr>
        <w:t xml:space="preserve">（三）以脱贫奔小康为重点，促进农业发展农民增收。一是扎实推进脱贫奔小康试点建设。坚持把培育和发展基础产业作为脱贫奔小康工作的基础和当前工作的重点来抓，着力建基地、建市场、抓招商，大力培育市场主体，全力发展壮大8个产值或销售收入过10亿元的特色产业，即：以20万亩茶叶基地为主的茶产业，以10万亩药材基地为主的中药材产业，以60万头生猪为主的养殖产业，以50万千瓦绿色能源为主的新能源产业，以100万吨有机无机复合肥为主的肥料产业，以精密铸造为主的汽车配件产业，以硅产业开发、500万平方米板材为主的冶金建材产业，以红色、绿色、休闲旅游为主的旅游产业。要积极筹划在县开发区建设占地1平方公里的现代农林产品加工园区、文化中心和鄂北农贸市场，跟踪做好三明木业、蕲艾加工、板栗加工等项目落户工作。县林业局11月底前要拿出初步规划，县开发区、发改等部门要抓紧做好项目策划、争取工作。要加快宣化、河口、新城、大新四个乡镇工业园和黄土线经济带、宋应线石材加工带建设，加快培育乡镇经济增长点。大力实施“公司联村”开发计划，下大力气引进一批企业开发林特基地、发展规模养殖、兴办特色产业，带动区域经济发展。要加快培育一批带动能力强、辐射范围广、有市场竞争力的农业产业化龙头企业，力争四季度有突破性进展。二是深入开展秋冬农业综合开发。面对当前日益严峻的旱情，要扎实抓好抗旱保秋播生产和秋冬农业综合开发，重点抓好以板栗、茶叶、药材为主的优势农产品产业带和特色农产品基地建设，完成各类林特基地建设8万亩。加快发展规模养殖业，积极推广“150”模式，加快建设17个养殖小区、150个养殖大户。认真做好秋冬动物疫病防治工作，确保全县无重大动物疫病发生。加大国家实行粮食托市价收购政策的宣传力度，抓紧做好粮食购销工作，促进农民增产增收。进一步强化工作责任，切实抓好护林防火工作。认真抓好蓄水保水工作，确保农业生产和人畜饮水需求。三是加强农村基础设施建设。四季度，全县要完成农村2.4万人安全饮水、860户“一建三改”、190公里通村公路、58条686公里渠道清淤任务，时间紧、任务重。县交通、水利、国土、农业等项目责任单位和责任乡镇要抢时间、出硬招、擂进度，如期高质量完成目标任务，确保新农村建设取得实实在在的成效。</w:t>
      </w:r>
    </w:p>
    <w:p>
      <w:pPr>
        <w:ind w:left="0" w:right="0" w:firstLine="560"/>
        <w:spacing w:before="450" w:after="450" w:line="312" w:lineRule="auto"/>
      </w:pPr>
      <w:r>
        <w:rPr>
          <w:rFonts w:ascii="宋体" w:hAnsi="宋体" w:eastAsia="宋体" w:cs="宋体"/>
          <w:color w:val="000"/>
          <w:sz w:val="28"/>
          <w:szCs w:val="28"/>
        </w:rPr>
        <w:t xml:space="preserve">（四）以“三城同创”为重点，加快推进城乡建设。一是加快推进城区改造建设。快速高标准完成城区改造工程，长征路刷黑、二桥维修改造等工程要在10月底前完成，污水处理厂及截污干管、城区4个垃圾中转站、李湾桥等工程元旦前完成建设任务。积极推进老城区改造建设，加快泉水新都建设步伐，积极促成瑞信商务中心早日动工建设。加快大悟商场广场景观改造和滨河广场维修工程建设，不断提高城市品位。二是加强城镇规划管理。深化、细化县城区总体规划，抓紧完成全县城镇体系规划和所有乡镇总体规划编制工作，全面完成94个村的新农村规划评审，启动编制城区修建性详规和控制性详规。严格规划审批程序，扎实开展城区规划执法活动，严厉查处违规违章建设行为，切实维护规划的权威性和严肃性。三是深入开展“三城同创”。这项工作，县委、县政府近期将召开专题会议进行部署安排，这里强调几点。要进一步健全创建机制，落实创建新举措，推进“三城同创”取得阶段性成效。抓紧制定生态示范县创建工作方案，加大省级优美乡镇、生态村申报建设力度。深入开展城市环境卫生专项整治活动，建立健全市容市貌、环境卫生长效管理机制。加强城区管理综合执法，加强城市交通、户外广告、经营秩序整治，提高管理水平。进一步加大创建宣传教育力度，增强市民文明意识，提高文明素质。四是加快建设特色小城镇。各乡镇要根据自身发展水平、区位优势和资源条件，按照合理布局、科学规划、节约用地、突出特色的原则，积极引导农民和社会资金投入小城镇开发建设，大力发展第二、三产业，不断提升小城镇发展实力和水平。加强镇村建设规划管理，坚决杜绝乱占耕地、乱搭滥建行为，突出解决脏乱差问题，改善村容镇貌。</w:t>
      </w:r>
    </w:p>
    <w:p>
      <w:pPr>
        <w:ind w:left="0" w:right="0" w:firstLine="560"/>
        <w:spacing w:before="450" w:after="450" w:line="312" w:lineRule="auto"/>
      </w:pPr>
      <w:r>
        <w:rPr>
          <w:rFonts w:ascii="宋体" w:hAnsi="宋体" w:eastAsia="宋体" w:cs="宋体"/>
          <w:color w:val="000"/>
          <w:sz w:val="28"/>
          <w:szCs w:val="28"/>
        </w:rPr>
        <w:t xml:space="preserve">（五）以增收节支为重点，加大财税金融工作力度。一是强化目标管理。关于目标任务问题，这里要突出强调的是，县委、县政府已明确将奋斗目标作为各乡镇各财税部门的考核目标。各级各有关部门要按照倒算账、顺安排的要求，迅速将下欠任务进行再分解、再落实，狠抓猛擂，确保各项收入及时足额入库，确保年底结硬账、结满账。二是大力组织收入。要突出征管重点，强化征管手段，加大税收征管力度，加强对重点企业、重点项目和重点税种的征管，确保均衡入库。进一步统筹运用多种手段，巩固和稳定重点商贸企业，继续跟踪服务好现有重点商贸企业，大力引进新的商贸企业，促进商贸企业税收稳步增长。大力开展资源税、农业“两税”、城镇土地使用税、车船使用税等专项清理整顿活动，挖掘增收潜力。进一步强化河砂、碎石、片石等地材税收源头控管，确保应收尽收。要创新思路，及早着手，用足用活武汉市支持大悟的有关优惠政策，积极探索县外引进收入的新路子。着力提高收入质量，确保财税任务实打实地全面完成，努力增加地方可用财力。加强社保费征收，做到税费同征同缴同管，确保完成社保费征收任务。三是加强支出管理。强化预算刚性约束，控制公用经费支出，进一步优化支出结构，确保法定支出、重点支出和机关正常运转。强化财政资金管理，科学调度资金，确保干部教师工资、津补贴和绩效工资发放到位。四是强化金融服务功能。各金融机构要抢抓当前适度宽松的信贷政策机遇，积极创新金融产品和金融服务，努力缩小存贷差距，确保今年新增贷款5亿元。要着力破解中小企业融资难问题，创新信贷品种和营销方式，在巩固房地产和商铺等固定资产抵押贷款的同时，积极开展动产质押、仓单质押、权利质押、在建工程抵押等贷款业务，应用小企业股东个人资产连带责任担保、经营业主联户担保、小企业联合担保、行业协会担保、农村专业合作社会员联保等新型保证形式，改进中小企业信用评级与授信管理方式，有效降低中小企业贷款抵押评估成本，创造良好的融资环境。积极支持农村信用社改革与发展，切实做好清收盘活农村信用社不良资产工作，提升农村信用社服务县域经济的实力。进一步推进全县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六）以改善民生为重点，全力维护社会稳定。一是千方百计扩大就业。认真落实支持就业创业的政策措施，多渠道增加就业岗位，积极引导和支持灵活就业、自主创业，确保全县就业再就业和培训工作取得新成效。二是加快完善社会保障体系。继续完善养老、医疗、工伤、生育等保险制度，努力扩大社保覆盖面。进一步提高城镇职工医疗保险参保率，扩大农村合作医疗参合率，建立健全覆盖城乡的个人卫生档案。深入实施扶贫济困工程、爱心助学工程，加大残疾人扶助和城乡低保工作力度，妥善解决好失地农民的就业和养老保险问题，加强困难家庭、“五保户”救助工作。认真做好廉租住房补贴发放工作，加快建设经济适用房和廉租房，完成农村特困户危房改造工作，解决好城乡低收入家庭住房困难。三是全面发展社会事业。继续大力改善农村中小学办学条件，加强工程质量监管，把学校建成最安全的公共设施。认真做好甲型h1n1流感防控工作，加快5个乡镇综合文化站、4个乡镇卫生院改扩建和50个标准农村卫生室建设步伐。加强计划生育基层基础工作，加大全员人口信息数据库建设和流动人口计划生育的服务管理力度，稳定低生育水平。加强土地管理，提高土地开发整理利用水平，最大限度保障经济社会发展的用地需求。抓紧完成《大悟县环境污染综合治理规划》，继续开展不法排污企业环保专项整治行动。四是全力维护社会稳定。进一步强化安全生产和消防监督管理，重点加强非煤矿山、烟花爆竹、道路交通、建设工程和食品药品安全治理，杜绝发生重特大安全事故。健全完善政务快捷反应机制和突发事件应急处置机制，及时排查、化解各种社会矛盾。高度重视群众来信来访，严格落实维护社会稳定领导责任制、部门责任制和包保责任制，进一步规范信访秩序。加强治安防控体系建设，严厉打击各种恶势力和“四霸六强”，维护社会治安大局稳定。</w:t>
      </w:r>
    </w:p>
    <w:p>
      <w:pPr>
        <w:ind w:left="0" w:right="0" w:firstLine="560"/>
        <w:spacing w:before="450" w:after="450" w:line="312" w:lineRule="auto"/>
      </w:pPr>
      <w:r>
        <w:rPr>
          <w:rFonts w:ascii="宋体" w:hAnsi="宋体" w:eastAsia="宋体" w:cs="宋体"/>
          <w:color w:val="000"/>
          <w:sz w:val="28"/>
          <w:szCs w:val="28"/>
        </w:rPr>
        <w:t xml:space="preserve">三、振奋精神，狠抓落实，切实增强大战四季度的执行力和战斗力</w:t>
      </w:r>
    </w:p>
    <w:p>
      <w:pPr>
        <w:ind w:left="0" w:right="0" w:firstLine="560"/>
        <w:spacing w:before="450" w:after="450" w:line="312" w:lineRule="auto"/>
      </w:pPr>
      <w:r>
        <w:rPr>
          <w:rFonts w:ascii="宋体" w:hAnsi="宋体" w:eastAsia="宋体" w:cs="宋体"/>
          <w:color w:val="000"/>
          <w:sz w:val="28"/>
          <w:szCs w:val="28"/>
        </w:rPr>
        <w:t xml:space="preserve">完成全年工作任务，关键在人，关键在领导。各级各部门要以决战拼搏的精神状态和超常规的工作举措，狠抓工作落实，提高行政效能，确保全面超额完成全年各项目标任务。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强化机遇意识，进一步增强工作责任。当前，我县正处于发展的重要时期，机遇大于挑战，机遇稍纵即逝。全县上下要紧密结合县情实际，切实把主要精力集中到思改革、谋发展、抓落实上，放在想干事、会干事、干成事上，放在为群众搞好服务和解决实际问题上，确保各项工作扎实推进。要切实强化目标任务意识，各乡镇各部门要对照今年目标任务，自找差距，自加压力，确保各项目标任务全面超额完成。要抢抓有效工作时间，立即进入“战时状态”，把工作任务再分解、再落实，切实做到定职责、定目标、定期限、定标准，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强化执行意识，进一步健全工作机制。良好的机制，是促进工作落实的重要保障。要健全协作推进机制，加强整体联动、协调配合，做到心往一处想，劲往一处使，形成抓工作落实的强大合力。要健全督办检查机制，从现在起，县政府督查室就要切实加大督查工作力度，扎实开展目标责任、重点工作专项督查和通报，确保各项工作任务全面完成。要健全奖惩激励机制，将行政效能与政府目标责任书和《落实手册》的落实情况有机结合起来，与各级各部门评先奖优挂起钩来，加强绩效考评，确保政府各项工作落到实处。要健全政务快捷反应机制，切实做到有令则行、有禁则止，确保政令畅通。</w:t>
      </w:r>
    </w:p>
    <w:p>
      <w:pPr>
        <w:ind w:left="0" w:right="0" w:firstLine="560"/>
        <w:spacing w:before="450" w:after="450" w:line="312" w:lineRule="auto"/>
      </w:pPr>
      <w:r>
        <w:rPr>
          <w:rFonts w:ascii="宋体" w:hAnsi="宋体" w:eastAsia="宋体" w:cs="宋体"/>
          <w:color w:val="000"/>
          <w:sz w:val="28"/>
          <w:szCs w:val="28"/>
        </w:rPr>
        <w:t xml:space="preserve">（三）强化争先意识，进一步提高工作效率。县委、县政府已经明确了全县综合评价考核的目标要求：今年所有县直部门的单项工作和综合工作都要争取进入全市前三位，所有乡镇都要争取在全市综合排位中有较好位次，其中城关镇要力争进入全市十强乡镇行列，一半以上乡镇要进入全市第二方阵。要不断强化高效意识，凡是县委、县政府作出的决定、确定的重大工作，都要快行动、快安排、快部署、快落实，反对拖拖拉拉、贻误战机。要进一步强化抢前争先、勇创一流意识，各级各部门尤其是领导干部，要找准在全局工作中的定位，凡事争先进，工作创一流，敢与强手比高低，盯着先进找差距，不断开创各项工作新局面。特别是各乡镇要对照全市综合考核方案，认真进行自我画像、评分、加压，确保实现争先进位目标。</w:t>
      </w:r>
    </w:p>
    <w:p>
      <w:pPr>
        <w:ind w:left="0" w:right="0" w:firstLine="560"/>
        <w:spacing w:before="450" w:after="450" w:line="312" w:lineRule="auto"/>
      </w:pPr>
      <w:r>
        <w:rPr>
          <w:rFonts w:ascii="宋体" w:hAnsi="宋体" w:eastAsia="宋体" w:cs="宋体"/>
          <w:color w:val="000"/>
          <w:sz w:val="28"/>
          <w:szCs w:val="28"/>
        </w:rPr>
        <w:t xml:space="preserve">（四）强化服务意识，进一步转变工作作风。切实加强干部能力作风建设，推动各项工作全面落实。进一步改善服务环境，不断拓宽服务领域，不断创新服务方式，为企业和群众提供便利、高效、快捷的服务。进一步规范行政行为，增强依法行政意识，严格按法定权限和程序行使权力，依法办事，按政策办事，按规矩办事。坚持用制度管人管事，做到凡事有章可循、有规可依。深入开展政务公开，主动接受群众监督，做习惯、自觉、乐意在监督下工作的表率。坚持真抓实干，继续发扬“白加黑”、“五加二”的拼搏精神，找准薄弱环节，着力解决问题，推动全县各项工作取得实际成效。</w:t>
      </w:r>
    </w:p>
    <w:p>
      <w:pPr>
        <w:ind w:left="0" w:right="0" w:firstLine="560"/>
        <w:spacing w:before="450" w:after="450" w:line="312" w:lineRule="auto"/>
      </w:pPr>
      <w:r>
        <w:rPr>
          <w:rFonts w:ascii="宋体" w:hAnsi="宋体" w:eastAsia="宋体" w:cs="宋体"/>
          <w:color w:val="000"/>
          <w:sz w:val="28"/>
          <w:szCs w:val="28"/>
        </w:rPr>
        <w:t xml:space="preserve">同志们，打好四季度攻坚战，事关全年目标硬账硬结，任务艰巨，意义重大。只要全县上下进一步振奋精神，再鼓干劲，乘势而上，扎实苦干，就一定能够全面和超额完成各项工作目标任务，为保持全县经济社会持续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召开县委扩大会议。会议的主要任务是，总结通报上半年全县经济运行形势，研究部署下半年工作，动员全县上下进一步坚定信心，振奋精神，形成合力，奋力拼搏，确保完成或超额完成全年经济社会发展目标任务。会议结束前，县委王书记将作重要讲话，请大家认真贯彻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一、总结成绩，正视差距，客观估价上半年县域经济运行情况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年初确定的经济发展思路和目标任务，以科学发展观为指针，以开展“项目建设年”为经济工作的总抓手，全力推进园区建设、招商引资、城市建设、三农工作、旅游开发、扶贫攻坚等重点工作，县域经济继续保持良好的发展态势。－月，全县生产总值完成．××亿元，同比增长．％，增速同比提高个百分点；固定资产投资完成．××亿元，与去年同期基本持平；社会消费品零售总额完成．××亿元，同比增长．％；财政总收入完成××××．万元，同比增长××．％，其中地方财政收入完成××××．万元，同比增长．％；农民人均现金收入实现××．元，同比增加××．元。上半年经济运行有以下六个特点：</w:t>
      </w:r>
    </w:p>
    <w:p>
      <w:pPr>
        <w:ind w:left="0" w:right="0" w:firstLine="560"/>
        <w:spacing w:before="450" w:after="450" w:line="312" w:lineRule="auto"/>
      </w:pPr>
      <w:r>
        <w:rPr>
          <w:rFonts w:ascii="宋体" w:hAnsi="宋体" w:eastAsia="宋体" w:cs="宋体"/>
          <w:color w:val="000"/>
          <w:sz w:val="28"/>
          <w:szCs w:val="28"/>
        </w:rPr>
        <w:t xml:space="preserve">（一）项目建设稳步推进。今年以来，全县上下按照项目建设年实施方案要求，或精心组织施工，或加紧做好前期准备工作，或规划开发推介项目，各类项目建设基本达到计划进度。一是重点建设项目进展顺利。公路交通方面，以县城为中心，以高速公路挂线为龙头，以县乡道路为网络的公路交通体系正在形成，赣粤高速公路西港连接线部分路段完成水泥（油路）浇筑，万顺公路改造进入施工高峰期，万夏公路开工前的准备工作已经就绪。城市建设方面，县中医院门诊大楼一期工程已交付使用，疾病控制中心大楼下个月可以交付使用，县城垃圾处理场正在按规划设计组织实施，文教路工程按照建设方案正在抓紧施工，车站三角绿地改造工程道路硬化和排水设施已经完工，县人民医院门诊大楼建设已经开始，河西中心大道已经完成图审工作，征地工作即将结束，凤凰苑房屋拆迁和土地公开出让即将开始。三农建设方面，赣中南水产批发市场正在完善道路、渠道等设施，退耕还林项目通过检查验收，日本政府贷款造林项目完成总体规划和作业设计，县城防洪工程、金塘水库和芦源水库除险加固工程外业地勘工作已完成。二是项目规划开发推介力度加大。与往年相比，今年的项目建设把项目的规划、开发、推介摆到重要位置。由县计委、县招商局牵头，各乡镇场和有关部门配合，根据全县资源特色、产业发展基础和发展趋势，规划、开发和推介了一大批项目。截止目前，全县汇总到县计委的规划项目××个，开发重大项目个，其中万安湖旅游开发正在编制总体规划，右岸灌区项目正在修改原项目设计，推介项目××个，其中招商引资项目××个，向上争资项目个。</w:t>
      </w:r>
    </w:p>
    <w:p>
      <w:pPr>
        <w:ind w:left="0" w:right="0" w:firstLine="560"/>
        <w:spacing w:before="450" w:after="450" w:line="312" w:lineRule="auto"/>
      </w:pPr>
      <w:r>
        <w:rPr>
          <w:rFonts w:ascii="宋体" w:hAnsi="宋体" w:eastAsia="宋体" w:cs="宋体"/>
          <w:color w:val="000"/>
          <w:sz w:val="28"/>
          <w:szCs w:val="28"/>
        </w:rPr>
        <w:t xml:space="preserve">（二）工业经济实力增强。全县工业经济呈现两大亮点。一是主要指标呈现高增长。据统计，－月，全县地方规模以上工业企业累计完成增加值××××万元，同比增长××．％，工业企业产品产销率为××％。与此同时，工业技改有所创新。万安氯酸盐公司“低温真空结晶氯酸钠”技改项目和县锅炉厂的系列焦炭锅炉项目分别通过省市鉴定。二是工业园区建设取得新进展。基础设施进一步完善。－月，工业园区完成基础设施投资××万元，园内三条主要道路硬化基本完成，新增××亩土地实现了三通一平，组织了“园中园”的规划设计。园区内部管理进一步加强。成立物业管理机构，承担环境卫生、设施维修、花草树木维护等职能；规范供地程序，审查入园企业厂房、大门、围墙等规划设计，园区服务范围不断扩大，服务领域不断增多。－月，工业园区新落户工业企业××家，新增就业人数××××人，完成工业总产值．××亿元，上交税金××××万元，分别比上年同期增长××％和××％。</w:t>
      </w:r>
    </w:p>
    <w:p>
      <w:pPr>
        <w:ind w:left="0" w:right="0" w:firstLine="560"/>
        <w:spacing w:before="450" w:after="450" w:line="312" w:lineRule="auto"/>
      </w:pPr>
      <w:r>
        <w:rPr>
          <w:rFonts w:ascii="宋体" w:hAnsi="宋体" w:eastAsia="宋体" w:cs="宋体"/>
          <w:color w:val="000"/>
          <w:sz w:val="28"/>
          <w:szCs w:val="28"/>
        </w:rPr>
        <w:t xml:space="preserve">（三）农业生产形势喜人。今年以来，全县上下认真宣传、贯彻、落实中央、省委号文件精神，采取更加直接、更加具体、更加有效的措施，把粮食直补、良种补贴、降低农业税税率等惠农政策不折不扣的落到实处，大大激发了农民种粮的积极性，全县农业经济形势喜人。一是粮食生产恢复增长。全县早稻种植面积××．××万亩，其中优质稻种植面积××．××万亩，优质率达到××％，全县××亩以上种粮大户××户，是去年的××倍，预计早稻总产将比去年增加××％，达到．××万吨。二是“两水”产业规模进一步扩大。全县新增水产养殖面积××××亩，网箱养殖××箱，玻璃红鲤鱼养殖基地××××亩，春繁四大家鱼××××万尾，玻璃红鲤鱼苗××××万尾，长吻鱼危鱼苗××万尾；新增果业面积××××亩，其中新增脐橙种植面积××××亩。其他种养业也保持了良好的发展势头。春熟作物油菜、蚕豌豆、早大豆、早玉米的种植面积，均比上年同期有较大幅度增长；在价格略有回升的刺激下，生猪、牛、羊、家禽的饲养量有所增加，其中生猪饲养量××万头，同比增长．％，牛羊．万头，同比增长××％，家禽××万羽，同比增长．％。</w:t>
      </w:r>
    </w:p>
    <w:p>
      <w:pPr>
        <w:ind w:left="0" w:right="0" w:firstLine="560"/>
        <w:spacing w:before="450" w:after="450" w:line="312" w:lineRule="auto"/>
      </w:pPr>
      <w:r>
        <w:rPr>
          <w:rFonts w:ascii="宋体" w:hAnsi="宋体" w:eastAsia="宋体" w:cs="宋体"/>
          <w:color w:val="000"/>
          <w:sz w:val="28"/>
          <w:szCs w:val="28"/>
        </w:rPr>
        <w:t xml:space="preserve">（四）招商氛围日渐浓厚。今年以来，我县积极采取多种形式，宣传万安，推介万安，我县在外影响迅速扩大。除组团参加省市举办的招商会议以外，先后在浙江永康、台州、宁波，广东顺德、东莞组织召开万安招商推介会；今年月，浙江永康、武义等县市××余名客商到我县考察投资环境。据统计，－月份，全县共有××批××人次走出家门，从事招商活动。以招商站、乡友会、招商顾问为媒介，延伸招商触角，逐步建立了以东南沿海为重点，辐射经济发达地区的招商网络。选派××名干部充实个招商站力量，乡镇和部分县直单位在沿海发达地区设立了××个招商站点，分别在北京、广州、顺德、东莞、南昌、泉州成立万安乡友会或乡友联谊会，聘请招商顾问近百名，发动乡友和外地知名人士为我县牵线搭桥。据统计，－月，全县引进项目××个，其中超千万元项目××个，工业项目××个，进园项目××个，实际引进内资．××亿元，同比增长××．％，引进外资××万美元，是去年的．倍。</w:t>
      </w:r>
    </w:p>
    <w:p>
      <w:pPr>
        <w:ind w:left="0" w:right="0" w:firstLine="560"/>
        <w:spacing w:before="450" w:after="450" w:line="312" w:lineRule="auto"/>
      </w:pPr>
      <w:r>
        <w:rPr>
          <w:rFonts w:ascii="宋体" w:hAnsi="宋体" w:eastAsia="宋体" w:cs="宋体"/>
          <w:color w:val="000"/>
          <w:sz w:val="28"/>
          <w:szCs w:val="28"/>
        </w:rPr>
        <w:t xml:space="preserve">（五）扶贫攻坚开展有序。大力实施开发性扶贫，综合运用移民扶贫、沼气扶贫、科技扶贫、社会扶贫多种措施，帮助贫困群体脱贫致富。努力克服受国家粮食政策而带来的征划耕地难的困难，积极帮助库区深山区移民落实耕地、山场和水面。－月，全县××户××××人签订了搬迁承诺书，××××人签订了安置协议。积极实施沼气扶贫工程，－月，全县新建沼气池××座。实施科技扶贫和社会扶贫，落实××个县直定点挂钩扶贫单位，重点加强扶贫项目建设和管理，开展贫困村“三清三改”示范工程建设，选派了××名贫困群众参加农函大学习，提高群众脱贫致富的素质和能力。</w:t>
      </w:r>
    </w:p>
    <w:p>
      <w:pPr>
        <w:ind w:left="0" w:right="0" w:firstLine="560"/>
        <w:spacing w:before="450" w:after="450" w:line="312" w:lineRule="auto"/>
      </w:pPr>
      <w:r>
        <w:rPr>
          <w:rFonts w:ascii="宋体" w:hAnsi="宋体" w:eastAsia="宋体" w:cs="宋体"/>
          <w:color w:val="000"/>
          <w:sz w:val="28"/>
          <w:szCs w:val="28"/>
        </w:rPr>
        <w:t xml:space="preserve">（六）旅游开发开始启动。聘请上海师大旅游学院专家编制全县旅游总体规划，目前，已完成调查摸底工作，月份将完成总体规划编制工作。全县重点旅游项目开发建设进展顺利。影视旅游城部分景点已开工建设；天龙山景区已完成征地拆迁工作，景区公路和山门等基础设施建设已经动工。万安湖、东华山旅游开发项目已进入市招商项目册，并作为全市重点旅游项目参加了香港招商推介会和杭州国内旅游交易会。“碧波逍遥一日游”线路列入全市四大精品旅游线路之一。－月份，全县接待旅游人数．万人，实现旅游收入××万元。</w:t>
      </w:r>
    </w:p>
    <w:p>
      <w:pPr>
        <w:ind w:left="0" w:right="0" w:firstLine="560"/>
        <w:spacing w:before="450" w:after="450" w:line="312" w:lineRule="auto"/>
      </w:pPr>
      <w:r>
        <w:rPr>
          <w:rFonts w:ascii="宋体" w:hAnsi="宋体" w:eastAsia="宋体" w:cs="宋体"/>
          <w:color w:val="000"/>
          <w:sz w:val="28"/>
          <w:szCs w:val="28"/>
        </w:rPr>
        <w:t xml:space="preserve">在看到成绩的同时，应该清醒的看到，我县经济发展中还存在不少问题，突出表现在：一是经济结构不优。三大产业中二产规模偏小，一产比例过大，粮猪型传统农业结构没有得到根本改变，农民增收主要依靠国家政策扶持和市场价格上涨；财政总收入中，国税口收入占××％，地税口收入占××％，财政口收入占××％，结构不合理。二是部分经济指标进展不平衡。项目建设中，基础设施建设项目多，工业项目少，特别是进园工业项目少，全县进园项目只有××个；开放型经济中，内资已完成任务的××．××％，外资仅完成任务的××．××％，出口创汇．万美元，仅完成任务的％。三是重点项目建设进展不快。年初确定的八大重点工程，尽管有不同程度的进展，但是，与序时进度相比，与预期目标相比，还有一定的差距。特别是浪双洲水利水电枢纽工程、垃圾处理场和河西中心大道，尚未开工建设。四是财力与资金需求矛盾非常突出。粗略估算，西港连接线、影视旅游城、河西中心大道、工业园基础设施、万顺公路、万夏公路等几项重点工程年内投资就超过××××万元。巨额的资金需求，与“吃饭型”财政，形成了尖锐的收支矛盾。上述问题和困难，有些是暂时的，有些将会在今后较长时期内影响我县经济发展。我们要高度重视，在今后工作中有针对性的采取得力措施，逐步加以消化和解决。</w:t>
      </w:r>
    </w:p>
    <w:p>
      <w:pPr>
        <w:ind w:left="0" w:right="0" w:firstLine="560"/>
        <w:spacing w:before="450" w:after="450" w:line="312" w:lineRule="auto"/>
      </w:pPr>
      <w:r>
        <w:rPr>
          <w:rFonts w:ascii="宋体" w:hAnsi="宋体" w:eastAsia="宋体" w:cs="宋体"/>
          <w:color w:val="000"/>
          <w:sz w:val="28"/>
          <w:szCs w:val="28"/>
        </w:rPr>
        <w:t xml:space="preserve">二、深化认识，消除误区，准确把握国家宏观调控政策精神实质</w:t>
      </w:r>
    </w:p>
    <w:p>
      <w:pPr>
        <w:ind w:left="0" w:right="0" w:firstLine="560"/>
        <w:spacing w:before="450" w:after="450" w:line="312" w:lineRule="auto"/>
      </w:pPr>
      <w:r>
        <w:rPr>
          <w:rFonts w:ascii="宋体" w:hAnsi="宋体" w:eastAsia="宋体" w:cs="宋体"/>
          <w:color w:val="000"/>
          <w:sz w:val="28"/>
          <w:szCs w:val="28"/>
        </w:rPr>
        <w:t xml:space="preserve">今年以来，在科学发展观的指导下，党中央、国务院针对部分行业过热、投资需求过旺、乱占耕地、粮食供求关系发生变化等问题，先后出台实施了制止重复投资、控制部分行业信贷、清理整顿土地市场、粮食直补、良种补贴、降低农业税税率等一系列宏观调控政策。目前，全国范围内固定资产投资增长过快有所缓解，土地管理进一步规范，粮食丰收已成定局，宏观调控政策已经取得明显成效。全县上下必须清醒认识到，不折不扣贯彻执行中央宏观调控措施，既是讲政治，确保中央政令畅通，维护全局利益的需要，也是优化地方经济结构、保持经济建设持续快速发展的客观要求，决不允许有令不行、有禁不止。前一段时间，就如何准确理解和贯彻执行国家的宏观调控政策，有少数干部还存在一些疑惑，概括起来，至少有以下三种：一是是不是只要抓粮食生产，不要搞城市化和工业化？上半年，为落实粮食直补、良种补贴、降低农业税税率政策，我们开了很多会，发了很多文，投入了大量的人力、物力和财力。有些人就产生疑问：年初确定的经济发展思路、工作重点是否发生了转移。二是我县经济发展速度是不是要适当减缓？按照上级的统一部署和要求，我县对工业园区、城市建设等用地进行清理规范，对造纸企业、地条钢企业进行了停产整顿。有些人就认为，我县也存在固定资产投资增长过快、规模过大、重复建设等问题，需要予以控制，经济发展速度要减慢，经济发展目标要降低。三是工作中是不是不需要大胆解放思想、开拓创新？国家宏观调控政策的关键词是清理、调整、控制、规范。为此，有些人把国家宏观调控所带来的局部和暂时的影响，看成是天大的困难，不是积极主动的进一步解放思想，开拓创新，克服困难，而是畏首畏尾，得过且过，甚至以宏观调控为托辞，推卸责任，设置障碍。</w:t>
      </w:r>
    </w:p>
    <w:p>
      <w:pPr>
        <w:ind w:left="0" w:right="0" w:firstLine="560"/>
        <w:spacing w:before="450" w:after="450" w:line="312" w:lineRule="auto"/>
      </w:pPr>
      <w:r>
        <w:rPr>
          <w:rFonts w:ascii="宋体" w:hAnsi="宋体" w:eastAsia="宋体" w:cs="宋体"/>
          <w:color w:val="000"/>
          <w:sz w:val="28"/>
          <w:szCs w:val="28"/>
        </w:rPr>
        <w:t xml:space="preserve">我认为，这三种疑惑，不但没有必要，而且极其有害。我理解，国家出台一系列宏观调控政策，主要是针对沿海发达地区和经济过热地区。需要通过宏观政策来调整的矛盾，在像我县这样的经济欠发达地区，有，但根本谈不上突出；相反，通过对照国家宏观调控政策，观照出我们仍然是一个传统的农业县，工业基础薄弱，城市化水平低。我县经济发展的速度不是快了，而是慢了，与经济发达地区的距离不是缩短了，而是拉大了。对矛盾突出的地方进行调控，这就是我县经济跨越式发展创造了时间和空间。就我县而言，宏观调控政策是机遇，是潜力。我们要以国家实施宏观调控政策为契机，抢占发展时间，拓展发展空间，加快发展速度，提升发展水平，尽最大努力缩短与发达地区的发展差距。一要坚持大发展，快发展，防止裹足不前的苗头。发展，是解决一切问题的关键。没有带领全县干部群众把县域经济做大做强，我们对群众就难以交待，对组织就没有负责，对外就没有底气。我们必须破除求稳怕乱、一控就死的思想定势，要坚持加快发</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2025-06-20T00:56:09+08:00</dcterms:created>
  <dcterms:modified xsi:type="dcterms:W3CDTF">2025-06-20T00:56:09+08:00</dcterms:modified>
</cp:coreProperties>
</file>

<file path=docProps/custom.xml><?xml version="1.0" encoding="utf-8"?>
<Properties xmlns="http://schemas.openxmlformats.org/officeDocument/2006/custom-properties" xmlns:vt="http://schemas.openxmlformats.org/officeDocument/2006/docPropsVTypes"/>
</file>