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大河镇人大工作亮点材料</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河镇人大工作亮点材料大河镇人大工作亮点2024年大河镇人大工作有了长足的发展，人大法律地位与实际地位的差距进一步缩小，并呈现出以下亮点：亮点一：工作制度健全，内容涉及广，工作记录簿册记载比较详实。同时还将各项制度制作成图版张帖上...</w:t>
      </w:r>
    </w:p>
    <w:p>
      <w:pPr>
        <w:ind w:left="0" w:right="0" w:firstLine="560"/>
        <w:spacing w:before="450" w:after="450" w:line="312" w:lineRule="auto"/>
      </w:pPr>
      <w:r>
        <w:rPr>
          <w:rFonts w:ascii="黑体" w:hAnsi="黑体" w:eastAsia="黑体" w:cs="黑体"/>
          <w:color w:val="000000"/>
          <w:sz w:val="36"/>
          <w:szCs w:val="36"/>
          <w:b w:val="1"/>
          <w:bCs w:val="1"/>
        </w:rPr>
        <w:t xml:space="preserve">第一篇：大河镇人大工作亮点材料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第三篇：南山区人大工作六大亮点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第四篇：大河镇1</w:t>
      </w:r>
    </w:p>
    <w:p>
      <w:pPr>
        <w:ind w:left="0" w:right="0" w:firstLine="560"/>
        <w:spacing w:before="450" w:after="450" w:line="312" w:lineRule="auto"/>
      </w:pPr>
      <w:r>
        <w:rPr>
          <w:rFonts w:ascii="宋体" w:hAnsi="宋体" w:eastAsia="宋体" w:cs="宋体"/>
          <w:color w:val="000"/>
          <w:sz w:val="28"/>
          <w:szCs w:val="28"/>
        </w:rPr>
        <w:t xml:space="preserve">大河镇“四个着力”抓双创双建工作</w:t>
      </w:r>
    </w:p>
    <w:p>
      <w:pPr>
        <w:ind w:left="0" w:right="0" w:firstLine="560"/>
        <w:spacing w:before="450" w:after="450" w:line="312" w:lineRule="auto"/>
      </w:pPr>
      <w:r>
        <w:rPr>
          <w:rFonts w:ascii="宋体" w:hAnsi="宋体" w:eastAsia="宋体" w:cs="宋体"/>
          <w:color w:val="000"/>
          <w:sz w:val="28"/>
          <w:szCs w:val="28"/>
        </w:rPr>
        <w:t xml:space="preserve">自双创双建工作开展以来，大河镇不断创新工作思路，细化工作措施，通过“四个着力”狠抓双创双建工作。一是着力抓组织领导，确保双创双建工作有序开展。成立了以镇党委书记任组长的“双创双建”工作领导小组，领导小组下设办公室，并设综合业务组、督察组，配置专用车辆、统一购置服装，确保责任分解到位，任务落实到人、工作落实到位，将“双创双建”工作纳入“一把手”工程，由党委书记带头抓，分管领导亲自抓，并定期召开专题会议，及时研究和解决工作中遇到的困难和问题。二是着力抓宣传发动，确保“双创双建”工作全民参与。利用宣传车、文体活动、村广播站、村情民意恳谈会、干部职工大会、企业职工班前会、简报等方式，多角度、全方位宣传双创双建，并通过“小手牵大手”活动，由学生向家长进行宣传。全镇共制作悬挂宣传标语近300幅，制作永久性宣传标语（牌）100余块，发放宣传资料20000余份，组织出墙报、黑板报、简报等80余版（期），使双创双建活动内容基本达到家喻户晓，努力实现人人参与双创双建工作。三是着力抓部门履职，确保双创双建工作落到实处。结合镇内实际，针对不同村居、部门拟定了内容不同的目标管理责任书，与镇辖各企业、单位、部门签订，并强化目标管理与督察考核、评比，做到各村居、各部门各尽其职，各负其责，共同推进“双创双建”工作。四是着力抓措施落实，确保“双创双建”工作取得实效。强化动态管理，加大处罚力度。对全镇400余户个体工商户实行登记备案、编号建卡等，对乱扔乱倒、不听劝阻的摊店一律停业整顿，限期整改，对占道经营、乱搭乱建等违规行为进行批评教育和处罚；加大对沿河企业的环境污染治理，明确环境监察员对各企业的废水污染、废渣污染进行检查，严格落实污染源的治理措施，督促沿河企业对河两岸的垃圾进行清除；大力整治校园周边环境，对卫生差的摊点责令整改，对占道经营、卫生特别差的进行取缔，共清查摊点300余个，整改、取缔近20个，查处黑网吧3家，使校园周边环境得到明显改善。</w:t>
      </w:r>
    </w:p>
    <w:p>
      <w:pPr>
        <w:ind w:left="0" w:right="0" w:firstLine="560"/>
        <w:spacing w:before="450" w:after="450" w:line="312" w:lineRule="auto"/>
      </w:pPr>
      <w:r>
        <w:rPr>
          <w:rFonts w:ascii="宋体" w:hAnsi="宋体" w:eastAsia="宋体" w:cs="宋体"/>
          <w:color w:val="000"/>
          <w:sz w:val="28"/>
          <w:szCs w:val="28"/>
        </w:rPr>
        <w:t xml:space="preserve">（大河镇：彭芬）</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第五篇：镇2024年工作亮点</w:t>
      </w:r>
    </w:p>
    <w:p>
      <w:pPr>
        <w:ind w:left="0" w:right="0" w:firstLine="560"/>
        <w:spacing w:before="450" w:after="450" w:line="312" w:lineRule="auto"/>
      </w:pPr>
      <w:r>
        <w:rPr>
          <w:rFonts w:ascii="宋体" w:hAnsi="宋体" w:eastAsia="宋体" w:cs="宋体"/>
          <w:color w:val="000"/>
          <w:sz w:val="28"/>
          <w:szCs w:val="28"/>
        </w:rPr>
        <w:t xml:space="preserve">**镇2024年工作亮点</w:t>
      </w:r>
    </w:p>
    <w:p>
      <w:pPr>
        <w:ind w:left="0" w:right="0" w:firstLine="560"/>
        <w:spacing w:before="450" w:after="450" w:line="312" w:lineRule="auto"/>
      </w:pPr>
      <w:r>
        <w:rPr>
          <w:rFonts w:ascii="宋体" w:hAnsi="宋体" w:eastAsia="宋体" w:cs="宋体"/>
          <w:color w:val="000"/>
          <w:sz w:val="28"/>
          <w:szCs w:val="28"/>
        </w:rPr>
        <w:t xml:space="preserve">一、文化卫生工作稳步推进。西湖村被省评为“省级卫生村”；总投资300万元，2层建筑面积共2100平方米**卫生院综合楼工程已经投入使用。</w:t>
      </w:r>
    </w:p>
    <w:p>
      <w:pPr>
        <w:ind w:left="0" w:right="0" w:firstLine="560"/>
        <w:spacing w:before="450" w:after="450" w:line="312" w:lineRule="auto"/>
      </w:pPr>
      <w:r>
        <w:rPr>
          <w:rFonts w:ascii="宋体" w:hAnsi="宋体" w:eastAsia="宋体" w:cs="宋体"/>
          <w:color w:val="000"/>
          <w:sz w:val="28"/>
          <w:szCs w:val="28"/>
        </w:rPr>
        <w:t xml:space="preserve">二、扶贫“双到”有新成效。全镇省级贫困村6个，贫困户776户 5386人，投入帮扶资金635万元，6个村集体经济年收入达到3万元以上；721户贫困户5008人实现了脱贫目标，占贫困人口的93%。</w:t>
      </w:r>
    </w:p>
    <w:p>
      <w:pPr>
        <w:ind w:left="0" w:right="0" w:firstLine="560"/>
        <w:spacing w:before="450" w:after="450" w:line="312" w:lineRule="auto"/>
      </w:pPr>
      <w:r>
        <w:rPr>
          <w:rFonts w:ascii="宋体" w:hAnsi="宋体" w:eastAsia="宋体" w:cs="宋体"/>
          <w:color w:val="000"/>
          <w:sz w:val="28"/>
          <w:szCs w:val="28"/>
        </w:rPr>
        <w:t xml:space="preserve">三、教育事业新发展。**中学高考入围三A以上193人。**中学李思帆等6位同学见义勇为、智救3名溺水儿童的先进事迹。</w:t>
      </w:r>
    </w:p>
    <w:p>
      <w:pPr>
        <w:ind w:left="0" w:right="0" w:firstLine="560"/>
        <w:spacing w:before="450" w:after="450" w:line="312" w:lineRule="auto"/>
      </w:pPr>
      <w:r>
        <w:rPr>
          <w:rFonts w:ascii="宋体" w:hAnsi="宋体" w:eastAsia="宋体" w:cs="宋体"/>
          <w:color w:val="000"/>
          <w:sz w:val="28"/>
          <w:szCs w:val="28"/>
        </w:rPr>
        <w:t xml:space="preserve">四、惠农政策得到有效落实。2024年共兑现各种惠农补助资金326万元。</w:t>
      </w:r>
    </w:p>
    <w:p>
      <w:pPr>
        <w:ind w:left="0" w:right="0" w:firstLine="560"/>
        <w:spacing w:before="450" w:after="450" w:line="312" w:lineRule="auto"/>
      </w:pPr>
      <w:r>
        <w:rPr>
          <w:rFonts w:ascii="宋体" w:hAnsi="宋体" w:eastAsia="宋体" w:cs="宋体"/>
          <w:color w:val="000"/>
          <w:sz w:val="28"/>
          <w:szCs w:val="28"/>
        </w:rPr>
        <w:t xml:space="preserve">五、社会保障体系不断完善。全镇农村社会养老保险参保人数1.2万人，申领待遇人数4435人，46869人参加新农合，参合率实现100%；全镇8663户群众参加了政策性农村住房保险；全镇315名五保对象、211优抚对象、1409名底保对象、70名孤儿享受定期定量补助。</w:t>
      </w:r>
    </w:p>
    <w:p>
      <w:pPr>
        <w:ind w:left="0" w:right="0" w:firstLine="560"/>
        <w:spacing w:before="450" w:after="450" w:line="312" w:lineRule="auto"/>
      </w:pPr>
      <w:r>
        <w:rPr>
          <w:rFonts w:ascii="宋体" w:hAnsi="宋体" w:eastAsia="宋体" w:cs="宋体"/>
          <w:color w:val="000"/>
          <w:sz w:val="28"/>
          <w:szCs w:val="28"/>
        </w:rPr>
        <w:t xml:space="preserve">六、安全生产监管落实到位。全面取缔非法开采矿点，完成各非法采矿点清理、平整、复绿和环境污染处治工作。</w:t>
      </w:r>
    </w:p>
    <w:p>
      <w:pPr>
        <w:ind w:left="0" w:right="0" w:firstLine="560"/>
        <w:spacing w:before="450" w:after="450" w:line="312" w:lineRule="auto"/>
      </w:pPr>
      <w:r>
        <w:rPr>
          <w:rFonts w:ascii="宋体" w:hAnsi="宋体" w:eastAsia="宋体" w:cs="宋体"/>
          <w:color w:val="000"/>
          <w:sz w:val="28"/>
          <w:szCs w:val="28"/>
        </w:rPr>
        <w:t xml:space="preserve">七、、综合整治成效突出，社会发展更加和谐。2024共排查出各类矛盾纠纷157宗，全镇19个村（居）委调处化解129宗，2024年我镇司法所被评为“陆河县精神文明单位”。</w:t>
      </w:r>
    </w:p>
    <w:p>
      <w:pPr>
        <w:ind w:left="0" w:right="0" w:firstLine="560"/>
        <w:spacing w:before="450" w:after="450" w:line="312" w:lineRule="auto"/>
      </w:pPr>
      <w:r>
        <w:rPr>
          <w:rFonts w:ascii="宋体" w:hAnsi="宋体" w:eastAsia="宋体" w:cs="宋体"/>
          <w:color w:val="000"/>
          <w:sz w:val="28"/>
          <w:szCs w:val="28"/>
        </w:rPr>
        <w:t xml:space="preserve">八、农村基层组织建设得到加强。圆满完成镇村换届选举工作，每个村都配备女委员1名。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2025-08-07T09:25:29+08:00</dcterms:created>
  <dcterms:modified xsi:type="dcterms:W3CDTF">2025-08-07T09:25:29+08:00</dcterms:modified>
</cp:coreProperties>
</file>

<file path=docProps/custom.xml><?xml version="1.0" encoding="utf-8"?>
<Properties xmlns="http://schemas.openxmlformats.org/officeDocument/2006/custom-properties" xmlns:vt="http://schemas.openxmlformats.org/officeDocument/2006/docPropsVTypes"/>
</file>