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张少农：推动贵州人才工作迈上新台阶（汇编）</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第一篇：张少农：推动贵州人才工作迈上新台阶张少农：推动贵州人才工作迈上新台阶中广网04月11日 10:00[打印本页] [推荐给朋友] [字号 大 中 小] [关闭]深入实施人才强省战略 切实加强人才队伍建设张少农今年1月30日，曾庆红同...</w:t>
      </w:r>
    </w:p>
    <w:p>
      <w:pPr>
        <w:ind w:left="0" w:right="0" w:firstLine="560"/>
        <w:spacing w:before="450" w:after="450" w:line="312" w:lineRule="auto"/>
      </w:pPr>
      <w:r>
        <w:rPr>
          <w:rFonts w:ascii="黑体" w:hAnsi="黑体" w:eastAsia="黑体" w:cs="黑体"/>
          <w:color w:val="000000"/>
          <w:sz w:val="36"/>
          <w:szCs w:val="36"/>
          <w:b w:val="1"/>
          <w:bCs w:val="1"/>
        </w:rPr>
        <w:t xml:space="preserve">第一篇：张少农：推动贵州人才工作迈上新台阶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第五篇：创新工作思路 严格规范管理 推动全县农发土地治理工作迈上新台阶</w:t>
      </w:r>
    </w:p>
    <w:p>
      <w:pPr>
        <w:ind w:left="0" w:right="0" w:firstLine="560"/>
        <w:spacing w:before="450" w:after="450" w:line="312" w:lineRule="auto"/>
      </w:pPr>
      <w:r>
        <w:rPr>
          <w:rFonts w:ascii="宋体" w:hAnsi="宋体" w:eastAsia="宋体" w:cs="宋体"/>
          <w:color w:val="000"/>
          <w:sz w:val="28"/>
          <w:szCs w:val="28"/>
        </w:rPr>
        <w:t xml:space="preserve">创新工作思路 严格规范管理 推动全县农发土地治理工作迈上新台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发布时间： 2024-11-23 18:27:20 被阅览数： 123 次 来源： 芮城县农发办</w:t>
      </w:r>
    </w:p>
    <w:p>
      <w:pPr>
        <w:ind w:left="0" w:right="0" w:firstLine="560"/>
        <w:spacing w:before="450" w:after="450" w:line="312" w:lineRule="auto"/>
      </w:pPr>
      <w:r>
        <w:rPr>
          <w:rFonts w:ascii="宋体" w:hAnsi="宋体" w:eastAsia="宋体" w:cs="宋体"/>
          <w:color w:val="000"/>
          <w:sz w:val="28"/>
          <w:szCs w:val="28"/>
        </w:rPr>
        <w:t xml:space="preserve">文字 〖 大 中 小 〗</w:t>
      </w:r>
    </w:p>
    <w:p>
      <w:pPr>
        <w:ind w:left="0" w:right="0" w:firstLine="560"/>
        <w:spacing w:before="450" w:after="450" w:line="312" w:lineRule="auto"/>
      </w:pPr>
      <w:r>
        <w:rPr>
          <w:rFonts w:ascii="宋体" w:hAnsi="宋体" w:eastAsia="宋体" w:cs="宋体"/>
          <w:color w:val="000"/>
          <w:sz w:val="28"/>
          <w:szCs w:val="28"/>
        </w:rPr>
        <w:t xml:space="preserve">芮城县农业综合开发办公室 潭平川</w:t>
      </w:r>
    </w:p>
    <w:p>
      <w:pPr>
        <w:ind w:left="0" w:right="0" w:firstLine="560"/>
        <w:spacing w:before="450" w:after="450" w:line="312" w:lineRule="auto"/>
      </w:pPr>
      <w:r>
        <w:rPr>
          <w:rFonts w:ascii="宋体" w:hAnsi="宋体" w:eastAsia="宋体" w:cs="宋体"/>
          <w:color w:val="000"/>
          <w:sz w:val="28"/>
          <w:szCs w:val="28"/>
        </w:rPr>
        <w:t xml:space="preserve">自动滚屏（右键暂停）</w:t>
      </w:r>
    </w:p>
    <w:p>
      <w:pPr>
        <w:ind w:left="0" w:right="0" w:firstLine="560"/>
        <w:spacing w:before="450" w:after="450" w:line="312" w:lineRule="auto"/>
      </w:pPr>
      <w:r>
        <w:rPr>
          <w:rFonts w:ascii="宋体" w:hAnsi="宋体" w:eastAsia="宋体" w:cs="宋体"/>
          <w:color w:val="000"/>
          <w:sz w:val="28"/>
          <w:szCs w:val="28"/>
        </w:rPr>
        <w:t xml:space="preserve">近年来，我县农业综合开发特别是土地治理工作在省、市开发办和县委、县政府的正确领导下，以全面建设社会主义新农村为切入点，以全面提高工程质量和效益为着力点，以全面创建服务效能机关和开发铁军为支撑点，以全面促进农业增效和农民增收为落脚点，精心组织，严格管理，真抓实干，争创一流，进行了有益的开发实践，收到了初步的开发成效。我们的具体做法是：</w:t>
      </w:r>
    </w:p>
    <w:p>
      <w:pPr>
        <w:ind w:left="0" w:right="0" w:firstLine="560"/>
        <w:spacing w:before="450" w:after="450" w:line="312" w:lineRule="auto"/>
      </w:pPr>
      <w:r>
        <w:rPr>
          <w:rFonts w:ascii="宋体" w:hAnsi="宋体" w:eastAsia="宋体" w:cs="宋体"/>
          <w:color w:val="000"/>
          <w:sz w:val="28"/>
          <w:szCs w:val="28"/>
        </w:rPr>
        <w:t xml:space="preserve">一、项目选址贴近新农村</w:t>
      </w:r>
    </w:p>
    <w:p>
      <w:pPr>
        <w:ind w:left="0" w:right="0" w:firstLine="560"/>
        <w:spacing w:before="450" w:after="450" w:line="312" w:lineRule="auto"/>
      </w:pPr>
      <w:r>
        <w:rPr>
          <w:rFonts w:ascii="宋体" w:hAnsi="宋体" w:eastAsia="宋体" w:cs="宋体"/>
          <w:color w:val="000"/>
          <w:sz w:val="28"/>
          <w:szCs w:val="28"/>
        </w:rPr>
        <w:t xml:space="preserve">建设社会主义新农村是中央的一项重大决策。如何围绕这一决策开展农业综合开发土地治理工作，是我们开发机关最大的政治。我们首先加强农业综合开发为新农村建设服务的组织领导，县上专门成立了以姚广升副县长为组长，成员有开发、土地、农业、林业、水利、电力等部门参加的综合开发服务新农村建设领导组，指导和协调全县的农业综合开发工作，形成政府主导、部门实施、乡村配合、群众参与的开发新格局。其次，在项目的规划上，把新农村建设的示范村、重点推进村优先纳入土地治理范围，进行政策、资金的全力倾斜。从2024年开始，重点推进村西阳被列入风陵渡项目区；2024年，一个示范村、两个推进村列入南卫项目区；2024年，东垆项目计划包含一个示范村和三个重点推进村，新农村在项目涉及村中所占的比例逐年加大。第三，配合新农村建设进程的推进，着力提高平田整地、土壤改良、配方施肥、林网防护和道路铺筑等工程措施的建设标准，使之在新农村建设试点范围内成为农业生产的大亮点，形成农业综合开发在新农村改造上突出重点，整体推进的局面。比如我们以省级新农村建设示范村周青为重点，投资20余万元，为该村新打井1眼，栽植各种绿化苗木2024余株，使该村面貌发生了巨大的变化，赢得了项目区广大农民的一致好评。同时，为新农村建设重点推进村南张和成村推平巷道，进行硬化和绿化，加快了这两个村进入新农村的步伐。</w:t>
      </w:r>
    </w:p>
    <w:p>
      <w:pPr>
        <w:ind w:left="0" w:right="0" w:firstLine="560"/>
        <w:spacing w:before="450" w:after="450" w:line="312" w:lineRule="auto"/>
      </w:pPr>
      <w:r>
        <w:rPr>
          <w:rFonts w:ascii="宋体" w:hAnsi="宋体" w:eastAsia="宋体" w:cs="宋体"/>
          <w:color w:val="000"/>
          <w:sz w:val="28"/>
          <w:szCs w:val="28"/>
        </w:rPr>
        <w:t xml:space="preserve">二、落实自筹引入竞争制</w:t>
      </w:r>
    </w:p>
    <w:p>
      <w:pPr>
        <w:ind w:left="0" w:right="0" w:firstLine="560"/>
        <w:spacing w:before="450" w:after="450" w:line="312" w:lineRule="auto"/>
      </w:pPr>
      <w:r>
        <w:rPr>
          <w:rFonts w:ascii="宋体" w:hAnsi="宋体" w:eastAsia="宋体" w:cs="宋体"/>
          <w:color w:val="000"/>
          <w:sz w:val="28"/>
          <w:szCs w:val="28"/>
        </w:rPr>
        <w:t xml:space="preserve">长期以来，自筹资金难到位一直是我县土地治理项目的一个制约瓶颈。从2024年开始，我们尝试在规划的项目区内实行乡镇、村组之间竞争立项，将绝大数农民的筹资投劳积极性作为项目立项的主要条件。对干部群众积极性高，需要将井、电、路、渠作为框架工程的村或自筹资金提前到位的村，予以优先扶持；对积极性不高，自筹资金落实不到位的暂不扶持，使自筹资金到位情况享有项目立项的一票否决权。2024年，我们在南卫项目区通过竞争立项落实自筹资金36万元，100%完成了上级下达的自筹任务，2024年东垆项目区计划申报前完成自筹资金54万元，彻底改变了我县农发工作多年来自筹资金难到位的被动局面，确保了我县开发资金的足额到位，保证了工程建设按计划顺利进行。</w:t>
      </w:r>
    </w:p>
    <w:p>
      <w:pPr>
        <w:ind w:left="0" w:right="0" w:firstLine="560"/>
        <w:spacing w:before="450" w:after="450" w:line="312" w:lineRule="auto"/>
      </w:pPr>
      <w:r>
        <w:rPr>
          <w:rFonts w:ascii="宋体" w:hAnsi="宋体" w:eastAsia="宋体" w:cs="宋体"/>
          <w:color w:val="000"/>
          <w:sz w:val="28"/>
          <w:szCs w:val="28"/>
        </w:rPr>
        <w:t xml:space="preserve">三、提高标准依靠专业队</w:t>
      </w:r>
    </w:p>
    <w:p>
      <w:pPr>
        <w:ind w:left="0" w:right="0" w:firstLine="560"/>
        <w:spacing w:before="450" w:after="450" w:line="312" w:lineRule="auto"/>
      </w:pPr>
      <w:r>
        <w:rPr>
          <w:rFonts w:ascii="宋体" w:hAnsi="宋体" w:eastAsia="宋体" w:cs="宋体"/>
          <w:color w:val="000"/>
          <w:sz w:val="28"/>
          <w:szCs w:val="28"/>
        </w:rPr>
        <w:t xml:space="preserve">通过将项目工程承包给具有一定资质的专业公司施工，对于提高工程建设标准，加快工程建设进度事关重要。今年我们机耕路由芮城县市政工程公司实施，渠道由大禹渡扬水工程管理局工程队实施，新打井由运城市水勘院井队实施。以上这些工程队都是具有专业资质的施工公司，依托技术优势，有效保证了我县农发工程的质量。今年我县农发工程的重头是道路建设，我们承担的高埝金至半斜油路铺设工程为县十大重点工程之一，该路段基础工程由我办实施，其余资金由县政府实施整合，全长5公里，共投资305万元，已如期全面竣工。另外，我们还新修机耕路30.3公里,由于任务大、困难多、时间紧，市政工程公司为此专门成立了农发工程项目部，专人负责，调拨设备，加强技术力量，针对今年阴雨连绵的实情，抢时间、抓进度、保质量，按时完成了工程建设任务。我县今年项目区的一个特点就是处于黄灌区，U型渠建设任务大，大禹渡扬水工程管理局工程队抽调技术骨干，严格施工程序，保证了工程进度和质量。栽树是土地治理项目中的一个难点，去年黄河苗木公司专业队承揽项目区植树任务，他们根据要求统一选购苗木，从根本上卡住了“人情苗”和“关系苗”的进入，使树木成活率从源头上得到了有效的保证。同时以往植树都是由县农发办组织群众挖坑、选苗、运苗、卸苗、栽植、浇水、整理，费时费力，效果不好，而苗木公司组织机械化挖坑，指定专人栽树、浇水、整理“一条龙”操作，省时省功，工作效率和树木成活率均有明显提高。</w:t>
      </w:r>
    </w:p>
    <w:p>
      <w:pPr>
        <w:ind w:left="0" w:right="0" w:firstLine="560"/>
        <w:spacing w:before="450" w:after="450" w:line="312" w:lineRule="auto"/>
      </w:pPr>
      <w:r>
        <w:rPr>
          <w:rFonts w:ascii="宋体" w:hAnsi="宋体" w:eastAsia="宋体" w:cs="宋体"/>
          <w:color w:val="000"/>
          <w:sz w:val="28"/>
          <w:szCs w:val="28"/>
        </w:rPr>
        <w:t xml:space="preserve">四、建管捆绑解决管护难</w:t>
      </w:r>
    </w:p>
    <w:p>
      <w:pPr>
        <w:ind w:left="0" w:right="0" w:firstLine="560"/>
        <w:spacing w:before="450" w:after="450" w:line="312" w:lineRule="auto"/>
      </w:pPr>
      <w:r>
        <w:rPr>
          <w:rFonts w:ascii="宋体" w:hAnsi="宋体" w:eastAsia="宋体" w:cs="宋体"/>
          <w:color w:val="000"/>
          <w:sz w:val="28"/>
          <w:szCs w:val="28"/>
        </w:rPr>
        <w:t xml:space="preserve">建好一个项目不易，管好一个项目更难。我们对建设完成的项目工程，特别是井、渠、路等难管护的工程，实行谁建谁管，将建设单位与工程管护捆绑。由施工公司承担所建工程三年内的建后管护，县开发办对其所管护的工程范围、数量、质量进行三次验收，质量保证金也根据验收情况分次支付。即自工程竣工并经市级验收合格之日起满一年，县农发办对管护单位所管护的工程进行第二次验收，验收合格后，由工程股签发验收合格卡，兑现质保金的50%，二次验收满一年进行第三次验收，验收合格后，付清剩余的50%质保金。对于管护工作未达标者拒付质保金，直到合格为止。三年期满后通过国家验收再将管护工作移交给受益村民委员会。通过这些探索与尝试，基本破解了工程管护难的问题，有利于发挥工程的长期效益。</w:t>
      </w:r>
    </w:p>
    <w:p>
      <w:pPr>
        <w:ind w:left="0" w:right="0" w:firstLine="560"/>
        <w:spacing w:before="450" w:after="450" w:line="312" w:lineRule="auto"/>
      </w:pPr>
      <w:r>
        <w:rPr>
          <w:rFonts w:ascii="宋体" w:hAnsi="宋体" w:eastAsia="宋体" w:cs="宋体"/>
          <w:color w:val="000"/>
          <w:sz w:val="28"/>
          <w:szCs w:val="28"/>
        </w:rPr>
        <w:t xml:space="preserve">五、资金运行把好监督关</w:t>
      </w:r>
    </w:p>
    <w:p>
      <w:pPr>
        <w:ind w:left="0" w:right="0" w:firstLine="560"/>
        <w:spacing w:before="450" w:after="450" w:line="312" w:lineRule="auto"/>
      </w:pPr>
      <w:r>
        <w:rPr>
          <w:rFonts w:ascii="宋体" w:hAnsi="宋体" w:eastAsia="宋体" w:cs="宋体"/>
          <w:color w:val="000"/>
          <w:sz w:val="28"/>
          <w:szCs w:val="28"/>
        </w:rPr>
        <w:t xml:space="preserve">我们十分重视项目的资金管理，在中央财政资金、地方配套及自筹资金的到位、拨付和使用等方面，严格规范管理。同时，通过中期检查，临时抽查等方式，及时发现问题并加以解决。在项目竣工验收时，对项目资金的使用管理进行专项审计。财政资金严格执行县级报帐制，在财务人员调整业务不熟的情况下，主动走出去到临猗等县学习财务管理工作经验。通过采取这些措施，加强和规范项目建设资金的管理，减少和杜绝了违规违纪现象的发生，保证了项目资金安全和干部安全。</w:t>
      </w:r>
    </w:p>
    <w:p>
      <w:pPr>
        <w:ind w:left="0" w:right="0" w:firstLine="560"/>
        <w:spacing w:before="450" w:after="450" w:line="312" w:lineRule="auto"/>
      </w:pPr>
      <w:r>
        <w:rPr>
          <w:rFonts w:ascii="宋体" w:hAnsi="宋体" w:eastAsia="宋体" w:cs="宋体"/>
          <w:color w:val="000"/>
          <w:sz w:val="28"/>
          <w:szCs w:val="28"/>
        </w:rPr>
        <w:t xml:space="preserve">六、整肃队伍打造新铁军</w:t>
      </w:r>
    </w:p>
    <w:p>
      <w:pPr>
        <w:ind w:left="0" w:right="0" w:firstLine="560"/>
        <w:spacing w:before="450" w:after="450" w:line="312" w:lineRule="auto"/>
      </w:pPr>
      <w:r>
        <w:rPr>
          <w:rFonts w:ascii="宋体" w:hAnsi="宋体" w:eastAsia="宋体" w:cs="宋体"/>
          <w:color w:val="000"/>
          <w:sz w:val="28"/>
          <w:szCs w:val="28"/>
        </w:rPr>
        <w:t xml:space="preserve">农发工作能否创一流，关键取决于是否有一支素质高、能打拼的干部队伍。一是大兴学风。学习是干事之本、成事之基。我们始终把学习作为一种精神追求，坚持周一集中学习雷打不动，个人业余自学保持经常，从政治理论到农发业务，从文字功底到现代科技，广泛学习涉猎，做到学习有笔记，读书有眉批，学后有心得，为搞好农发工作打下了坚实的理论基础。二是锻造人品。农发干部的品质就是农发机关的品牌，我们在机关大力倡导有德有才争着用，无德无才不能用，有德无才帮着用，有才无德不敢用的品质意识，鼓励大家像蜜蜂一样快乐地工作，不做蚂蚁低效率，坚决反对像蜘蛛一样不谋事，专害人，大力提倡创业奉献型、添砖加瓦型、自食其力型，坚决反对寄生依附型、捣乱破坏型的干部，弘扬正气，打击邪气，锻造农发干部的优良品质。三是真抓实干。通过量化工作目标，严格实绩考核，真正做到人人有担子，人人有目标，人人有压力，让能干事的有舞台，想干事的有机会，干成事的有地位，从而在机关形成勇于任事，专心谋事，踏实干事的良好氛围，形成一支团结奋进，求真务实，能打胜仗，敢打硬仗的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2025-05-02T07:27:23+08:00</dcterms:created>
  <dcterms:modified xsi:type="dcterms:W3CDTF">2025-05-02T07:27:23+08:00</dcterms:modified>
</cp:coreProperties>
</file>

<file path=docProps/custom.xml><?xml version="1.0" encoding="utf-8"?>
<Properties xmlns="http://schemas.openxmlformats.org/officeDocument/2006/custom-properties" xmlns:vt="http://schemas.openxmlformats.org/officeDocument/2006/docPropsVTypes"/>
</file>