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黔西南州2024年一季度经济运行情况</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黔西南州2024年一季度经济运行情况黔西南州2024年一季度经济运行情况今年是“十二五”规划的开局之年，为做好今年经济社会发展的各项工作，全州各级各部门紧紧围绕“加速发展、加快转型、推动跨越”主基调和实施工业强州、城镇化带动主战略...</w:t>
      </w:r>
    </w:p>
    <w:p>
      <w:pPr>
        <w:ind w:left="0" w:right="0" w:firstLine="560"/>
        <w:spacing w:before="450" w:after="450" w:line="312" w:lineRule="auto"/>
      </w:pPr>
      <w:r>
        <w:rPr>
          <w:rFonts w:ascii="黑体" w:hAnsi="黑体" w:eastAsia="黑体" w:cs="黑体"/>
          <w:color w:val="000000"/>
          <w:sz w:val="36"/>
          <w:szCs w:val="36"/>
          <w:b w:val="1"/>
          <w:bCs w:val="1"/>
        </w:rPr>
        <w:t xml:space="preserve">第一篇：黔西南州2024年一季度经济运行情况</w:t>
      </w:r>
    </w:p>
    <w:p>
      <w:pPr>
        <w:ind w:left="0" w:right="0" w:firstLine="560"/>
        <w:spacing w:before="450" w:after="450" w:line="312" w:lineRule="auto"/>
      </w:pPr>
      <w:r>
        <w:rPr>
          <w:rFonts w:ascii="宋体" w:hAnsi="宋体" w:eastAsia="宋体" w:cs="宋体"/>
          <w:color w:val="000"/>
          <w:sz w:val="28"/>
          <w:szCs w:val="28"/>
        </w:rPr>
        <w:t xml:space="preserve">黔西南州2024年一季度经济运行情况</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为做好今年经济社会发展的各项工作，全州各级各部门紧紧围绕“加速发展、加快转型、推动跨越”主基调和实施工业强州、城镇化带动主战略，大力推进经济社会快速发展。开年以来，国民经济保持了平稳较快发展势头。</w:t>
      </w:r>
    </w:p>
    <w:p>
      <w:pPr>
        <w:ind w:left="0" w:right="0" w:firstLine="560"/>
        <w:spacing w:before="450" w:after="450" w:line="312" w:lineRule="auto"/>
      </w:pPr>
      <w:r>
        <w:rPr>
          <w:rFonts w:ascii="宋体" w:hAnsi="宋体" w:eastAsia="宋体" w:cs="宋体"/>
          <w:color w:val="000"/>
          <w:sz w:val="28"/>
          <w:szCs w:val="28"/>
        </w:rPr>
        <w:t xml:space="preserve">一、全州经济运行的基本情况</w:t>
      </w:r>
    </w:p>
    <w:p>
      <w:pPr>
        <w:ind w:left="0" w:right="0" w:firstLine="560"/>
        <w:spacing w:before="450" w:after="450" w:line="312" w:lineRule="auto"/>
      </w:pPr>
      <w:r>
        <w:rPr>
          <w:rFonts w:ascii="宋体" w:hAnsi="宋体" w:eastAsia="宋体" w:cs="宋体"/>
          <w:color w:val="000"/>
          <w:sz w:val="28"/>
          <w:szCs w:val="28"/>
        </w:rPr>
        <w:t xml:space="preserve">初步预计，全州一季度生产总值53.54亿元，同比增长14%，增速比去年同期提高4.7个百分点，比上季度提高1个百分点，顺利实现首季“开门红”。其中：第一产业增加值6.04亿元、同比增长6%；第二产业增加值25.04亿元、同比增长20.4%；第三产业增加值22.46亿元、同比增长11.2%。</w:t>
      </w:r>
    </w:p>
    <w:p>
      <w:pPr>
        <w:ind w:left="0" w:right="0" w:firstLine="560"/>
        <w:spacing w:before="450" w:after="450" w:line="312" w:lineRule="auto"/>
      </w:pPr>
      <w:r>
        <w:rPr>
          <w:rFonts w:ascii="宋体" w:hAnsi="宋体" w:eastAsia="宋体" w:cs="宋体"/>
          <w:color w:val="000"/>
          <w:sz w:val="28"/>
          <w:szCs w:val="28"/>
        </w:rPr>
        <w:t xml:space="preserve">——农业生产稳步推进。一是农业经济实现稳步增长。年初以来的低温冰雪灾害对农业生产造成一定影响，但受农业结构优化调整和牧渔业较快恢复性增长的拉动，全州一季度农业经济实现稳步增长。初步预测，完成现价农林牧渔业总产值10.08亿元，比上年同期增长</w:t>
      </w:r>
    </w:p>
    <w:p>
      <w:pPr>
        <w:ind w:left="0" w:right="0" w:firstLine="560"/>
        <w:spacing w:before="450" w:after="450" w:line="312" w:lineRule="auto"/>
      </w:pPr>
      <w:r>
        <w:rPr>
          <w:rFonts w:ascii="宋体" w:hAnsi="宋体" w:eastAsia="宋体" w:cs="宋体"/>
          <w:color w:val="000"/>
          <w:sz w:val="28"/>
          <w:szCs w:val="28"/>
        </w:rPr>
        <w:t xml:space="preserve">6.4%，增加值完成6.04亿元，比上年同期增长6%。二是夏收农作物长势较好。全州气候条件总体较适宜，夏收作物长势明显好于往年。截止3月28日，全州小麦和油菜一、二等苗面积分别为72.5万亩和28.1万亩，分别占播面的84.3%和72.4%。全州夏粮丰收在望，预计产量15.5万吨以上，将为“十二五”规划的实施迎来第一个丰收季。三是春耕备耕有序进行。今年全州土壤墒情较好，农作物适时播种条件较优，为抢抓有利时机，全州农口部门早准备、早动手，主要农业生产资料品种齐全、供应充分。截止3月31日，全州种子已备3055吨，占总需求量的94.1%，比去年同期增长7.19%；化肥已备9.7万吨，占需求量的81%，比上年同期增1.93万吨；农药已备600吨，占需求量的56.3%，比上年同期增179.4吨；农膜已备700吨，占需求量的87.1%，比上年增50吨。四是农田水利建设扎实推进。去冬今春农田水利建设取得明显成效，农业生产条件进一步改善，将有效促进今年农业增产稳产目标的实现。全州修复水毁工程8处，新增干支渠道67.84公里、田间渠道49.1公里，新增泵站30处，新增水池/水窖6054处，加固水库14座、水池/水窖1588处，建成2座中型水源工程。新增灌面7.35万亩，改善、恢复3.6万亩，新增旱涝保收面积0.43万亩，改造中低产田0.2万亩，新增供水收益人口44.78万人。五是畜牧业发展形势向好。受去年旱灾后恢复性增长的拉动和畜牧产品市场预期较好因素的驱动，畜牧业各项生产指标同比稳定较快增长。预计一季度末全州猪、牛、羊存栏分别达到123.03万头、60.08万头、62.2万只，分别同比增长13%、13%、36.6%；出栏46.46万头、2.46万头、7.41万只，分别同比增长5.3%、4.9%、46.1%。一季度肉类总产量完成4.98万吨，同比增长6.5%。六是林业生态建设稳步推进。一季度共完成各类营造林面积5.38万亩，其中：巩固退耕还林成果造林完成2.4万亩。重大生态建设工程继续稳步推进，完成石漠化治理面积101平方公里，完成水土流失治理面积21平方公里。</w:t>
      </w:r>
    </w:p>
    <w:p>
      <w:pPr>
        <w:ind w:left="0" w:right="0" w:firstLine="560"/>
        <w:spacing w:before="450" w:after="450" w:line="312" w:lineRule="auto"/>
      </w:pPr>
      <w:r>
        <w:rPr>
          <w:rFonts w:ascii="宋体" w:hAnsi="宋体" w:eastAsia="宋体" w:cs="宋体"/>
          <w:color w:val="000"/>
          <w:sz w:val="28"/>
          <w:szCs w:val="28"/>
        </w:rPr>
        <w:t xml:space="preserve">——工业生产开局良好。一是工业经济实现较快增长。一季度，全州规模以上工业增加值完成22.4亿元，比上年同期增长23.9%，增速同比上升7.5个百分点。其中：轻工业0.61亿元，同比下降14.5%；重工业21.79亿元，同比增长25.5%。规模以上工业总产值完成71.56亿元，同比增长35.9%，规模以上工业企业完成销售产值70.4亿元，同比增长36.6%。主营业务收入累计完成23.14亿元，比上年同期增长14.34%。二是主要工业产品产量呈较快增势。原煤、发电量、碳化钙同比大幅增长。其中：原煤388.95万吨，同比增长35.9%；发</w:t>
      </w:r>
    </w:p>
    <w:p>
      <w:pPr>
        <w:ind w:left="0" w:right="0" w:firstLine="560"/>
        <w:spacing w:before="450" w:after="450" w:line="312" w:lineRule="auto"/>
      </w:pPr>
      <w:r>
        <w:rPr>
          <w:rFonts w:ascii="宋体" w:hAnsi="宋体" w:eastAsia="宋体" w:cs="宋体"/>
          <w:color w:val="000"/>
          <w:sz w:val="28"/>
          <w:szCs w:val="28"/>
        </w:rPr>
        <w:t xml:space="preserve">电量37.83亿度，同比增长116.3%；碳化钙3.94万吨，同比增长129.1%。化肥、黄金、铁合金、烧碱、焦炭产量平稳增长。其中：化肥（折纯）9.54万吨，同比增长9.2%；黄金2228.05千克，同比增长9.4%；铁合金5.89万吨，同比增长12.8%；烧碱1.52万吨，同比增长2.7%；焦炭3.52万吨，同比增长1.4%。水泥、合成氨、成品糖、白酒受产业结构调整、季节因素等的影响，产量有所下降，但由于规模较小，负向拉动有限。其中：水泥71.62万吨，同比下降3.5%；合成氨12.55万吨，同比下降22%；白酒563吨，同比下降25%；成品糖1072.3吨，同比下降67.7%。</w:t>
      </w:r>
    </w:p>
    <w:p>
      <w:pPr>
        <w:ind w:left="0" w:right="0" w:firstLine="560"/>
        <w:spacing w:before="450" w:after="450" w:line="312" w:lineRule="auto"/>
      </w:pPr>
      <w:r>
        <w:rPr>
          <w:rFonts w:ascii="宋体" w:hAnsi="宋体" w:eastAsia="宋体" w:cs="宋体"/>
          <w:color w:val="000"/>
          <w:sz w:val="28"/>
          <w:szCs w:val="28"/>
        </w:rPr>
        <w:t xml:space="preserve">——以旅游业为龙头的服务业协调快速发展。一是服务业保持稳定增长。在投资保持较快增长，消费市场持续活跃，旅游业持续增长等有利因素推动下，服务业实现稳定增长，对全州经济社会发展作出重要贡献。初步预测，全州第三产业（服务业）增加值22.46亿元，同比增长11.2%。二是旅游业较快增长。1—3月，全州共接待旅游人数143.38万人次，比去年同期增长30%。旅游收入预计8.14亿元，比去年同期增长31.2%左右。三是其他服务业协调发展。金融保险、现代物流、交通运输、商贸流通、房地产业、餐饮服务、批发零售等服务业发展协调，开局较好。</w:t>
      </w:r>
    </w:p>
    <w:p>
      <w:pPr>
        <w:ind w:left="0" w:right="0" w:firstLine="560"/>
        <w:spacing w:before="450" w:after="450" w:line="312" w:lineRule="auto"/>
      </w:pPr>
      <w:r>
        <w:rPr>
          <w:rFonts w:ascii="宋体" w:hAnsi="宋体" w:eastAsia="宋体" w:cs="宋体"/>
          <w:color w:val="000"/>
          <w:sz w:val="28"/>
          <w:szCs w:val="28"/>
        </w:rPr>
        <w:t xml:space="preserve">——投资工作加快推进。一是固定资产投资实现快速增长。房地产投资和更新改造投资同比大幅增长。一季度，全州全社会固定资产投资完成65.9亿元（调度数），完成一季度工作目标57.2亿元的115.2%。全州限额以上固定资产投资完成56.02亿元，比上年同期增长49.9%，其中：房地产开发投资完成3.89亿元，同比增长91.11%；基本建设投资完成36.04亿元，同比增长16.44%；更新改造投资完成15.8亿元，同比增长263.77%。二是重点建设项目加大力度推进。2024年州级重大工程和重点项目176个（总投资1000万元以上），截止到3月31日，共完成投资37.3亿元，占一季度投资目标41.9亿元的89%，占全年投资目标209.5亿元的17.8%。56个计划新开工项目已开工39个，开工率69.9%，9个收尾项目已完工2个，完工率22%。三是招商引资成效明显。截止3月底，全州共实施招商引资项目162个，到位资金31.18亿元，比上年同期增长42.31%。其中：新建项目47个，到位资金10.14亿元；续建项目115个，到位资金21.04亿元。省内实施项目78个，到位资金6.59亿元。省外、国外、境外实施项目84个，到位资金24.6亿元，完成全年引进省外、国外、境外招商引资目标任务数的30.75%。</w:t>
      </w:r>
    </w:p>
    <w:p>
      <w:pPr>
        <w:ind w:left="0" w:right="0" w:firstLine="560"/>
        <w:spacing w:before="450" w:after="450" w:line="312" w:lineRule="auto"/>
      </w:pPr>
      <w:r>
        <w:rPr>
          <w:rFonts w:ascii="宋体" w:hAnsi="宋体" w:eastAsia="宋体" w:cs="宋体"/>
          <w:color w:val="000"/>
          <w:sz w:val="28"/>
          <w:szCs w:val="28"/>
        </w:rPr>
        <w:t xml:space="preserve">——财政金融消费运行态势较好。一是金融保持稳定发展。在国家稳健货币政策的实施下，3月末，全州金融机构人民币各项存款余额410.5亿元，较年初增加14.6亿元，增幅3.7%。各项贷款余额234.6亿元，较年初增加14.9亿元，增幅3.8%。贷款增幅略高于存款增幅，总存贷比为57.15%，金融风险在可控范围内。二是物价总水平继续上涨。通过国家强化流动性管理、保障农副产品供应、加强市场价格监管和舆论引导等，全州居民消费价格在可控范围内继续上涨。一季度，居民消费价格环比上涨3.6%、同比上涨3.9%，低于全国平均水平，消费品价格环比上涨4.5%、同比上涨5.0%。其中：食品价格环比上涨11.4%、同比上涨10.6%；衣着价格环比上涨1.7%、同比上涨3.5%；服务项目价格同比上涨0.2%、环比上涨0.2%。三是消费品市场平稳增长。受益于消费需求升级及春节效应等多重积极因素，兴客隆超市、天地药业、康汇商贸、兴兴机电等大型商贸流通企业销售总额同比有较大幅度提升，消费较快增长。1-3月，预计社会消费品零售总额24.99亿元，比上年同期增长14.6%。四是财政收支增长较快。1-3月，全州财政总收入累计完成18.44亿元，同比增长36.65%，其中一般预算收入完成9.3亿元，同比增长32.17%。一般预算支出完成19.4亿元，同比增长47.75%。</w:t>
      </w:r>
    </w:p>
    <w:p>
      <w:pPr>
        <w:ind w:left="0" w:right="0" w:firstLine="560"/>
        <w:spacing w:before="450" w:after="450" w:line="312" w:lineRule="auto"/>
      </w:pPr>
      <w:r>
        <w:rPr>
          <w:rFonts w:ascii="宋体" w:hAnsi="宋体" w:eastAsia="宋体" w:cs="宋体"/>
          <w:color w:val="000"/>
          <w:sz w:val="28"/>
          <w:szCs w:val="28"/>
        </w:rPr>
        <w:t xml:space="preserve">——人民生活进一步改善。一是居民收入和消费持续增长。城镇居民人均可支配收入达到4206元，同比增长4.6%。城镇居民人均消费性支出2670元，同比增长8.1%。农民人均纯收入985元，同比增长28%，农民人均消费性支出684 元，同比增长29.4%。城乡居民收入差距呈现缩小趋势。二是就业形势稳定。国家促进就业的各项政策措施进一步贯彻落实，经济发展趋快，就业保持稳定态势，城镇登记失业率控制在4%以内。三是社会保障工作继续加强。社会保障覆盖面进一步扩大，全州基本养老、城镇医疗、失业保险、工伤保险、生育保险参保人数继续增加。保障性住房建设力度加大，争取到中央预算内投资补助资金建设廉租住房2024套、建筑面积10.3万平方米，已完成近1000套。农村危房改造、国有林场危旧房改项目继续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工业经济持续较快增长压力较大。从一季度运行的情况看，受年初低温凝冻灾害和春节放假影响，1-2月份全州工业经济增速平缓，延续去年4季度走势，完成增加值11.5亿元、同比增速12%；3月份受糯东煤矿等重大项目投产运行以及春节期间停产企业恢复生产等因素的综合驱动，实现工业增加值11.9亿元、环比增速达到73.3%，拉动一季度工业增加值增速提高到23.9%，工业经济发展呈现平开高走态势。但从当前主要工业企业的运行以及重大产业项目的建设进展来看，今年我州工业经济增长的产能支撑，除糯东煤矿继续投产达产和煤炭整合技改后的复产增产、兴义火电厂投产发电、州打叶复烤厂投产以及水力发电和焦炭等行业的恢复性增长外，其他行业新增产能不多，其所带来的增长点对支撑全年22%的工业增加值增速压力较大。因此，二季度以后，除千方百计确保新增产能尽快投产达产外，还必须前方百计推动企业开足马力生产，促进形成新的增长点。</w:t>
      </w:r>
    </w:p>
    <w:p>
      <w:pPr>
        <w:ind w:left="0" w:right="0" w:firstLine="560"/>
        <w:spacing w:before="450" w:after="450" w:line="312" w:lineRule="auto"/>
      </w:pPr>
      <w:r>
        <w:rPr>
          <w:rFonts w:ascii="宋体" w:hAnsi="宋体" w:eastAsia="宋体" w:cs="宋体"/>
          <w:color w:val="000"/>
          <w:sz w:val="28"/>
          <w:szCs w:val="28"/>
        </w:rPr>
        <w:t xml:space="preserve">二是重大项目建设进度不尽理想。由于受低温凝冻天气和春节影响，重大工程和重点项目建设总体进展不理想，截止3月31日，投资仅完成一季度工作目标的89%，全年工作目标的17.8%。部分项目受土地、环评等手续不完善、融资和征地拆迁困难等影响，项目建设进度缓慢，部分已开工项目未实质性动工，特别是兴仁金大地煤焦化、兴义万屯煤化工、望谟至安龙高速公路、黔西南州人民医院等项目建设进度较为缓慢。计划一季度开工的项目中，兴义市泥凼至巴结公路改造工程等6个项目仍未开工。</w:t>
      </w:r>
    </w:p>
    <w:p>
      <w:pPr>
        <w:ind w:left="0" w:right="0" w:firstLine="560"/>
        <w:spacing w:before="450" w:after="450" w:line="312" w:lineRule="auto"/>
      </w:pPr>
      <w:r>
        <w:rPr>
          <w:rFonts w:ascii="宋体" w:hAnsi="宋体" w:eastAsia="宋体" w:cs="宋体"/>
          <w:color w:val="000"/>
          <w:sz w:val="28"/>
          <w:szCs w:val="28"/>
        </w:rPr>
        <w:t xml:space="preserve">三是产业园区和工业聚集区建设进展缓慢。我州规划布局的14个重大产业园区和工业聚集区，目前为止，园区规划编制和评审工作滞后，大部分园区仅完成总体规划编制，尚未作详细规划，基础设施和配套设施建设进展缓慢，尚有4个园区未组建管委会，4个园区未成立投融资公司，整体上落后于全省园区建设步伐。加之项目库建设滞后，导致招商引资难度加大，重大产业项目推进较难，工业经济持续快速增长乏力。</w:t>
      </w:r>
    </w:p>
    <w:p>
      <w:pPr>
        <w:ind w:left="0" w:right="0" w:firstLine="560"/>
        <w:spacing w:before="450" w:after="450" w:line="312" w:lineRule="auto"/>
      </w:pPr>
      <w:r>
        <w:rPr>
          <w:rFonts w:ascii="宋体" w:hAnsi="宋体" w:eastAsia="宋体" w:cs="宋体"/>
          <w:color w:val="000"/>
          <w:sz w:val="28"/>
          <w:szCs w:val="28"/>
        </w:rPr>
        <w:t xml:space="preserve">四是民生问题较为突出。雪凝天气造成的灾害应引起重视。全州受灾人口37.32万人，受灾面积19.08万亩，绝收0.68万亩，倒塌房屋82间，损坏房屋258间，直接经济损失7881.46万元。主要农资价格明显上涨，截止3月25日，全州化肥价格平均每吨2240元，比上年同期上涨16%；杂交水稻种子、杂交玉米种子、农药、农膜平均每公斤售价的同比上涨幅度均在15%以上，农民负担有加剧趋势。城乡社会保障体系建设仍然滞后，特别是公共医疗资源不足，农村就医难问题尚未得到根本解决，农村教育水平不高等问题仍然十分突出。</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二季度，要进一步加强经济运行调度，针对存在的突出问题，采取有力措施，突出工作重点，千方百计完成“时间过半、任务过半”的目标，为确保圆满完成全年工作任务打下坚实基础。</w:t>
      </w:r>
    </w:p>
    <w:p>
      <w:pPr>
        <w:ind w:left="0" w:right="0" w:firstLine="560"/>
        <w:spacing w:before="450" w:after="450" w:line="312" w:lineRule="auto"/>
      </w:pPr>
      <w:r>
        <w:rPr>
          <w:rFonts w:ascii="宋体" w:hAnsi="宋体" w:eastAsia="宋体" w:cs="宋体"/>
          <w:color w:val="000"/>
          <w:sz w:val="28"/>
          <w:szCs w:val="28"/>
        </w:rPr>
        <w:t xml:space="preserve">一是全力抓好工业生产。为确保完成今年工业增加值 140亿元，上半年要努力实现“保六争七”目标。大力做好协调服务，做好兴义电厂电煤储备工作等，促进兴义电厂、糯东煤矿、打叶复烤厂、贞丰煤焦化等新增产能尽快投产达产。做好技改煤矿的协调服务工作，努力加快技改煤矿建设进度，进一步加快对已完成技改煤矿的验收进度，确保尽早复产增产。支持和鼓励水电企业抓住时机多蓄水、多发电，力争发电量比去年有较大增长。切实抓好煤、电、油、运等生产要素的协调调度，积极解决中小企业融资难问题，千方百计帮助停产和半停产企业尽快恢复正常生产，支持企业正常开足马力生产，最大限度提高企业开工率。加强安全生产，确保不出现重大安全事故。</w:t>
      </w:r>
    </w:p>
    <w:p>
      <w:pPr>
        <w:ind w:left="0" w:right="0" w:firstLine="560"/>
        <w:spacing w:before="450" w:after="450" w:line="312" w:lineRule="auto"/>
      </w:pPr>
      <w:r>
        <w:rPr>
          <w:rFonts w:ascii="宋体" w:hAnsi="宋体" w:eastAsia="宋体" w:cs="宋体"/>
          <w:color w:val="000"/>
          <w:sz w:val="28"/>
          <w:szCs w:val="28"/>
        </w:rPr>
        <w:t xml:space="preserve">二是切实抓好农业生产。加强对农资市场价格的监管力度，制止非法提价行为，防止农资价格过快增长。严厉查处各类坑农害农的经营行为，坚决打击制假、售假行为，确保各类种子、种苗、化肥、农药等农资质量，切实维护农民利益。深化开展送科技、信息、种子下乡等活动。加快农业先进实用技术的推广应用，提高技术服务的针对性，加强科技对农业增效、农民增收的支撑力度。全力抓好夏收农作物收割工作，确保粒粒归仓，确保圆满完成夏粮生产任务。大力做好春耕备耕工作，抓好防灾减灾，确保全年农业丰收。</w:t>
      </w:r>
    </w:p>
    <w:p>
      <w:pPr>
        <w:ind w:left="0" w:right="0" w:firstLine="560"/>
        <w:spacing w:before="450" w:after="450" w:line="312" w:lineRule="auto"/>
      </w:pPr>
      <w:r>
        <w:rPr>
          <w:rFonts w:ascii="宋体" w:hAnsi="宋体" w:eastAsia="宋体" w:cs="宋体"/>
          <w:color w:val="000"/>
          <w:sz w:val="28"/>
          <w:szCs w:val="28"/>
        </w:rPr>
        <w:t xml:space="preserve">三是加快旅游业发展步伐。以办好第六届全省旅游发展大会为契机，实现旅游业大发展，推动以旅游业为龙头的服务业加快发展。加快马岭河峡谷自然遗产地保护性基础设施建设项目、兴义景峰大道、万峰湖未央半岛、金州溶洞温泉旅游度假中心等旅游基础设施和配套设施建设步伐。大力加强城区整脏治乱等工作，完善旅游服务体系，提高旅游景区和旅游目的地接待能力，努力提升全州旅游整体形象。集中力量打造一批旅游精品景区景点，大力搞好旅游业推介，加快优势旅游资源整合工作步伐，引进或组建优强旅游企业（集团），推动旅游业整体跃升。</w:t>
      </w:r>
    </w:p>
    <w:p>
      <w:pPr>
        <w:ind w:left="0" w:right="0" w:firstLine="560"/>
        <w:spacing w:before="450" w:after="450" w:line="312" w:lineRule="auto"/>
      </w:pPr>
      <w:r>
        <w:rPr>
          <w:rFonts w:ascii="宋体" w:hAnsi="宋体" w:eastAsia="宋体" w:cs="宋体"/>
          <w:color w:val="000"/>
          <w:sz w:val="28"/>
          <w:szCs w:val="28"/>
        </w:rPr>
        <w:t xml:space="preserve">四是努力促进消费持续稳定增长。落实国家进一步扩大内需政策，扩大社会消费需求，促进服务业较快发展，着力增强消费对经济增长的拉动作用。进一步加快房地产健康有序发展，激发旅游、文化、健身等消费需求，壮大住房、文化、娱乐、休闲、体育等消费市场。支持社会资金参与文化体育设施建设和经营性文化单位转企改制。推进“十二五”规划的“十大物流园区”建设步伐，大力促进物流业加快发展。加快推进企业信息化工程、行业信息化工程，加快信息产业发展步伐。健全城乡流通网络和服务设施，实施好促进家电、汽车、节能产品消费的政策措施，进一步做好家电、农机产品和汽车、摩托车下乡等活动，组织商家搞好宣传和做好节假日促销等活动，完善“商审商付”机制。发展网络购物和信用消费。积极提升商贸、住宿、餐饮、物业、家政等传统服务业，重视新兴业态培育，促进消费结构升级。</w:t>
      </w:r>
    </w:p>
    <w:p>
      <w:pPr>
        <w:ind w:left="0" w:right="0" w:firstLine="560"/>
        <w:spacing w:before="450" w:after="450" w:line="312" w:lineRule="auto"/>
      </w:pPr>
      <w:r>
        <w:rPr>
          <w:rFonts w:ascii="宋体" w:hAnsi="宋体" w:eastAsia="宋体" w:cs="宋体"/>
          <w:color w:val="000"/>
          <w:sz w:val="28"/>
          <w:szCs w:val="28"/>
        </w:rPr>
        <w:t xml:space="preserve">五是大力抓好项目建设。以开展“项目建设年、作风建设年、环境建设年”和“四帮四促”活动为抓手，大力促进重大项目建设加快实施和固定资产投资快速增长，确保完成全年固定资产投资目标。狠抓在建项目进度，抢工期、抓进度、重质量、保安全，形成尽可能多的实物工作量；狠抓新项目开工，确保更多的项目尽早开工建设；狠抓协调服务，切实帮助项目业主解决项目建设中出现的各种问题，确保项目建设加快推进；狠抓招商引资，以产业园区建设和招商引资相互促进为重点，进一步健全促进项目建设的工作机制，进一步优化和改善投资环境，大力推动产业园区建设取得明显进展；狠抓项目库建设，按照“十二五”规划的部署，抓紧完善项目前期工作经费筹措机制，大力促进项目库建设和重大项目前期工作取得显著突破，为实现“十二五”期间经济快速增长奠定坚实基础。</w:t>
      </w:r>
    </w:p>
    <w:p>
      <w:pPr>
        <w:ind w:left="0" w:right="0" w:firstLine="560"/>
        <w:spacing w:before="450" w:after="450" w:line="312" w:lineRule="auto"/>
      </w:pPr>
      <w:r>
        <w:rPr>
          <w:rFonts w:ascii="宋体" w:hAnsi="宋体" w:eastAsia="宋体" w:cs="宋体"/>
          <w:color w:val="000"/>
          <w:sz w:val="28"/>
          <w:szCs w:val="28"/>
        </w:rPr>
        <w:t xml:space="preserve">六是进一步保障和改善民生。加快推进“十大民生工程”实施步伐，促进教育、文化、卫生等社会事业协调发展，着实提高全州人民生活水平、健康水平、文化水平。进一步完善社会保障体系，做好社会政治稳定工作，积极化解社会矛盾，推进和谐社会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