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市农村实用人才队伍建设调研报告五篇范文</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市农村实用人才队伍建设调研报告市农村实用人才队伍建设调研报告近年来，我市充分利用武汉城市圈区位优势、资源优势，紧紧围绕农村经济发展主题，以新农村建设为主线，在农村实用人才队伍建设和农村人才资源开发方面进行了积极的探索，促进了农村实...</w:t>
      </w:r>
    </w:p>
    <w:p>
      <w:pPr>
        <w:ind w:left="0" w:right="0" w:firstLine="560"/>
        <w:spacing w:before="450" w:after="450" w:line="312" w:lineRule="auto"/>
      </w:pPr>
      <w:r>
        <w:rPr>
          <w:rFonts w:ascii="黑体" w:hAnsi="黑体" w:eastAsia="黑体" w:cs="黑体"/>
          <w:color w:val="000000"/>
          <w:sz w:val="36"/>
          <w:szCs w:val="36"/>
          <w:b w:val="1"/>
          <w:bCs w:val="1"/>
        </w:rPr>
        <w:t xml:space="preserve">第一篇：市农村实用人才队伍建设调研报告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市农村实用人才队伍建设调研报告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近年来，我市充分利用武汉城市圈区位优势、资源优势，紧紧围绕农村经济发展主题，以新农村建设为主线，在农村实用人才队伍建设和农村人才资源开发方面进行了积极的探索，促进了农村实用人才队伍日益壮大。</w:t>
      </w:r>
    </w:p>
    <w:p>
      <w:pPr>
        <w:ind w:left="0" w:right="0" w:firstLine="560"/>
        <w:spacing w:before="450" w:after="450" w:line="312" w:lineRule="auto"/>
      </w:pPr>
      <w:r>
        <w:rPr>
          <w:rFonts w:ascii="宋体" w:hAnsi="宋体" w:eastAsia="宋体" w:cs="宋体"/>
          <w:color w:val="000"/>
          <w:sz w:val="28"/>
          <w:szCs w:val="28"/>
        </w:rPr>
        <w:t xml:space="preserve">一、全市农村实用人才队伍基本情况</w:t>
      </w:r>
    </w:p>
    <w:p>
      <w:pPr>
        <w:ind w:left="0" w:right="0" w:firstLine="560"/>
        <w:spacing w:before="450" w:after="450" w:line="312" w:lineRule="auto"/>
      </w:pPr>
      <w:r>
        <w:rPr>
          <w:rFonts w:ascii="宋体" w:hAnsi="宋体" w:eastAsia="宋体" w:cs="宋体"/>
          <w:color w:val="000"/>
          <w:sz w:val="28"/>
          <w:szCs w:val="28"/>
        </w:rPr>
        <w:t xml:space="preserve">据统计，我市现有农村人才23.5万</w:t>
      </w:r>
    </w:p>
    <w:p>
      <w:pPr>
        <w:ind w:left="0" w:right="0" w:firstLine="560"/>
        <w:spacing w:before="450" w:after="450" w:line="312" w:lineRule="auto"/>
      </w:pPr>
      <w:r>
        <w:rPr>
          <w:rFonts w:ascii="宋体" w:hAnsi="宋体" w:eastAsia="宋体" w:cs="宋体"/>
          <w:color w:val="000"/>
          <w:sz w:val="28"/>
          <w:szCs w:val="28"/>
        </w:rPr>
        <w:t xml:space="preserve">人，占全市农业从业人数的21.7%，人才分布涉及科技、生产、经营、销售、信息等诸多领域；高中以上学历18万余人，占农村人才总数的80%，其中大专以上17275人；省管、市管、镇管乡土人才达4750人，农村人才的不断涌现，为新农村注入了新的活力，促进了农村经济社会的快速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健全工作机制，凝聚各方面力量形成合力。市委坚持把党对人才的宏观管理纳入经济社会发展的总体规划，纳入年度社会经济发展目标责任管理，由市委组织部牵头，农业局主要负责抓农村实用人才队伍建设。各级党委、行业主管部门、基层单位和社会团体各司其职，齐抓共管，重点加强镇办农村人才工作服务站的跟踪管理和指导服务，按照地域与产业，分类建立农村实用人才信息库，促进农村人才资源开发。</w:t>
      </w:r>
    </w:p>
    <w:p>
      <w:pPr>
        <w:ind w:left="0" w:right="0" w:firstLine="560"/>
        <w:spacing w:before="450" w:after="450" w:line="312" w:lineRule="auto"/>
      </w:pPr>
      <w:r>
        <w:rPr>
          <w:rFonts w:ascii="宋体" w:hAnsi="宋体" w:eastAsia="宋体" w:cs="宋体"/>
          <w:color w:val="000"/>
          <w:sz w:val="28"/>
          <w:szCs w:val="28"/>
        </w:rPr>
        <w:t xml:space="preserve">2、完善制度，营造良好培养环境。随着经济的发展，市委、市政府先后出台了《市乡土拔尖人才管理暂行办法》、《市关于开展农民技术员职称评定工作的通知》、《市引进人才优惠政策》等文件，为农村人才资源开发工作提供了强有力的政策支撑。开展优秀农村实用人才评选活动，选拔优秀农村实用人才进村两委班子，推荐有突出贡献的农村党政人才参加省委组织部培训。结合实际分层次选拔农村乡土拔尖人才4920人，并对拔尖人才全部建档建卡，实行跟踪管理，为638名农村乡土人才评定了农民技术职称。关心农业实用人才的工作和生活，切实为他们排忧解难，为沙湖原种场光敏感核不育水稻研究人才卢宝阳送去资助资金1万元，为回乡创业的7名大学生送去资助资金6万元。健全人才市场信息网络，每年举办春秋两季人才招聘会，发布网上求职信息600余条，帮助转移3000余名农村实用人才进城就业。采取多种渠道，广泛宣传农村实用人才的事迹，在全市营造“尊重农民劳动、尊重农民创造、尊重农村人才”的良好氛围。与电视台、日报社、周刊、网等多家新闻媒体联合开办专栏，集中宣传了我市张沟镇养鳝专家市十大经济风云人物陈江启、剅河镇“桃树大王”许先平、镇果树种植大户园艺场党支部书记陈新安、毛嘴镇养猪专业户丁振山等一批农村实用人才的创业史和取得的业绩。</w:t>
      </w:r>
    </w:p>
    <w:p>
      <w:pPr>
        <w:ind w:left="0" w:right="0" w:firstLine="560"/>
        <w:spacing w:before="450" w:after="450" w:line="312" w:lineRule="auto"/>
      </w:pPr>
      <w:r>
        <w:rPr>
          <w:rFonts w:ascii="宋体" w:hAnsi="宋体" w:eastAsia="宋体" w:cs="宋体"/>
          <w:color w:val="000"/>
          <w:sz w:val="28"/>
          <w:szCs w:val="28"/>
        </w:rPr>
        <w:t xml:space="preserve">3、强化能力培养，提升开发水平。大力实施“新农村实用人才培训工程”、“农村实用人才带头人素质提升计划”，巩固市农广校、农村实用人才培训基地、技校、就业训练中心等12家定点培训机构培训能力，加快市综合职业技能培训中心建设步伐，进一步打造“荆楚缝纫妹”、“厨师”等特色培训品牌。同时，结合产业特色，(来源：好范文 http://www.feisuxs/）打造“张沟养鳝”、“刘口电氧焊”、“沙嘴电工”、“铁匠湾钳工”、“新里仁口机修”、“芭篓湾水暖”等一批劳务培训品牌。近年来，全市共培训农村实用人才25100人。采取“请进来”与“走出去”相结合，邀请专家教授来我市讲学，开展“院士专家垄上行”等活动，与农村技能人才面对面交流。实施“一村一名大学生计划”，以来共选派223名农村优秀人才参加“一村一名大学生”脱产班和函授班学习。组织农村实用人才到高校“充电”，共选派50名农村实用人才带头人到华中农业大学短期培训，取得很好的培训效果。</w:t>
      </w:r>
    </w:p>
    <w:p>
      <w:pPr>
        <w:ind w:left="0" w:right="0" w:firstLine="560"/>
        <w:spacing w:before="450" w:after="450" w:line="312" w:lineRule="auto"/>
      </w:pPr>
      <w:r>
        <w:rPr>
          <w:rFonts w:ascii="宋体" w:hAnsi="宋体" w:eastAsia="宋体" w:cs="宋体"/>
          <w:color w:val="000"/>
          <w:sz w:val="28"/>
          <w:szCs w:val="28"/>
        </w:rPr>
        <w:t xml:space="preserve">4、注重作用发挥，形成培养效益。根据农业生产布局和农业产业化要求，把有一定专业技能、分散经营的农村人才联结起来，组建协会、公司、合作社等经济组织，建设农产品基地，组织农民参与规模经营，形成“基地+协会+农户”的连锁经营模式，发挥群体优势，帮助农民致富。先后组建了水产养殖协会、家禽养殖协会等20多个经济组织，共聚集各类农村人才4000余人。还有一批农村实用人才通过不断创新传统农业经营体制和经营方式，采取“能人+农户”、“公司＋农户”的经营形式，延长产业链，推动了产业升级，给传统农业带来新的生机。湖北省万荷堂莲业发展有限公司董事长黄洲创办湘莲加工企业，采取企业提供连种，负责加工销售，农户负责种植，初步形成了“公司＋农户＋基地”的发展模式，取得了企业与农户“双赢”的效果。张沟镇先锋村党支部书记、养鳝专家陈江启，自己养鳝成功后带领村民调整农业产业结构，大力发展网箱养鳝，全村共有523户发展网箱养鳝2400亩，全村实现产值4000万元，创收1500多万元，人均纯收入达7000多元。积极推行“用一位能人、传一项技术、兴一方经济”的人才振兴计划，充分发挥了各类领军人才的作用，加速了经济和人才的快速增长。毛嘴镇丁纪平是我市远近闻名的养猪能人，在镇党委的大力扶持下，投资建起了现代化养猪基地，以此为依托，与</w:t>
      </w:r>
    </w:p>
    <w:p>
      <w:pPr>
        <w:ind w:left="0" w:right="0" w:firstLine="560"/>
        <w:spacing w:before="450" w:after="450" w:line="312" w:lineRule="auto"/>
      </w:pPr>
      <w:r>
        <w:rPr>
          <w:rFonts w:ascii="宋体" w:hAnsi="宋体" w:eastAsia="宋体" w:cs="宋体"/>
          <w:color w:val="000"/>
          <w:sz w:val="28"/>
          <w:szCs w:val="28"/>
        </w:rPr>
        <w:t xml:space="preserve">当地40多户养猪专业户成立了“养猪联盟”，每年出栏优质牲猪近万头，同时带出了近200多人的养猪专业技术人员队伍，为当地经济发展起到了积极的推动作用。结合党员“双建双带”活动，采取“一户带多户、一村带多村”的措施，积极引导农村实用人才与农户结对子，确定对口帮扶关系，有效地增强了农村实用人才的带动效应。沙湖原种场火脑沟分场党员胡常德大力发展甘蔗种植，成立了甘蔗销售协会，积极带领群众着手农业产业结构调整，分场甘蔗种植连片面积达到500多亩。鼓励并支持一部分农村实用人才成为农村经纪人，带动农产品区域经济，实现一个经纪人带一村，多个经纪人带一镇。镇是一个网箱养鳝大镇，由于农民对市场把握不准，每年黄鳝销售都低价贱卖，利益甚薄。近几年，镇积极鼓励以养鳝专家王立新为首的一批头脑灵活、市场意识强、信息灵通的农村经济能人和种养大户跳出农门，专搞农产品营销，切实为广大农户当好经纪人，产前抓信息、跑订单，产后抓营销，成为农村社会化服务体系中的骨干力量。</w:t>
      </w:r>
    </w:p>
    <w:p>
      <w:pPr>
        <w:ind w:left="0" w:right="0" w:firstLine="560"/>
        <w:spacing w:before="450" w:after="450" w:line="312" w:lineRule="auto"/>
      </w:pPr>
      <w:r>
        <w:rPr>
          <w:rFonts w:ascii="宋体" w:hAnsi="宋体" w:eastAsia="宋体" w:cs="宋体"/>
          <w:color w:val="000"/>
          <w:sz w:val="28"/>
          <w:szCs w:val="28"/>
        </w:rPr>
        <w:t xml:space="preserve">三、存在问题及对策建议</w:t>
      </w:r>
    </w:p>
    <w:p>
      <w:pPr>
        <w:ind w:left="0" w:right="0" w:firstLine="560"/>
        <w:spacing w:before="450" w:after="450" w:line="312" w:lineRule="auto"/>
      </w:pPr>
      <w:r>
        <w:rPr>
          <w:rFonts w:ascii="宋体" w:hAnsi="宋体" w:eastAsia="宋体" w:cs="宋体"/>
          <w:color w:val="000"/>
          <w:sz w:val="28"/>
          <w:szCs w:val="28"/>
        </w:rPr>
        <w:t xml:space="preserve">我市农村实用人才队伍建设存在的问题：一是人才总量不足，结构不尽合理。手工技术类、直接从事农业生产人才相对较多，经营管理型、复合型人才较少人才较少。二是农村实用人才整体素质不高。三是农村实用人才作用发挥不充分。部分实用人才在带领致富方面的积极性、主动性不强，有的常年在外打工，示范作用也很难体现。四是农村实用人才流失比较严重。</w:t>
      </w:r>
    </w:p>
    <w:p>
      <w:pPr>
        <w:ind w:left="0" w:right="0" w:firstLine="560"/>
        <w:spacing w:before="450" w:after="450" w:line="312" w:lineRule="auto"/>
      </w:pPr>
      <w:r>
        <w:rPr>
          <w:rFonts w:ascii="宋体" w:hAnsi="宋体" w:eastAsia="宋体" w:cs="宋体"/>
          <w:color w:val="000"/>
          <w:sz w:val="28"/>
          <w:szCs w:val="28"/>
        </w:rPr>
        <w:t xml:space="preserve">抓好农村实用人才队伍建设的对策建议：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1、进一步壮大农村实用人才队伍。着眼于扩大农村实用人才队伍规模与总量，立足于人才成长的客观规律与供求关系变化，引进和培养农村实用人才。</w:t>
      </w:r>
    </w:p>
    <w:p>
      <w:pPr>
        <w:ind w:left="0" w:right="0" w:firstLine="560"/>
        <w:spacing w:before="450" w:after="450" w:line="312" w:lineRule="auto"/>
      </w:pPr>
      <w:r>
        <w:rPr>
          <w:rFonts w:ascii="宋体" w:hAnsi="宋体" w:eastAsia="宋体" w:cs="宋体"/>
          <w:color w:val="000"/>
          <w:sz w:val="28"/>
          <w:szCs w:val="28"/>
        </w:rPr>
        <w:t xml:space="preserve">2、加大农村实用人才培养力度，通过后续培训不断提高农村实用人才的素质，多形式、多层次、全方位开发。</w:t>
      </w:r>
    </w:p>
    <w:p>
      <w:pPr>
        <w:ind w:left="0" w:right="0" w:firstLine="560"/>
        <w:spacing w:before="450" w:after="450" w:line="312" w:lineRule="auto"/>
      </w:pPr>
      <w:r>
        <w:rPr>
          <w:rFonts w:ascii="宋体" w:hAnsi="宋体" w:eastAsia="宋体" w:cs="宋体"/>
          <w:color w:val="000"/>
          <w:sz w:val="28"/>
          <w:szCs w:val="28"/>
        </w:rPr>
        <w:t xml:space="preserve">3、科学管理，有效激发农村实用人才活力。积极探索建立农村实用人才柔性流动、评价激励、市场配置等人才资源开发的管理机制，充分发挥人才作用，激发人才活力。</w:t>
      </w:r>
    </w:p>
    <w:p>
      <w:pPr>
        <w:ind w:left="0" w:right="0" w:firstLine="560"/>
        <w:spacing w:before="450" w:after="450" w:line="312" w:lineRule="auto"/>
      </w:pPr>
      <w:r>
        <w:rPr>
          <w:rFonts w:ascii="宋体" w:hAnsi="宋体" w:eastAsia="宋体" w:cs="宋体"/>
          <w:color w:val="000"/>
          <w:sz w:val="28"/>
          <w:szCs w:val="28"/>
        </w:rPr>
        <w:t xml:space="preserve">4、加强引导，营造农村实用人才集聚的良好环境。坚持以人为本，坚持有所为有所不为，通过营造有利的政策环境、宽松的社会环境、广阔的创业环境，努力为农村实用人才提供优质高效的服务。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中共###委组织部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w:t>
      </w:r>
    </w:p>
    <w:p>
      <w:pPr>
        <w:ind w:left="0" w:right="0" w:firstLine="560"/>
        <w:spacing w:before="450" w:after="450" w:line="312" w:lineRule="auto"/>
      </w:pPr>
      <w:r>
        <w:rPr>
          <w:rFonts w:ascii="宋体" w:hAnsi="宋体" w:eastAsia="宋体" w:cs="宋体"/>
          <w:color w:val="000"/>
          <w:sz w:val="28"/>
          <w:szCs w:val="28"/>
        </w:rPr>
        <w:t xml:space="preserve">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中国共产党###委组织部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用人才大多是自然成长起来的“土专家”、“田秀才”，靠的是十年、几十年的实践积累，掌握一定的专业技术，具有专业技术职称的比例不高，绝大多数为初中或初中以下文化水平，且从事专业杂乱，技术种类繁多，培训专业的设置很难适应实用人才培训的需要，致使对实用人才的培训工作举步维艰，只能停留在对种植、养殖等带有共性专业的培训上。而对企业经营、农村经纪人、信息技术等方面培训力度仍不够大。</w:t>
      </w:r>
    </w:p>
    <w:p>
      <w:pPr>
        <w:ind w:left="0" w:right="0" w:firstLine="560"/>
        <w:spacing w:before="450" w:after="450" w:line="312" w:lineRule="auto"/>
      </w:pPr>
      <w:r>
        <w:rPr>
          <w:rFonts w:ascii="宋体" w:hAnsi="宋体" w:eastAsia="宋体" w:cs="宋体"/>
          <w:color w:val="000"/>
          <w:sz w:val="28"/>
          <w:szCs w:val="28"/>
        </w:rPr>
        <w:t xml:space="preserve">_、农村实用人才作用发挥有待加强。由于农村实用人才观念落后，普遍存有小农经济思想，等、靠、要思想，影响着实用人才整体作用的发挥。部分实用人才在参加结对帮扶致富、领富带富方面积</w:t>
      </w:r>
    </w:p>
    <w:p>
      <w:pPr>
        <w:ind w:left="0" w:right="0" w:firstLine="560"/>
        <w:spacing w:before="450" w:after="450" w:line="312" w:lineRule="auto"/>
      </w:pPr>
      <w:r>
        <w:rPr>
          <w:rFonts w:ascii="宋体" w:hAnsi="宋体" w:eastAsia="宋体" w:cs="宋体"/>
          <w:color w:val="000"/>
          <w:sz w:val="28"/>
          <w:szCs w:val="28"/>
        </w:rPr>
        <w:t xml:space="preserve">极性、主动性不强，帮扶中也仅局限在“亲帮亲”上，真正起作用的实用人才还只是占少数，农村实用人才发挥作用不够普遍。</w:t>
      </w:r>
    </w:p>
    <w:p>
      <w:pPr>
        <w:ind w:left="0" w:right="0" w:firstLine="560"/>
        <w:spacing w:before="450" w:after="450" w:line="312" w:lineRule="auto"/>
      </w:pPr>
      <w:r>
        <w:rPr>
          <w:rFonts w:ascii="宋体" w:hAnsi="宋体" w:eastAsia="宋体" w:cs="宋体"/>
          <w:color w:val="000"/>
          <w:sz w:val="28"/>
          <w:szCs w:val="28"/>
        </w:rPr>
        <w:t xml:space="preserve">三、主要措施及对策农村实用型人才队伍是一个地区农村经济和社会发展的基础力量。他们熟悉本地经济发展情况，有较丰富的实践经验，能较好地适应本地经济结构调整和社会发展的需要，是社会主义新农村建设的“领头雁”，是实施科技兴农的带头人。因此，要加强农村实用型人才队伍建设，就必须在管理、培养、激励上下功夫。</w:t>
      </w:r>
    </w:p>
    <w:p>
      <w:pPr>
        <w:ind w:left="0" w:right="0" w:firstLine="560"/>
        <w:spacing w:before="450" w:after="450" w:line="312" w:lineRule="auto"/>
      </w:pPr>
      <w:r>
        <w:rPr>
          <w:rFonts w:ascii="宋体" w:hAnsi="宋体" w:eastAsia="宋体" w:cs="宋体"/>
          <w:color w:val="000"/>
          <w:sz w:val="28"/>
          <w:szCs w:val="28"/>
        </w:rPr>
        <w:t xml:space="preserve">_、完善管理机制，形成工作合力。强化实用人才队伍建设的关键在管理。要成立农村实用人才工作领导小组，进一步健全区、乡、村三级管理网络，形成区委组织部门牵头，人事、农业、科协、教育等部门各司其职，乡镇党委、村党支部具体抓落实的管理模式，切实把农村实用人才纳入全区人才队伍的管理之中。要加强制度管理，坚持和完善建档造册、走访联系、交心座谈、领导挂点等制度，使管理工作有章可循，逐步走上制度化轨道。_、完善培育机制，提高农村实用人才素质。农村实用人才土生土长，受各种客观因素的制约，知识水平、技术水准、业务素质等都存在一定的差距和不足，影响着实用人才的持续发展。因此，要把工作重点放在以提高实用人才整体素质为主的服务上，将实用人才的培育纳入农村党员干部整体培训规划之中，以提高工作的针对性。要充分发挥区乡两级党校和区、乡村三级农村党员干部现代远程教育网络的阵地作用，大力推进农村科技信息“村村通”工程，定期组织实用人才集中培训，进行政策、实用科技知识的理论辅导，提高素养。要有针对性、有目的、有计划组织实用人才走出家门与外界加强技术交流与合作，到发达地区和先进企业参观学习，开阔视野。要积极开展送科技下乡活动，组织各类专家上门服务、辅导，适时传播新技术、新知识。要围绕产业基地建设，采取多种形式在农村开展实用技术培训。要进一步建立健全农村实用人才培养机制，使农村实用人才不断更新、充实和深化，进一步提高农村实用人才整体素质。</w:t>
      </w:r>
    </w:p>
    <w:p>
      <w:pPr>
        <w:ind w:left="0" w:right="0" w:firstLine="560"/>
        <w:spacing w:before="450" w:after="450" w:line="312" w:lineRule="auto"/>
      </w:pPr>
      <w:r>
        <w:rPr>
          <w:rFonts w:ascii="宋体" w:hAnsi="宋体" w:eastAsia="宋体" w:cs="宋体"/>
          <w:color w:val="000"/>
          <w:sz w:val="28"/>
          <w:szCs w:val="28"/>
        </w:rPr>
        <w:t xml:space="preserve">_、完善激励机制，增强农村实用人才队伍活力。一是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建舞台，提供用武之地。二是待遇上激励。建立农村实用型人才专业技术职称评定制度，把农村实用型人才的选拔同其职称评定结合，逐步把实用人才纳入乡镇专业技术人员管理范围，使昔日“土专家”、“田秀才”有名有份，并落实相应的待遇，规定权力和义务，增强其责任感。三是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560"/>
        <w:spacing w:before="450" w:after="450" w:line="312" w:lineRule="auto"/>
      </w:pPr>
      <w:r>
        <w:rPr>
          <w:rFonts w:ascii="黑体" w:hAnsi="黑体" w:eastAsia="黑体" w:cs="黑体"/>
          <w:color w:val="000000"/>
          <w:sz w:val="36"/>
          <w:szCs w:val="36"/>
          <w:b w:val="1"/>
          <w:bCs w:val="1"/>
        </w:rPr>
        <w:t xml:space="preserve">第四篇：市教育人才队伍建设调研报告</w:t>
      </w:r>
    </w:p>
    <w:p>
      <w:pPr>
        <w:ind w:left="0" w:right="0" w:firstLine="560"/>
        <w:spacing w:before="450" w:after="450" w:line="312" w:lineRule="auto"/>
      </w:pPr>
      <w:r>
        <w:rPr>
          <w:rFonts w:ascii="宋体" w:hAnsi="宋体" w:eastAsia="宋体" w:cs="宋体"/>
          <w:color w:val="000"/>
          <w:sz w:val="28"/>
          <w:szCs w:val="28"/>
        </w:rPr>
        <w:t xml:space="preserve">___市教育局局长</w:t>
      </w:r>
    </w:p>
    <w:p>
      <w:pPr>
        <w:ind w:left="0" w:right="0" w:firstLine="560"/>
        <w:spacing w:before="450" w:after="450" w:line="312" w:lineRule="auto"/>
      </w:pPr>
      <w:r>
        <w:rPr>
          <w:rFonts w:ascii="宋体" w:hAnsi="宋体" w:eastAsia="宋体" w:cs="宋体"/>
          <w:color w:val="000"/>
          <w:sz w:val="28"/>
          <w:szCs w:val="28"/>
        </w:rPr>
        <w:t xml:space="preserve">人才是第一资源，教育需优先发展。近几年来，我市确立“以人为本，教育为先，成才为根，创业为要”的教育发展理念，大力实施科教兴市、人才强市战略，教育事业初步实现了量的扩张、质的提高、结构优化和效益提高，教育发展成果惠及了百姓，改革创新经验得到了各级领导的肯定和认可，教育人才队伍建设也得到了加速和加强。到2024年</w:t>
      </w:r>
    </w:p>
    <w:p>
      <w:pPr>
        <w:ind w:left="0" w:right="0" w:firstLine="560"/>
        <w:spacing w:before="450" w:after="450" w:line="312" w:lineRule="auto"/>
      </w:pPr>
      <w:r>
        <w:rPr>
          <w:rFonts w:ascii="宋体" w:hAnsi="宋体" w:eastAsia="宋体" w:cs="宋体"/>
          <w:color w:val="000"/>
          <w:sz w:val="28"/>
          <w:szCs w:val="28"/>
        </w:rPr>
        <w:t xml:space="preserve">底，高中、初中、小学教师学历达标率分别由2024年的40.1、85.9、94.5提高到81.1、95.9和97.7。进入“十一五”，要建设教育强市、打造教育产业集聚城，需要一支强有力的教育人才队伍作保障，更需要优秀教育人才脱颖而出的机制和制度。我们将围绕教育发展目标，全面启动教育人才资源开发战略，建设一支数量适当、师德高尚、素质优良、结构合理、特色鲜明、充满活力的教师队伍，努力构建教育人才高地，全力加快教育产业集聚。</w:t>
      </w:r>
    </w:p>
    <w:p>
      <w:pPr>
        <w:ind w:left="0" w:right="0" w:firstLine="560"/>
        <w:spacing w:before="450" w:after="450" w:line="312" w:lineRule="auto"/>
      </w:pPr>
      <w:r>
        <w:rPr>
          <w:rFonts w:ascii="宋体" w:hAnsi="宋体" w:eastAsia="宋体" w:cs="宋体"/>
          <w:color w:val="000"/>
          <w:sz w:val="28"/>
          <w:szCs w:val="28"/>
        </w:rPr>
        <w:t xml:space="preserve">固本培源，打造教育人才团队</w:t>
      </w:r>
    </w:p>
    <w:p>
      <w:pPr>
        <w:ind w:left="0" w:right="0" w:firstLine="560"/>
        <w:spacing w:before="450" w:after="450" w:line="312" w:lineRule="auto"/>
      </w:pPr>
      <w:r>
        <w:rPr>
          <w:rFonts w:ascii="宋体" w:hAnsi="宋体" w:eastAsia="宋体" w:cs="宋体"/>
          <w:color w:val="000"/>
          <w:sz w:val="28"/>
          <w:szCs w:val="28"/>
        </w:rPr>
        <w:t xml:space="preserve">目前我市专任教师达到48048人，这支队伍水平多高、素质怎样直接关系到全市教育的现在和未来，我们将实施“四大工程”，全面固本培源，积极打造教育人才团队。</w:t>
      </w:r>
    </w:p>
    <w:p>
      <w:pPr>
        <w:ind w:left="0" w:right="0" w:firstLine="560"/>
        <w:spacing w:before="450" w:after="450" w:line="312" w:lineRule="auto"/>
      </w:pPr>
      <w:r>
        <w:rPr>
          <w:rFonts w:ascii="宋体" w:hAnsi="宋体" w:eastAsia="宋体" w:cs="宋体"/>
          <w:color w:val="000"/>
          <w:sz w:val="28"/>
          <w:szCs w:val="28"/>
        </w:rPr>
        <w:t xml:space="preserve">一是素质培训工程。当前，“回到学校”已经成为教师培训的世界性选择。我们将着力强化校本建设，积极落实以实践为导向的“基于学校、在学校中、为了学校”的教师校本培训模式，全面开展师德修养、新课程、教育科研、教学基本功等培训，切实培养既有理论水平，更有实践经验的教育专家和教育名家。到“十一五”末，评选三千名学科带头人、骨干教师、教学能手和教坛新秀，全市每个乡镇都有名教师，努力培养一批国家级科研型教师和省级特级教师。在推进校本培训的同时，切实加强非校本培训，强化教育人才的专业引领。我们将充分发挥教育系统高校多、专家多、科研单位与人员多的优势，积极开展专家学者讲学、科研单位与学校共建、科研人员进校等活动，不断引领教育人才专业发展，全面提高专业水平。“十一五”期间，实现在职教师全部轮训一遍，其中市级培训20000人，省级以上培训3000人。</w:t>
      </w:r>
    </w:p>
    <w:p>
      <w:pPr>
        <w:ind w:left="0" w:right="0" w:firstLine="560"/>
        <w:spacing w:before="450" w:after="450" w:line="312" w:lineRule="auto"/>
      </w:pPr>
      <w:r>
        <w:rPr>
          <w:rFonts w:ascii="宋体" w:hAnsi="宋体" w:eastAsia="宋体" w:cs="宋体"/>
          <w:color w:val="000"/>
          <w:sz w:val="28"/>
          <w:szCs w:val="28"/>
        </w:rPr>
        <w:t xml:space="preserve">二是学历提升工程。多途径、多方法鼓励教师参加各种形式的学历进修，特别是高一层次的学历提升。积极争取支持，利用市内外高校资源开办在职教师本、专科学历教育。到“十一五”末，使幼儿园、小学和初中专任教师学历达标率达到100％，其中小学和初中45周岁以下的教师学历分别提升到专科和本科层次；普通高中专任教师学历达标率提高到95％以上，其中研究生学历达到4％以上；职业学校专任教师学历达标率提高到90％以上，其中研究生学历达到2％以上。</w:t>
      </w:r>
    </w:p>
    <w:p>
      <w:pPr>
        <w:ind w:left="0" w:right="0" w:firstLine="560"/>
        <w:spacing w:before="450" w:after="450" w:line="312" w:lineRule="auto"/>
      </w:pPr>
      <w:r>
        <w:rPr>
          <w:rFonts w:ascii="宋体" w:hAnsi="宋体" w:eastAsia="宋体" w:cs="宋体"/>
          <w:color w:val="000"/>
          <w:sz w:val="28"/>
          <w:szCs w:val="28"/>
        </w:rPr>
        <w:t xml:space="preserve">三是对口支教工程。建立城区学校和农村学校、示范学校和农村薄弱学校“一帮一”制度。所有城区学校的教师和教干，年龄在45周岁以下，没有农村学校任教经历的，都要参加一年以上的支教工作。同时，从农村学校选派一批专任教师到城区学校“学教”。在城区学校与农村学校之间选派教干挂职交流，组织名师送教，定期开展送课、送专题讲座下乡活动，开展行政管理、教育教学、教学科研、教师队伍建设等方面的交流，全面提高农村学校师资水平和办学质量。</w:t>
      </w:r>
    </w:p>
    <w:p>
      <w:pPr>
        <w:ind w:left="0" w:right="0" w:firstLine="560"/>
        <w:spacing w:before="450" w:after="450" w:line="312" w:lineRule="auto"/>
      </w:pPr>
      <w:r>
        <w:rPr>
          <w:rFonts w:ascii="宋体" w:hAnsi="宋体" w:eastAsia="宋体" w:cs="宋体"/>
          <w:color w:val="000"/>
          <w:sz w:val="28"/>
          <w:szCs w:val="28"/>
        </w:rPr>
        <w:t xml:space="preserve">四是团队塑造工程。教育发展需要教育人才的团队精神和团队力量，我们将通过“我校的教育理念”、“我的教育信念”、“教育需要热爱”等系列专题，全面加强职业道德建设和教育共同远景建构，形成热爱教育、奉献教育、发展教育的团队精神和勇于创新、拼搏进取、善于学习的团队文化，积极建设具有核心竞争力的教育人才团队。</w:t>
      </w:r>
    </w:p>
    <w:p>
      <w:pPr>
        <w:ind w:left="0" w:right="0" w:firstLine="560"/>
        <w:spacing w:before="450" w:after="450" w:line="312" w:lineRule="auto"/>
      </w:pPr>
      <w:r>
        <w:rPr>
          <w:rFonts w:ascii="宋体" w:hAnsi="宋体" w:eastAsia="宋体" w:cs="宋体"/>
          <w:color w:val="000"/>
          <w:sz w:val="28"/>
          <w:szCs w:val="28"/>
        </w:rPr>
        <w:t xml:space="preserve">招才引智，优化教育人才资源</w:t>
      </w:r>
    </w:p>
    <w:p>
      <w:pPr>
        <w:ind w:left="0" w:right="0" w:firstLine="560"/>
        <w:spacing w:before="450" w:after="450" w:line="312" w:lineRule="auto"/>
      </w:pPr>
      <w:r>
        <w:rPr>
          <w:rFonts w:ascii="宋体" w:hAnsi="宋体" w:eastAsia="宋体" w:cs="宋体"/>
          <w:color w:val="000"/>
          <w:sz w:val="28"/>
          <w:szCs w:val="28"/>
        </w:rPr>
        <w:t xml:space="preserve">针对我市教育发展加快，教育人才供给不足、结构还不尽合理、整体素质还需进一步提高的实际，我们将切实加大引进教师、引进学生、引进投资的“三引进”力度，扩大开放，全面出击，招才引智。一是筑“巢”引“凤”。积极优化我市教育发展环境，改善教育教学条件，提高全市教育办学水平，用良好的教育环境和教育发展水平吸引人才。二是待遇“引”才。积极落实市委、市政府关于引进人才的奖励政策，吸引更多的高层次教育人才汇聚___。三是扩大开放。在充分利用国内、国际资源培训师资，加速骨干教师成长的同时，积极聘请国内外专家到我市从事教学和培训活动，促进我市师资水平和教学质量的提高。通过“外”才和“外”智的引进，不断壮大和优化全市教育人才资源，积极推进教育人才高地建设。</w:t>
      </w:r>
    </w:p>
    <w:p>
      <w:pPr>
        <w:ind w:left="0" w:right="0" w:firstLine="560"/>
        <w:spacing w:before="450" w:after="450" w:line="312" w:lineRule="auto"/>
      </w:pPr>
      <w:r>
        <w:rPr>
          <w:rFonts w:ascii="宋体" w:hAnsi="宋体" w:eastAsia="宋体" w:cs="宋体"/>
          <w:color w:val="000"/>
          <w:sz w:val="28"/>
          <w:szCs w:val="28"/>
        </w:rPr>
        <w:t xml:space="preserve">完善制度，发挥教育人才才智</w:t>
      </w:r>
    </w:p>
    <w:p>
      <w:pPr>
        <w:ind w:left="0" w:right="0" w:firstLine="560"/>
        <w:spacing w:before="450" w:after="450" w:line="312" w:lineRule="auto"/>
      </w:pPr>
      <w:r>
        <w:rPr>
          <w:rFonts w:ascii="宋体" w:hAnsi="宋体" w:eastAsia="宋体" w:cs="宋体"/>
          <w:color w:val="000"/>
          <w:sz w:val="28"/>
          <w:szCs w:val="28"/>
        </w:rPr>
        <w:t xml:space="preserve">有了人才，关键在用。用人对了头，一步一层楼。在人才资源开发和建设中，关键要创造有利于人才脱颖而出和才尽其用的良好机制和制度。针对教育系统人才多和需求量大的实际，我们将进一步深化人事制度改革和创新，不断激发教育人才的积极性和主动性，不断开创教育人才辈出的新局面。</w:t>
      </w:r>
    </w:p>
    <w:p>
      <w:pPr>
        <w:ind w:left="0" w:right="0" w:firstLine="560"/>
        <w:spacing w:before="450" w:after="450" w:line="312" w:lineRule="auto"/>
      </w:pPr>
      <w:r>
        <w:rPr>
          <w:rFonts w:ascii="宋体" w:hAnsi="宋体" w:eastAsia="宋体" w:cs="宋体"/>
          <w:color w:val="000"/>
          <w:sz w:val="28"/>
          <w:szCs w:val="28"/>
        </w:rPr>
        <w:t xml:space="preserve">一是完善管理体制。进一步完善和落实教育人才中心运作体制，充分发挥教育人才服务中心职能，开展政策咨询、转岗培训、教育系统人事代理、人事托管等服务工作，并与</w:t>
      </w:r>
    </w:p>
    <w:p>
      <w:pPr>
        <w:ind w:left="0" w:right="0" w:firstLine="560"/>
        <w:spacing w:before="450" w:after="450" w:line="312" w:lineRule="auto"/>
      </w:pPr>
      <w:r>
        <w:rPr>
          <w:rFonts w:ascii="宋体" w:hAnsi="宋体" w:eastAsia="宋体" w:cs="宋体"/>
          <w:color w:val="000"/>
          <w:sz w:val="28"/>
          <w:szCs w:val="28"/>
        </w:rPr>
        <w:t xml:space="preserve">有关部门积极配合，推动校际、区域、公民办之间教师的合理流动。</w:t>
      </w:r>
    </w:p>
    <w:p>
      <w:pPr>
        <w:ind w:left="0" w:right="0" w:firstLine="560"/>
        <w:spacing w:before="450" w:after="450" w:line="312" w:lineRule="auto"/>
      </w:pPr>
      <w:r>
        <w:rPr>
          <w:rFonts w:ascii="宋体" w:hAnsi="宋体" w:eastAsia="宋体" w:cs="宋体"/>
          <w:color w:val="000"/>
          <w:sz w:val="28"/>
          <w:szCs w:val="28"/>
        </w:rPr>
        <w:t xml:space="preserve">二是完善用人机制。按照“教师不调配，进市场；校长不任命，搞竞争”的思路，全面推行和完善以“科学设岗、以岗定酬、竞争上岗、合同管理、人事代理、人事仲裁”为主要内容的人事制度改革，建立健全重能力、重实绩、重贡献的激励机制，形成适应基础教育改革与发展要求的中小学师资和人</w:t>
      </w:r>
    </w:p>
    <w:p>
      <w:pPr>
        <w:ind w:left="0" w:right="0" w:firstLine="560"/>
        <w:spacing w:before="450" w:after="450" w:line="312" w:lineRule="auto"/>
      </w:pPr>
      <w:r>
        <w:rPr>
          <w:rFonts w:ascii="宋体" w:hAnsi="宋体" w:eastAsia="宋体" w:cs="宋体"/>
          <w:color w:val="000"/>
          <w:sz w:val="28"/>
          <w:szCs w:val="28"/>
        </w:rPr>
        <w:t xml:space="preserve">事管理新模式。进一步完善教干选拔任用制度，校长和中层干部实行竞争上岗、公推直选、平等竞争、择优聘任。通过平等竞争，择优聘用，让能者上岗，弱者离岗。</w:t>
      </w:r>
    </w:p>
    <w:p>
      <w:pPr>
        <w:ind w:left="0" w:right="0" w:firstLine="560"/>
        <w:spacing w:before="450" w:after="450" w:line="312" w:lineRule="auto"/>
      </w:pPr>
      <w:r>
        <w:rPr>
          <w:rFonts w:ascii="宋体" w:hAnsi="宋体" w:eastAsia="宋体" w:cs="宋体"/>
          <w:color w:val="000"/>
          <w:sz w:val="28"/>
          <w:szCs w:val="28"/>
        </w:rPr>
        <w:t xml:space="preserve">三完善激励制度。以评激励。健全和完善特级教师、名教师、学科带头人、骨干教师、教学能手、教坛新秀的评选和考核工作，让教师有成就感、成功感。以待遇激励。改革分配机制，实行结构工资制和特级教师、名校长、名教师特殊津贴制，全面落实多劳多得、优教优酬的分配制度。以情激励。全面推行以人为本的管理制度，大力实施民主管理、情感管理，充分调动人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xx年全市人才工作现场会在**县召开，市委组织部授予**县“人才工作先进单位”荣誉称号。xx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(一)创新人才工作机构设置，实现人才工作宏观指导与微观管理相结合 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置，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 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amp;rdq uo;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 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盛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w:t>
      </w:r>
    </w:p>
    <w:p>
      <w:pPr>
        <w:ind w:left="0" w:right="0" w:firstLine="560"/>
        <w:spacing w:before="450" w:after="450" w:line="312" w:lineRule="auto"/>
      </w:pPr>
      <w:r>
        <w:rPr>
          <w:rFonts w:ascii="宋体" w:hAnsi="宋体" w:eastAsia="宋体" w:cs="宋体"/>
          <w:color w:val="000"/>
          <w:sz w:val="28"/>
          <w:szCs w:val="28"/>
        </w:rPr>
        <w:t xml:space="preserve">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w:t>
      </w:r>
    </w:p>
    <w:p>
      <w:pPr>
        <w:ind w:left="0" w:right="0" w:firstLine="560"/>
        <w:spacing w:before="450" w:after="450" w:line="312" w:lineRule="auto"/>
      </w:pPr>
      <w:r>
        <w:rPr>
          <w:rFonts w:ascii="宋体" w:hAnsi="宋体" w:eastAsia="宋体" w:cs="宋体"/>
          <w:color w:val="000"/>
          <w:sz w:val="28"/>
          <w:szCs w:val="28"/>
        </w:rPr>
        <w:t xml:space="preserve">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置，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常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2025-08-09T05:11:52+08:00</dcterms:created>
  <dcterms:modified xsi:type="dcterms:W3CDTF">2025-08-09T05:11:52+08:00</dcterms:modified>
</cp:coreProperties>
</file>

<file path=docProps/custom.xml><?xml version="1.0" encoding="utf-8"?>
<Properties xmlns="http://schemas.openxmlformats.org/officeDocument/2006/custom-properties" xmlns:vt="http://schemas.openxmlformats.org/officeDocument/2006/docPropsVTypes"/>
</file>