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人力资源实习生实习单位意见</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实习生实习单位意见具备公正、忠信、坚定勇敢的意志力。能够客观地对人力进行评估、确定，在选拔、推荐、使用人才时坚持“唯才是用”的原则。还具有坚定勇敢的意志力，使自己在人力资源的构造过程和开展自己的工作中，能承受来自于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第一篇：人力资源实习生实习单位意见</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能够客观地对人力进行评估、确定，在选拔、推荐、使用人才时坚持“唯才是用”的原则。还具有坚定勇敢的意志力，使自己在人力资源的构造过程和开展自己的工作中，能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同时和不同专业、不同领域的人员接触相处，有广博的社会科学知识助于提高对各种人才以及各类人才和不同层次的人才进行验核判别，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第二篇：教育实习生实习单位意见</w:t>
      </w:r>
    </w:p>
    <w:p>
      <w:pPr>
        <w:ind w:left="0" w:right="0" w:firstLine="560"/>
        <w:spacing w:before="450" w:after="450" w:line="312" w:lineRule="auto"/>
      </w:pPr>
      <w:r>
        <w:rPr>
          <w:rFonts w:ascii="宋体" w:hAnsi="宋体" w:eastAsia="宋体" w:cs="宋体"/>
          <w:color w:val="000"/>
          <w:sz w:val="28"/>
          <w:szCs w:val="28"/>
        </w:rPr>
        <w:t xml:space="preserve">服务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第三篇：毕业实习生实习单位意见</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实习生单位鉴定意见、评语精选</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w:t>
      </w:r>
    </w:p>
    <w:p>
      <w:pPr>
        <w:ind w:left="0" w:right="0" w:firstLine="560"/>
        <w:spacing w:before="450" w:after="450" w:line="312" w:lineRule="auto"/>
      </w:pPr>
      <w:r>
        <w:rPr>
          <w:rFonts w:ascii="宋体" w:hAnsi="宋体" w:eastAsia="宋体" w:cs="宋体"/>
          <w:color w:val="000"/>
          <w:sz w:val="28"/>
          <w:szCs w:val="28"/>
        </w:rPr>
        <w:t xml:space="preserve">同学谦虚谨慎，勤奋好学，实习生单位鉴定意见。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鉴定意见《实习生单位鉴定意见》。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同学谦虚谨慎，勤奋好学。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