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谏逐客书的启示大全</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的启示大全谏逐客书的启示本文文自始至终都紧紧抓住秦王贪婪及要统一天下这两大心理特点，有的放矢地向秦王实施攻心术。文章一开头，李斯便开门见山地指出秦王逐客的错误。然后用正面事实列举出秦往昔纳客而获得的种种好处：“遂霸西戎”“...</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第一篇：谏逐客书的启示大全</w:t>
      </w:r>
    </w:p>
    <w:p>
      <w:pPr>
        <w:ind w:left="0" w:right="0" w:firstLine="560"/>
        <w:spacing w:before="450" w:after="450" w:line="312" w:lineRule="auto"/>
      </w:pPr>
      <w:r>
        <w:rPr>
          <w:rFonts w:ascii="宋体" w:hAnsi="宋体" w:eastAsia="宋体" w:cs="宋体"/>
          <w:color w:val="000"/>
          <w:sz w:val="28"/>
          <w:szCs w:val="28"/>
        </w:rPr>
        <w:t xml:space="preserve">谏逐客书的启示</w:t>
      </w:r>
    </w:p>
    <w:p>
      <w:pPr>
        <w:ind w:left="0" w:right="0" w:firstLine="560"/>
        <w:spacing w:before="450" w:after="450" w:line="312" w:lineRule="auto"/>
      </w:pPr>
      <w:r>
        <w:rPr>
          <w:rFonts w:ascii="宋体" w:hAnsi="宋体" w:eastAsia="宋体" w:cs="宋体"/>
          <w:color w:val="000"/>
          <w:sz w:val="28"/>
          <w:szCs w:val="28"/>
        </w:rPr>
        <w:t xml:space="preserve">本文文自始至终都紧紧抓住秦王贪婪及要统一天下这两大心理特点，有的放矢地向秦王实施攻心术。文章一开头，李斯便开门见山地指出秦王逐客的错误。然后用正面事实列举出秦往昔纳客而获得的种种好处：“遂霸西戎”“至今治强”“使之西事秦，功施至今”“使秦成帝业”„„也就是说：纳客能令秦获得“称霸、治国、外交成功及成帝业”的益处，这样就自然而然地反驳了秦王“客负于秦”的论据，同时，这些好处是与秦统一天下一脉相承的，既然秦王一心想统一天下，那么，我们可以毫无疑问地看到：李斯的这番话正说到秦王的心坎上去了，已收到了动摇秦王，逐客之决心的效用。而紧接着，李斯说了句：“向使四君却客不内„„而秦无强大之名也。”这是反面陈述不纳客的坏处，因此有加强语气，反衬秦纳客的好处的作用，因此进一步动摇了秦王拒客的决心。至此，李斯的攻心术已取得了效果，但要改变秦王的逐客令并非易事，还得把攻心术用下去。李斯聪明就聪明在他不但巧妙地运用了攻心术，而且运用得彻底 据《史记·李斯列传》记载，韩人郑国来秦国做间谍，被秦发觉，秦王由此下令驱逐所有在秦国任职的别国人。李斯是楚国人，也在被驱逐之列，于是上了这篇奏议进行劝谏。在文章里，李斯列举了由余、百里奚、商鞅、张仪等客卿对秦国国家富强所做的贡献，以及秦王在日常生活中享用的产于别国的物品，指出“逐客”是因噎废食的行为，必然导致国家的危亡，由此提出延揽人才应该“河海不择细流”。最终秦王听取了李斯的建议，废除了逐客的命令。“一言可以兴邦”，李斯的这次上书，对秦国统一中国无疑是有重要意义的。从文章本身看，恰当的比喻和排比，正反论证的方法，既有气势，又很有说服力，是一篇很好的政论文章。</w:t>
      </w:r>
    </w:p>
    <w:p>
      <w:pPr>
        <w:ind w:left="0" w:right="0" w:firstLine="560"/>
        <w:spacing w:before="450" w:after="450" w:line="312" w:lineRule="auto"/>
      </w:pPr>
      <w:r>
        <w:rPr>
          <w:rFonts w:ascii="宋体" w:hAnsi="宋体" w:eastAsia="宋体" w:cs="宋体"/>
          <w:color w:val="000"/>
          <w:sz w:val="28"/>
          <w:szCs w:val="28"/>
        </w:rPr>
        <w:t xml:space="preserve">现实意义上来说,重视人才在事业成败中所起的作用,利用好人才及他们各自的才能.另外的也说明要知人善任,坏的要驱逐,好的留下来就要完全让他发挥自己的能力.在人才的选择上要把好关.在人才的待遇上一定要“优质优价”,以吸引更多的人围绕在你的周围,你身边的人才越多,你的竞争对手的实力也就相对降低了.也就是李斯说的“逐客以资敌国”,是国家将要灭亡的征兆</w:t>
      </w:r>
    </w:p>
    <w:p>
      <w:pPr>
        <w:ind w:left="0" w:right="0" w:firstLine="560"/>
        <w:spacing w:before="450" w:after="450" w:line="312" w:lineRule="auto"/>
      </w:pPr>
      <w:r>
        <w:rPr>
          <w:rFonts w:ascii="宋体" w:hAnsi="宋体" w:eastAsia="宋体" w:cs="宋体"/>
          <w:color w:val="000"/>
          <w:sz w:val="28"/>
          <w:szCs w:val="28"/>
        </w:rPr>
        <w:t xml:space="preserve">目前在人才使用中确实存在的一些误区。一谈到人才，领导者大都承认其重要性，却又常常抱怨人才短缺，其实不是没有良马，而是没有慧眼伯乐。实际上，在目前的各个行业中，并不乏人才，有的是设备操作能手，有的是计算机专家，有的还是各级技能岗位上的“行家里手”，之所以没有被看作人才，不是他们不胜任所在岗位的工作，最主要是“名气”小。即便有“学富五车”的“人才”，也常被人戏为“瞎猫抓鼠”。因为，在一些领导者的心目中，总是这山看着那山高，云里雾里“想”人才。</w:t>
      </w:r>
    </w:p>
    <w:p>
      <w:pPr>
        <w:ind w:left="0" w:right="0" w:firstLine="560"/>
        <w:spacing w:before="450" w:after="450" w:line="312" w:lineRule="auto"/>
      </w:pPr>
      <w:r>
        <w:rPr>
          <w:rFonts w:ascii="宋体" w:hAnsi="宋体" w:eastAsia="宋体" w:cs="宋体"/>
          <w:color w:val="000"/>
          <w:sz w:val="28"/>
          <w:szCs w:val="28"/>
        </w:rPr>
        <w:t xml:space="preserve">在现实生活中，作为领导者，往往对一些潜在的人才和所谓的“小人物”缺乏应有的关注。潜人才较显人才可塑性更强，仅是由于工作性质、岗位不同和环境限制暂时没被大家发现并挖掘出来而已。如果领导者只限于以一时的业绩选人，结果只会埋没那些前途不可限量的潜人才。</w:t>
      </w:r>
    </w:p>
    <w:p>
      <w:pPr>
        <w:ind w:left="0" w:right="0" w:firstLine="560"/>
        <w:spacing w:before="450" w:after="450" w:line="312" w:lineRule="auto"/>
      </w:pPr>
      <w:r>
        <w:rPr>
          <w:rFonts w:ascii="宋体" w:hAnsi="宋体" w:eastAsia="宋体" w:cs="宋体"/>
          <w:color w:val="000"/>
          <w:sz w:val="28"/>
          <w:szCs w:val="28"/>
        </w:rPr>
        <w:t xml:space="preserve">事实上，潜人才需要的是一点认可，一点鼓励。而这些无声的关注和鼓励，往往会唤起那些“小人物”的责任感和创造性。应该说，潜人才是领导者不可忽视的战略资源，他们将来发挥作用的大小，其关键在于领导者是否有宽大的胸襟和不拘一格的胆识，要让他们有用武之地，要给他们创造施展才华的机会。</w:t>
      </w:r>
    </w:p>
    <w:p>
      <w:pPr>
        <w:ind w:left="0" w:right="0" w:firstLine="560"/>
        <w:spacing w:before="450" w:after="450" w:line="312" w:lineRule="auto"/>
      </w:pPr>
      <w:r>
        <w:rPr>
          <w:rFonts w:ascii="宋体" w:hAnsi="宋体" w:eastAsia="宋体" w:cs="宋体"/>
          <w:color w:val="000"/>
          <w:sz w:val="28"/>
          <w:szCs w:val="28"/>
        </w:rPr>
        <w:t xml:space="preserve">毫无疑问，有名气的显人才和用着顺手的人才能够完成很多“小人物”难以完成的重任，但仅此还很不够。发现和培养人才比占有人才更具有深远的意义。人事部门、企事业单位的领导，只有树立科学的人才观，切实为各类“潜人才”在最佳“培育期”，为其营造一个适合其生长的良性土壤环境，要创新人才工作体制机制，激发各类人才创造活力和创业热情，开创人才辈出、人尽其才新局面。要深刻理解这一重大观点，端正用人导向，鼓励开拓创新，使人才生长目标更加包容，生长类型更加多样，生长方式更具弹性。只要这样，他们才能在各自的岗位发挥不同的作用。</w:t>
      </w:r>
    </w:p>
    <w:p>
      <w:pPr>
        <w:ind w:left="0" w:right="0" w:firstLine="560"/>
        <w:spacing w:before="450" w:after="450" w:line="312" w:lineRule="auto"/>
      </w:pPr>
      <w:r>
        <w:rPr>
          <w:rFonts w:ascii="宋体" w:hAnsi="宋体" w:eastAsia="宋体" w:cs="宋体"/>
          <w:color w:val="000"/>
          <w:sz w:val="28"/>
          <w:szCs w:val="28"/>
        </w:rPr>
        <w:t xml:space="preserve">世界的竞争就是人才的竞争。十七大将人才强国战略第一次写入党的全国代表大会报告，第一次载入党章，进一步提升了人才强国战略在党和国家战略布局中的地位。从人才战略到人才强国战略，从加快实施到更好实施，反映了深入贯彻落实发展观的内在要求，体现了我们党对经济社会发展规律和人才资源开发规律认识的不断深化。</w:t>
      </w:r>
    </w:p>
    <w:p>
      <w:pPr>
        <w:ind w:left="0" w:right="0" w:firstLine="560"/>
        <w:spacing w:before="450" w:after="450" w:line="312" w:lineRule="auto"/>
      </w:pPr>
      <w:r>
        <w:rPr>
          <w:rFonts w:ascii="宋体" w:hAnsi="宋体" w:eastAsia="宋体" w:cs="宋体"/>
          <w:color w:val="000"/>
          <w:sz w:val="28"/>
          <w:szCs w:val="28"/>
        </w:rPr>
        <w:t xml:space="preserve">经过多年的改革发展，我国人事工作已站在新的历史起点上。但是，成绩与问题并存，机遇和挑战同在。人事制度改革持续深化并不断取得突破，但面临的体制机制性障碍和深层次矛盾仍然比较突出；人才队伍不断发展壮大，但创新能力不强和结构不合理的问题仍然比较突出；人事工作的服务职能不断增强，但服务领域、服务方式、服务手段与经济社会发展不够适应的矛盾仍然比较突出。</w:t>
      </w:r>
    </w:p>
    <w:p>
      <w:pPr>
        <w:ind w:left="0" w:right="0" w:firstLine="560"/>
        <w:spacing w:before="450" w:after="450" w:line="312" w:lineRule="auto"/>
      </w:pPr>
      <w:r>
        <w:rPr>
          <w:rFonts w:ascii="宋体" w:hAnsi="宋体" w:eastAsia="宋体" w:cs="宋体"/>
          <w:color w:val="000"/>
          <w:sz w:val="28"/>
          <w:szCs w:val="28"/>
        </w:rPr>
        <w:t xml:space="preserve">人事工作要实现新发展、开创新局面，必须以党的十七大精神为指导，以人为本，深入贯彻落实科学发展观，着眼于实现全面建设小康社会的新要求，努力为社会主义经济建设、政治建设、文化建设和社会建设提供人才保证和智力支持。在这种背景下，认真研究李斯的人才思想，物尽其材，人尽其用，充分调动各种人才的积极性，对社会主义现代化建设将会产生深远的影响。</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现如今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第三篇：谏逐客书读书笔记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第四篇：4、谏逐客书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