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台州2024年前三季度开发区经济运行分析</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台州2024年前三季度开发区经济运行分析经济运行企稳发展预期向上———前三季度开发区经济运行分析今年以来，受全球经济减速，国际国内市场需求疲软的影响，开发区经济总体增速放缓。但随着三季度国内“稳增长”的宏观政策的实施，经济开始逐渐...</w:t>
      </w:r>
    </w:p>
    <w:p>
      <w:pPr>
        <w:ind w:left="0" w:right="0" w:firstLine="560"/>
        <w:spacing w:before="450" w:after="450" w:line="312" w:lineRule="auto"/>
      </w:pPr>
      <w:r>
        <w:rPr>
          <w:rFonts w:ascii="黑体" w:hAnsi="黑体" w:eastAsia="黑体" w:cs="黑体"/>
          <w:color w:val="000000"/>
          <w:sz w:val="36"/>
          <w:szCs w:val="36"/>
          <w:b w:val="1"/>
          <w:bCs w:val="1"/>
        </w:rPr>
        <w:t xml:space="preserve">第一篇：台州2024年前三季度开发区经济运行分析</w:t>
      </w:r>
    </w:p>
    <w:p>
      <w:pPr>
        <w:ind w:left="0" w:right="0" w:firstLine="560"/>
        <w:spacing w:before="450" w:after="450" w:line="312" w:lineRule="auto"/>
      </w:pPr>
      <w:r>
        <w:rPr>
          <w:rFonts w:ascii="宋体" w:hAnsi="宋体" w:eastAsia="宋体" w:cs="宋体"/>
          <w:color w:val="000"/>
          <w:sz w:val="28"/>
          <w:szCs w:val="28"/>
        </w:rPr>
        <w:t xml:space="preserve">经济运行企稳发展预期向上</w:t>
      </w:r>
    </w:p>
    <w:p>
      <w:pPr>
        <w:ind w:left="0" w:right="0" w:firstLine="560"/>
        <w:spacing w:before="450" w:after="450" w:line="312" w:lineRule="auto"/>
      </w:pPr>
      <w:r>
        <w:rPr>
          <w:rFonts w:ascii="宋体" w:hAnsi="宋体" w:eastAsia="宋体" w:cs="宋体"/>
          <w:color w:val="000"/>
          <w:sz w:val="28"/>
          <w:szCs w:val="28"/>
        </w:rPr>
        <w:t xml:space="preserve">———前三季度开发区经济运行分析</w:t>
      </w:r>
    </w:p>
    <w:p>
      <w:pPr>
        <w:ind w:left="0" w:right="0" w:firstLine="560"/>
        <w:spacing w:before="450" w:after="450" w:line="312" w:lineRule="auto"/>
      </w:pPr>
      <w:r>
        <w:rPr>
          <w:rFonts w:ascii="宋体" w:hAnsi="宋体" w:eastAsia="宋体" w:cs="宋体"/>
          <w:color w:val="000"/>
          <w:sz w:val="28"/>
          <w:szCs w:val="28"/>
        </w:rPr>
        <w:t xml:space="preserve">今年以来，受全球经济减速，国际国内市场需求疲软的影响，开发区经济总体增速放缓。但随着三季度国内“稳增长”的宏观政策的实施，经济开始逐渐复苏，主要经济指标下降幅度明显减少，已处于触底反弹过程中，呈现“企稳回升”态势。预计四季度我区经济将“稳走向上”。</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（一）工业经济运行企稳</w:t>
      </w:r>
    </w:p>
    <w:p>
      <w:pPr>
        <w:ind w:left="0" w:right="0" w:firstLine="560"/>
        <w:spacing w:before="450" w:after="450" w:line="312" w:lineRule="auto"/>
      </w:pPr>
      <w:r>
        <w:rPr>
          <w:rFonts w:ascii="宋体" w:hAnsi="宋体" w:eastAsia="宋体" w:cs="宋体"/>
          <w:color w:val="000"/>
          <w:sz w:val="28"/>
          <w:szCs w:val="28"/>
        </w:rPr>
        <w:t xml:space="preserve">前三季度，我区规上工业实现工业增加值10.5亿，比去年同期增长7.7 %，增速居全市第5位，增幅比上半年提高3.5个百分点。从走势来看，工业经济运行虽然延续了去年以来的下行趋势，但在三季度出现小幅反弹，有趋稳迹象。</w:t>
      </w:r>
    </w:p>
    <w:p>
      <w:pPr>
        <w:ind w:left="0" w:right="0" w:firstLine="560"/>
        <w:spacing w:before="450" w:after="450" w:line="312" w:lineRule="auto"/>
      </w:pPr>
      <w:r>
        <w:rPr>
          <w:rFonts w:ascii="宋体" w:hAnsi="宋体" w:eastAsia="宋体" w:cs="宋体"/>
          <w:color w:val="000"/>
          <w:sz w:val="28"/>
          <w:szCs w:val="28"/>
        </w:rPr>
        <w:t xml:space="preserve">1、工业总产值低位企稳运行。从2月份断崖式跳水首现负增长开始，我区规上工业增速持续低位运行，随着国内外形势的变化，前三季度，我区规模以上工业企业实现工业总产值65.9亿元，比去年同期增长6.8%，增幅分别比上半年提高5.9个百分点。全区96家规模以上工业企业中，有49家企业产值增幅同比下降，负增长面达51.0%。负增长单位虽然比上半年减少3家，但仍需继续关注，引起重视。</w:t>
      </w:r>
    </w:p>
    <w:p>
      <w:pPr>
        <w:ind w:left="0" w:right="0" w:firstLine="560"/>
        <w:spacing w:before="450" w:after="450" w:line="312" w:lineRule="auto"/>
      </w:pPr>
      <w:r>
        <w:rPr>
          <w:rFonts w:ascii="宋体" w:hAnsi="宋体" w:eastAsia="宋体" w:cs="宋体"/>
          <w:color w:val="000"/>
          <w:sz w:val="28"/>
          <w:szCs w:val="28"/>
        </w:rPr>
        <w:t xml:space="preserve">2、重工业增速小幅回升。前三季度，规上工业总产值中重工业完成产值41.03亿元，比去年同期增长4.76%；轻工业完成产值24.92亿元，比去年同期增长10.52%。重工业、轻工业占工业总产值的比重分别为62.21%、37.79%，重工业增速在小幅回升的基础上，所占比重较上半年回升1.0个百分点。重工业所占比重的小幅回升，暗示投资领域活动整体加强带动经济回暖。</w:t>
      </w:r>
    </w:p>
    <w:p>
      <w:pPr>
        <w:ind w:left="0" w:right="0" w:firstLine="560"/>
        <w:spacing w:before="450" w:after="450" w:line="312" w:lineRule="auto"/>
      </w:pPr>
      <w:r>
        <w:rPr>
          <w:rFonts w:ascii="宋体" w:hAnsi="宋体" w:eastAsia="宋体" w:cs="宋体"/>
          <w:color w:val="000"/>
          <w:sz w:val="28"/>
          <w:szCs w:val="28"/>
        </w:rPr>
        <w:t xml:space="preserve">3、多数主导行业增长速度小幅回升。前三季度，我区规上工业多数主导行业生产增速较上半年均有小幅上升，区内前六大行业中仅计算机、通信和其他电子设备制造业增速较上半年出现回落，多数主导行业的企稳回升直接带动全区经济的增长速度。</w:t>
      </w:r>
    </w:p>
    <w:p>
      <w:pPr>
        <w:ind w:left="0" w:right="0" w:firstLine="560"/>
        <w:spacing w:before="450" w:after="450" w:line="312" w:lineRule="auto"/>
      </w:pPr>
      <w:r>
        <w:rPr>
          <w:rFonts w:ascii="宋体" w:hAnsi="宋体" w:eastAsia="宋体" w:cs="宋体"/>
          <w:color w:val="000"/>
          <w:sz w:val="28"/>
          <w:szCs w:val="28"/>
        </w:rPr>
        <w:t xml:space="preserve">开发区规上工业主要行业总产值</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1.电气机械和器材制造业</w:t>
      </w:r>
    </w:p>
    <w:p>
      <w:pPr>
        <w:ind w:left="0" w:right="0" w:firstLine="560"/>
        <w:spacing w:before="450" w:after="450" w:line="312" w:lineRule="auto"/>
      </w:pPr>
      <w:r>
        <w:rPr>
          <w:rFonts w:ascii="宋体" w:hAnsi="宋体" w:eastAsia="宋体" w:cs="宋体"/>
          <w:color w:val="000"/>
          <w:sz w:val="28"/>
          <w:szCs w:val="28"/>
        </w:rPr>
        <w:t xml:space="preserve">2.通用设备制造业</w:t>
      </w:r>
    </w:p>
    <w:p>
      <w:pPr>
        <w:ind w:left="0" w:right="0" w:firstLine="560"/>
        <w:spacing w:before="450" w:after="450" w:line="312" w:lineRule="auto"/>
      </w:pPr>
      <w:r>
        <w:rPr>
          <w:rFonts w:ascii="宋体" w:hAnsi="宋体" w:eastAsia="宋体" w:cs="宋体"/>
          <w:color w:val="000"/>
          <w:sz w:val="28"/>
          <w:szCs w:val="28"/>
        </w:rPr>
        <w:t xml:space="preserve">3.橡胶和塑料制品业</w:t>
      </w:r>
    </w:p>
    <w:p>
      <w:pPr>
        <w:ind w:left="0" w:right="0" w:firstLine="560"/>
        <w:spacing w:before="450" w:after="450" w:line="312" w:lineRule="auto"/>
      </w:pPr>
      <w:r>
        <w:rPr>
          <w:rFonts w:ascii="宋体" w:hAnsi="宋体" w:eastAsia="宋体" w:cs="宋体"/>
          <w:color w:val="000"/>
          <w:sz w:val="28"/>
          <w:szCs w:val="28"/>
        </w:rPr>
        <w:t xml:space="preserve">4.电力、热力生产和供应业</w:t>
      </w:r>
    </w:p>
    <w:p>
      <w:pPr>
        <w:ind w:left="0" w:right="0" w:firstLine="560"/>
        <w:spacing w:before="450" w:after="450" w:line="312" w:lineRule="auto"/>
      </w:pPr>
      <w:r>
        <w:rPr>
          <w:rFonts w:ascii="宋体" w:hAnsi="宋体" w:eastAsia="宋体" w:cs="宋体"/>
          <w:color w:val="000"/>
          <w:sz w:val="28"/>
          <w:szCs w:val="28"/>
        </w:rPr>
        <w:t xml:space="preserve">5.计算机、通信和其他电子设备制造业</w:t>
      </w:r>
    </w:p>
    <w:p>
      <w:pPr>
        <w:ind w:left="0" w:right="0" w:firstLine="560"/>
        <w:spacing w:before="450" w:after="450" w:line="312" w:lineRule="auto"/>
      </w:pPr>
      <w:r>
        <w:rPr>
          <w:rFonts w:ascii="宋体" w:hAnsi="宋体" w:eastAsia="宋体" w:cs="宋体"/>
          <w:color w:val="000"/>
          <w:sz w:val="28"/>
          <w:szCs w:val="28"/>
        </w:rPr>
        <w:t xml:space="preserve">6.有色金属冶炼和压延加工业</w:t>
      </w:r>
    </w:p>
    <w:p>
      <w:pPr>
        <w:ind w:left="0" w:right="0" w:firstLine="560"/>
        <w:spacing w:before="450" w:after="450" w:line="312" w:lineRule="auto"/>
      </w:pPr>
      <w:r>
        <w:rPr>
          <w:rFonts w:ascii="宋体" w:hAnsi="宋体" w:eastAsia="宋体" w:cs="宋体"/>
          <w:color w:val="000"/>
          <w:sz w:val="28"/>
          <w:szCs w:val="28"/>
        </w:rPr>
        <w:t xml:space="preserve">（二）服务业增速明显</w:t>
      </w:r>
    </w:p>
    <w:p>
      <w:pPr>
        <w:ind w:left="0" w:right="0" w:firstLine="560"/>
        <w:spacing w:before="450" w:after="450" w:line="312" w:lineRule="auto"/>
      </w:pPr>
      <w:r>
        <w:rPr>
          <w:rFonts w:ascii="宋体" w:hAnsi="宋体" w:eastAsia="宋体" w:cs="宋体"/>
          <w:color w:val="000"/>
          <w:sz w:val="28"/>
          <w:szCs w:val="28"/>
        </w:rPr>
        <w:t xml:space="preserve">前三季度，开发区限上服务业企业实现营业收入417.1亿元，比去年同期增长14.1%，增幅比上半年提高1.7个百分点。</w:t>
      </w:r>
    </w:p>
    <w:p>
      <w:pPr>
        <w:ind w:left="0" w:right="0" w:firstLine="560"/>
        <w:spacing w:before="450" w:after="450" w:line="312" w:lineRule="auto"/>
      </w:pPr>
      <w:r>
        <w:rPr>
          <w:rFonts w:ascii="宋体" w:hAnsi="宋体" w:eastAsia="宋体" w:cs="宋体"/>
          <w:color w:val="000"/>
          <w:sz w:val="28"/>
          <w:szCs w:val="28"/>
        </w:rPr>
        <w:t xml:space="preserve">1、金融业运行稳健。9月末，全区金融机构本外币存款余额546.3亿元，比去年同期增长16.4%。本外币各项货款余款533.5亿元，比去年同期增长11.0%。增幅分别比6月末回升4.9个和1.7个百分点。1-8月全区金融业实现营业收入152.3亿元，同比增长24.7%。其中银行业实现营业收入118.2亿元，同比增长27.6,保险业实现营业收入34.1亿元，同比增长15.1。</w:t>
      </w:r>
    </w:p>
    <w:p>
      <w:pPr>
        <w:ind w:left="0" w:right="0" w:firstLine="560"/>
        <w:spacing w:before="450" w:after="450" w:line="312" w:lineRule="auto"/>
      </w:pPr>
      <w:r>
        <w:rPr>
          <w:rFonts w:ascii="宋体" w:hAnsi="宋体" w:eastAsia="宋体" w:cs="宋体"/>
          <w:color w:val="000"/>
          <w:sz w:val="28"/>
          <w:szCs w:val="28"/>
        </w:rPr>
        <w:t xml:space="preserve">2、消费品零售额回升明显。前三季度，全区实现限上社会消费品零售额50.6亿元，比去年同期增长11.8%，高于全市平均水平2.9个百分点，增速居全市第6位,增幅比上半年提高4.2个百分点。按行业分，批发业和住宿业较快增长。批发业实现零售额5.28亿，增长13.1%；1-6月同比增长%-15.36 11.94 11.06 7.91 4.41-2.33 1-9月同比增长%-6.93 12.68 12.98 9.61-4.54 13.23 占总产值比重% 20.19 11.39 10.45 7.61 7.36 6.8</w:t>
      </w:r>
    </w:p>
    <w:p>
      <w:pPr>
        <w:ind w:left="0" w:right="0" w:firstLine="560"/>
        <w:spacing w:before="450" w:after="450" w:line="312" w:lineRule="auto"/>
      </w:pPr>
      <w:r>
        <w:rPr>
          <w:rFonts w:ascii="宋体" w:hAnsi="宋体" w:eastAsia="宋体" w:cs="宋体"/>
          <w:color w:val="000"/>
          <w:sz w:val="28"/>
          <w:szCs w:val="28"/>
        </w:rPr>
        <w:t xml:space="preserve">1住宿业零售额2.1亿，增长14.5%。限上批发和零售企业零售额中，服装、鞋帽、针纺织品类和化妆品类增势强劲。其中服装、鞋帽、针纺织品类增长40.7%，化妆品类增长28.6%；汽车类零售额温和增长，实现零售额22.2亿元，比去年同期增长6.1%，增幅比上半年回升13.2个百分点，逆转了上半年持续负增长的局面。主要原因是三季度雷克萨斯、奥迪等高档4S店陆续在开发区落户，加上新开店各项促销政策的给力，带动周边县(市、区)的居民来开发区购买。</w:t>
      </w:r>
    </w:p>
    <w:p>
      <w:pPr>
        <w:ind w:left="0" w:right="0" w:firstLine="560"/>
        <w:spacing w:before="450" w:after="450" w:line="312" w:lineRule="auto"/>
      </w:pPr>
      <w:r>
        <w:rPr>
          <w:rFonts w:ascii="宋体" w:hAnsi="宋体" w:eastAsia="宋体" w:cs="宋体"/>
          <w:color w:val="000"/>
          <w:sz w:val="28"/>
          <w:szCs w:val="28"/>
        </w:rPr>
        <w:t xml:space="preserve">3、受加大的投资政策拉动，科技服务业快速增长。今年以来，开发区继续加大投资力度，交通工程建设等各种项目明显增多，促进招标代理、工程监理、项目管理、工程测量、工程地质勘察、工程设计等业务激增，推动相关的工程管理服务、工程勘察设计等工程技术业增长迅猛，拉动整个科学研究和技术服务业快速增长。21家限额以上科学研究和技术服务业企业8月末资产总计31056万元，同比增长17.6%；1-8月实现营业收入6161万元，同比增长17.2%；从业人员 1027人，同比增长 33.7%。其中17家限额以上工程技术业企业实现营业收入10110万元，同比增长18.9%。</w:t>
      </w:r>
    </w:p>
    <w:p>
      <w:pPr>
        <w:ind w:left="0" w:right="0" w:firstLine="560"/>
        <w:spacing w:before="450" w:after="450" w:line="312" w:lineRule="auto"/>
      </w:pPr>
      <w:r>
        <w:rPr>
          <w:rFonts w:ascii="宋体" w:hAnsi="宋体" w:eastAsia="宋体" w:cs="宋体"/>
          <w:color w:val="000"/>
          <w:sz w:val="28"/>
          <w:szCs w:val="28"/>
        </w:rPr>
        <w:t xml:space="preserve">4、国内游客增长、海外游客下滑，旅游经济总体平稳。国内旅游市场快速发展。前三季度，开发区共接待国内旅游人数387万人，同比增长39.7%；实现国内旅游收入1319万元，同比增长17.5 %。得益于高速铁路、高速公路、民航等交通体系的进一步完善。入境旅游市场出现下滑，前三季度开发区接待海外游客289人次，同比下降58.5%。据统计，开发区4 家限额以上旅行社及相关服务企业1-8月实现营业收入2442万元，同比增长15.6 %。</w:t>
      </w:r>
    </w:p>
    <w:p>
      <w:pPr>
        <w:ind w:left="0" w:right="0" w:firstLine="560"/>
        <w:spacing w:before="450" w:after="450" w:line="312" w:lineRule="auto"/>
      </w:pPr>
      <w:r>
        <w:rPr>
          <w:rFonts w:ascii="宋体" w:hAnsi="宋体" w:eastAsia="宋体" w:cs="宋体"/>
          <w:color w:val="000"/>
          <w:sz w:val="28"/>
          <w:szCs w:val="28"/>
        </w:rPr>
        <w:t xml:space="preserve">5、商业服务业发展较快，电信业发展趋缓。据限上企业统计数据显示：46家商务服务业企业1-8月实现营业收入23572万元，同比增长14.6%；从业人员6413人，同比增长9.1%。行业间发展不平衡，增长较快的行业主要有企业管理服务业、法律服务业、咨询和调查业，以及安全保护服务业。广告业、会议及展览服务、担保服务以及市场管理业发展缓慢。信息服务业发展平缓。1-8月开发区信息传输、软件和信息技术服务业实现营业收入48.9亿元，同比增长8.6%。近年来，在开发区信息传输、软件和信息技术服务业中占很大比重的移动、电信、联通等电信业企业由于话费收入等传统盈利项目接近饱和，而新业务多处于投入阶段，导致出现营业收入缓慢增长，营业利润小幅增长或下降的局面，阻碍了信息服务业整体发展水平。</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前三季度，全区完成固定资产投资60.0亿元，比去年同期增长34.9%，增速居全市第6位，增幅比上半年回落5.3个百分点。分产业看，第二产业增长29.0%，第三产业增长36.2%，增幅比上半年分别回落1.2个和1.8个百分点。</w:t>
      </w:r>
    </w:p>
    <w:p>
      <w:pPr>
        <w:ind w:left="0" w:right="0" w:firstLine="560"/>
        <w:spacing w:before="450" w:after="450" w:line="312" w:lineRule="auto"/>
      </w:pPr>
      <w:r>
        <w:rPr>
          <w:rFonts w:ascii="宋体" w:hAnsi="宋体" w:eastAsia="宋体" w:cs="宋体"/>
          <w:color w:val="000"/>
          <w:sz w:val="28"/>
          <w:szCs w:val="28"/>
        </w:rPr>
        <w:t xml:space="preserve">1、房地产业刚性需求显现。前三季度，全区完成房地产开发投资34.3亿元，比去年同期增长24.9%，虽然去年台州出台的限购政策压制着房地产市场，但是今年住房刚性需求和改善型置业需求开始显现。加上近期银行两次降息和房地产商以价换量，给开发区房地产市场带来了一定的“火爆”现象。目前“天天财富公馆”、“荣安华府”、“景隆公馆”、“青春华庭”、“紫徽花园”等多个楼盘售楼率均在70%以上。前三季度，全区商品房销售面积27.3万平方米，比去年同期增长89.1%。</w:t>
      </w:r>
    </w:p>
    <w:p>
      <w:pPr>
        <w:ind w:left="0" w:right="0" w:firstLine="560"/>
        <w:spacing w:before="450" w:after="450" w:line="312" w:lineRule="auto"/>
      </w:pPr>
      <w:r>
        <w:rPr>
          <w:rFonts w:ascii="宋体" w:hAnsi="宋体" w:eastAsia="宋体" w:cs="宋体"/>
          <w:color w:val="000"/>
          <w:sz w:val="28"/>
          <w:szCs w:val="28"/>
        </w:rPr>
        <w:t xml:space="preserve">2、工业性投资增势较好。前三季度，全区完成工业性投资12.5亿元，比去年同期增长29.0%，增速居全市第8位，增幅比上半年回落1.2个百分点。新开工项目11个，比去年同期增加3个。三季度新增项目4个，比二季度多2个。工业投资的主要来自：浙江南洋科技太阳能薄膜项目投资1.1亿元、浙江特盛新能源多晶硅项目投资0.4亿元、浙江泰洋锂电池项目投资0.4亿元等13个重点项目拉动。</w:t>
      </w:r>
    </w:p>
    <w:p>
      <w:pPr>
        <w:ind w:left="0" w:right="0" w:firstLine="560"/>
        <w:spacing w:before="450" w:after="450" w:line="312" w:lineRule="auto"/>
      </w:pPr>
      <w:r>
        <w:rPr>
          <w:rFonts w:ascii="宋体" w:hAnsi="宋体" w:eastAsia="宋体" w:cs="宋体"/>
          <w:color w:val="000"/>
          <w:sz w:val="28"/>
          <w:szCs w:val="28"/>
        </w:rPr>
        <w:t xml:space="preserve">（四）出口增速回落明显</w:t>
      </w:r>
    </w:p>
    <w:p>
      <w:pPr>
        <w:ind w:left="0" w:right="0" w:firstLine="560"/>
        <w:spacing w:before="450" w:after="450" w:line="312" w:lineRule="auto"/>
      </w:pPr>
      <w:r>
        <w:rPr>
          <w:rFonts w:ascii="宋体" w:hAnsi="宋体" w:eastAsia="宋体" w:cs="宋体"/>
          <w:color w:val="000"/>
          <w:sz w:val="28"/>
          <w:szCs w:val="28"/>
        </w:rPr>
        <w:t xml:space="preserve">1-8月，全区外贸进出口总额7.4亿美元，比去年同期增长1.4％，其中出口5.1亿美元，比去年同期下降2.4％，增速居全市末位，增幅比上半年分别回落6.0个和3.2个百分点。</w:t>
      </w:r>
    </w:p>
    <w:p>
      <w:pPr>
        <w:ind w:left="0" w:right="0" w:firstLine="560"/>
        <w:spacing w:before="450" w:after="450" w:line="312" w:lineRule="auto"/>
      </w:pPr>
      <w:r>
        <w:rPr>
          <w:rFonts w:ascii="宋体" w:hAnsi="宋体" w:eastAsia="宋体" w:cs="宋体"/>
          <w:color w:val="000"/>
          <w:sz w:val="28"/>
          <w:szCs w:val="28"/>
        </w:rPr>
        <w:t xml:space="preserve">1、主要出口市场出口额增速回落。1-8月，我区前五位出口国家和地区为欧盟、美国、东盟、俄罗斯和中东，出口额分别为9356万美元、8220万美元、4590万美元、4370万美元和3484万美元，比去年同期分别增长4.7%、4.6%、51.5%、60%和-13.2%，可以看出，除了对传统出口市场欧盟、美国以及俄罗斯的出口相对稳定外，对新兴国家和地区的出口起伏较大。</w:t>
      </w:r>
    </w:p>
    <w:p>
      <w:pPr>
        <w:ind w:left="0" w:right="0" w:firstLine="560"/>
        <w:spacing w:before="450" w:after="450" w:line="312" w:lineRule="auto"/>
      </w:pPr>
      <w:r>
        <w:rPr>
          <w:rFonts w:ascii="宋体" w:hAnsi="宋体" w:eastAsia="宋体" w:cs="宋体"/>
          <w:color w:val="000"/>
          <w:sz w:val="28"/>
          <w:szCs w:val="28"/>
        </w:rPr>
        <w:t xml:space="preserve">2、主导产品出口增幅回落，出口占比稳定。1-8月，我区主导产品机电产品出口2.89亿美元，占整个出口额的56%，比去年同期下降3.7%，出口占比与去年基本一致；塑料模具、汽摩及部件、家用电器、家具、服装机械和工艺品等开发区主要出口产品出口额分别为3206万美元、2321万美元、2671万美元、2114万美元、1271万美元和686万美元，比去年同期分别增长-27.9%、40.7%、2.4%、13.9%、9.1%和-59.0%。可以看出，我区各主导出口产品增幅涨跌不一，但作为开发区重点培育的新兴产业——汽摩及部件产业在整体出口不景气的大环境下，却一枝独秀，增幅达到40.7%。</w:t>
      </w:r>
    </w:p>
    <w:p>
      <w:pPr>
        <w:ind w:left="0" w:right="0" w:firstLine="560"/>
        <w:spacing w:before="450" w:after="450" w:line="312" w:lineRule="auto"/>
      </w:pPr>
      <w:r>
        <w:rPr>
          <w:rFonts w:ascii="宋体" w:hAnsi="宋体" w:eastAsia="宋体" w:cs="宋体"/>
          <w:color w:val="000"/>
          <w:sz w:val="28"/>
          <w:szCs w:val="28"/>
        </w:rPr>
        <w:t xml:space="preserve">3、工业出口形势不容乐观。前三季度，规模以上工业企业累计实现出口交货值18.3亿元，比去年同期增长5.2%，增幅较上半年回落1.6个百分点，54家规上工业出口企业，28家企业增幅同比下降，出口下行趋势十分明显，出口形势非常严峻。从历史数据来看，去年同期实现的20.4%的增长率，主要是靠交通运输设备制造业和通用设备制造业中部分企业出口高增长拉动，如：浙江嘉嘉巨能摩托车科技有限公司298.6%的增长率、浙江吉鑫祥叉车制造有限公司176.4%的增长率。而前三季度这几家企业出口情况不到去年同期的一半，很不乐观。</w:t>
      </w:r>
    </w:p>
    <w:p>
      <w:pPr>
        <w:ind w:left="0" w:right="0" w:firstLine="560"/>
        <w:spacing w:before="450" w:after="450" w:line="312" w:lineRule="auto"/>
      </w:pPr>
      <w:r>
        <w:rPr>
          <w:rFonts w:ascii="宋体" w:hAnsi="宋体" w:eastAsia="宋体" w:cs="宋体"/>
          <w:color w:val="000"/>
          <w:sz w:val="28"/>
          <w:szCs w:val="28"/>
        </w:rPr>
        <w:t xml:space="preserve">（五）节能降耗初见成效</w:t>
      </w:r>
    </w:p>
    <w:p>
      <w:pPr>
        <w:ind w:left="0" w:right="0" w:firstLine="560"/>
        <w:spacing w:before="450" w:after="450" w:line="312" w:lineRule="auto"/>
      </w:pPr>
      <w:r>
        <w:rPr>
          <w:rFonts w:ascii="宋体" w:hAnsi="宋体" w:eastAsia="宋体" w:cs="宋体"/>
          <w:color w:val="000"/>
          <w:sz w:val="28"/>
          <w:szCs w:val="28"/>
        </w:rPr>
        <w:t xml:space="preserve">前三季度，全区全社会用电量7.2亿千瓦时，比去年同期增长4.2%，增速比去年同期回落14.3个百分点。其中规上工业用电量1.6亿千瓦时，比去年同期下降0.4%。全区规模以上工业能源消费量64260吨标准煤，比去年同期下降1.4%。其中非电消耗能耗12252吨标准煤，比去年同期下降4.2%。前三季度，规上工业企业万元产值能耗0.097吨标准煤，比去年同期下降7.7%。万元工业增加值能耗0.610吨标准煤，比去年同期下降8.5%。</w:t>
      </w:r>
    </w:p>
    <w:p>
      <w:pPr>
        <w:ind w:left="0" w:right="0" w:firstLine="560"/>
        <w:spacing w:before="450" w:after="450" w:line="312" w:lineRule="auto"/>
      </w:pPr>
      <w:r>
        <w:rPr>
          <w:rFonts w:ascii="宋体" w:hAnsi="宋体" w:eastAsia="宋体" w:cs="宋体"/>
          <w:color w:val="000"/>
          <w:sz w:val="28"/>
          <w:szCs w:val="28"/>
        </w:rPr>
        <w:t xml:space="preserve">（六）财政收入回升</w:t>
      </w:r>
    </w:p>
    <w:p>
      <w:pPr>
        <w:ind w:left="0" w:right="0" w:firstLine="560"/>
        <w:spacing w:before="450" w:after="450" w:line="312" w:lineRule="auto"/>
      </w:pPr>
      <w:r>
        <w:rPr>
          <w:rFonts w:ascii="宋体" w:hAnsi="宋体" w:eastAsia="宋体" w:cs="宋体"/>
          <w:color w:val="000"/>
          <w:sz w:val="28"/>
          <w:szCs w:val="28"/>
        </w:rPr>
        <w:t xml:space="preserve">前三季度，全区实现财政总收入20.8亿元，比去年同期增长12.1%，增速居各县区首位，增幅比上半年提高0.7个百分点。其中一般预算收入12.0亿元，比去年同期增长16.4%。增幅比上半年分别提高0.6个和5.4个百分点。国、地税全面增长，其中：国税收入7.9亿元，比去年同期增长16.3%。地税收入12.7亿元，比去年同期增长9.2%。</w:t>
      </w:r>
    </w:p>
    <w:p>
      <w:pPr>
        <w:ind w:left="0" w:right="0" w:firstLine="560"/>
        <w:spacing w:before="450" w:after="450" w:line="312" w:lineRule="auto"/>
      </w:pPr>
      <w:r>
        <w:rPr>
          <w:rFonts w:ascii="宋体" w:hAnsi="宋体" w:eastAsia="宋体" w:cs="宋体"/>
          <w:color w:val="000"/>
          <w:sz w:val="28"/>
          <w:szCs w:val="28"/>
        </w:rPr>
        <w:t xml:space="preserve">二、经济运行中值得关注的几个问题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（一）宏观环境不景气，先行指标处于低位</w:t>
      </w:r>
    </w:p>
    <w:p>
      <w:pPr>
        <w:ind w:left="0" w:right="0" w:firstLine="560"/>
        <w:spacing w:before="450" w:after="450" w:line="312" w:lineRule="auto"/>
      </w:pPr>
      <w:r>
        <w:rPr>
          <w:rFonts w:ascii="宋体" w:hAnsi="宋体" w:eastAsia="宋体" w:cs="宋体"/>
          <w:color w:val="000"/>
          <w:sz w:val="28"/>
          <w:szCs w:val="28"/>
        </w:rPr>
        <w:t xml:space="preserve">一是贸易先行指数处于低位。反映国际贸易情况的重要领先指标波罗的海干散货指数从去年11月份1784点下降到2024年9月份662点。二是CPI(消费物价指数）与PPI(生产者物价指数)涨幅剪刀差持续扩大。8月份CPI同比上涨2.0%，环比增长0.6%；PPI同比下降3.5%。两者涨幅的“剪刀差”创下2024年以来的最高峰。导致生产成本与销售价格严重倒挂。三是企业景气指数继续下行。三季度企业景气指数为126.9，比二季度微降0.4点，降幅逐步收窄。</w:t>
      </w:r>
    </w:p>
    <w:p>
      <w:pPr>
        <w:ind w:left="0" w:right="0" w:firstLine="560"/>
        <w:spacing w:before="450" w:after="450" w:line="312" w:lineRule="auto"/>
      </w:pPr>
      <w:r>
        <w:rPr>
          <w:rFonts w:ascii="宋体" w:hAnsi="宋体" w:eastAsia="宋体" w:cs="宋体"/>
          <w:color w:val="000"/>
          <w:sz w:val="28"/>
          <w:szCs w:val="28"/>
        </w:rPr>
        <w:t xml:space="preserve">(二)需求减少、成本上升导致企业开工不足</w:t>
      </w:r>
    </w:p>
    <w:p>
      <w:pPr>
        <w:ind w:left="0" w:right="0" w:firstLine="560"/>
        <w:spacing w:before="450" w:after="450" w:line="312" w:lineRule="auto"/>
      </w:pPr>
      <w:r>
        <w:rPr>
          <w:rFonts w:ascii="宋体" w:hAnsi="宋体" w:eastAsia="宋体" w:cs="宋体"/>
          <w:color w:val="000"/>
          <w:sz w:val="28"/>
          <w:szCs w:val="28"/>
        </w:rPr>
        <w:t xml:space="preserve">一是国际市场需求疲弱。2024年欧洲经济难有起色，美国经济也将低位徘徊；国际货币基金组织预测2024年全球经济增速将从2024年的3.8%降为3.3%。全球经济不景气将使各国出口竞争更为激烈，外贸形势更为严峻。我区经济对外依存较大，全区规模以上工业企业中，56.3%的企业有出口，出口交货值占我区工业销售产值的28.1%，对我区工业经济的拉动作用非常明显，出口增长的快速回落使得一些出口主导型企业面临的形势更加困难，对我区工业经济产生了较大的负面影响。二是企业综合成本上升。劳动力价格、能源、原材料、土地、环保等成本将持续上升和人民币持续升值带来的成本增加的压力。产品需求减少、成本上升、订单不足是影响当前工业企业开工率不足的主要原因。</w:t>
      </w:r>
    </w:p>
    <w:p>
      <w:pPr>
        <w:ind w:left="0" w:right="0" w:firstLine="560"/>
        <w:spacing w:before="450" w:after="450" w:line="312" w:lineRule="auto"/>
      </w:pPr>
      <w:r>
        <w:rPr>
          <w:rFonts w:ascii="宋体" w:hAnsi="宋体" w:eastAsia="宋体" w:cs="宋体"/>
          <w:color w:val="000"/>
          <w:sz w:val="28"/>
          <w:szCs w:val="28"/>
        </w:rPr>
        <w:t xml:space="preserve">（三）工业企业经济效益下滑</w:t>
      </w:r>
    </w:p>
    <w:p>
      <w:pPr>
        <w:ind w:left="0" w:right="0" w:firstLine="560"/>
        <w:spacing w:before="450" w:after="450" w:line="312" w:lineRule="auto"/>
      </w:pPr>
      <w:r>
        <w:rPr>
          <w:rFonts w:ascii="宋体" w:hAnsi="宋体" w:eastAsia="宋体" w:cs="宋体"/>
          <w:color w:val="000"/>
          <w:sz w:val="28"/>
          <w:szCs w:val="28"/>
        </w:rPr>
        <w:t xml:space="preserve">1-8月，全区规模以上工业企业经济效益综合得分159.5分，全市排位倒数第一。十一个分项指标中，新产品产值率、资产贡献率等七个指标得分比去年同期下降，其中反映企业盈利水平的成本费用利润率仅为2.0%，比去年同期回落0.8个百分点。1-8月，全区规模以上工业利润总额10515万元，下降50.7%，降幅比去年同期扩大2.1个百分点。全区96家规模以上工业企业，有35家亏损（亏损企业均为小微企业），企业亏损面为36.4%，比去年同期扩大12.1个百分点。企业亏损额9547万元，亏损额比去年同期增长174.5%。特别是一些技术含量不高，自主创新能力不强，靠拼价格生存的企业，面临着利润大幅萎缩的风险。</w:t>
      </w:r>
    </w:p>
    <w:p>
      <w:pPr>
        <w:ind w:left="0" w:right="0" w:firstLine="560"/>
        <w:spacing w:before="450" w:after="450" w:line="312" w:lineRule="auto"/>
      </w:pPr>
      <w:r>
        <w:rPr>
          <w:rFonts w:ascii="宋体" w:hAnsi="宋体" w:eastAsia="宋体" w:cs="宋体"/>
          <w:color w:val="000"/>
          <w:sz w:val="28"/>
          <w:szCs w:val="28"/>
        </w:rPr>
        <w:t xml:space="preserve">（四）投资结构不合理，制约后续发展</w:t>
      </w:r>
    </w:p>
    <w:p>
      <w:pPr>
        <w:ind w:left="0" w:right="0" w:firstLine="560"/>
        <w:spacing w:before="450" w:after="450" w:line="312" w:lineRule="auto"/>
      </w:pPr>
      <w:r>
        <w:rPr>
          <w:rFonts w:ascii="宋体" w:hAnsi="宋体" w:eastAsia="宋体" w:cs="宋体"/>
          <w:color w:val="000"/>
          <w:sz w:val="28"/>
          <w:szCs w:val="28"/>
        </w:rPr>
        <w:t xml:space="preserve">固定资产投资主要依靠房地产投资带动，房地产投资占比例54.3%。前三季度，我区房地产投资增速为19.7%，低于固定资产投资增速15.2个百分点。主要是靠房地产投资速度过低影响着整个固定资产投资速度。同时房地产投资的后续力量并不十分强大，前三季度，开发区新拍卖土地项目仅2处，总投资12亿元。虽然有些企业已经购买了土地，但由于自有资金不足，银行信贷紧缩和对整个房地产市场仍处于观望中，所以部分企业放慢工程进展，有些甚至没有动工的意愿。</w:t>
      </w:r>
    </w:p>
    <w:p>
      <w:pPr>
        <w:ind w:left="0" w:right="0" w:firstLine="560"/>
        <w:spacing w:before="450" w:after="450" w:line="312" w:lineRule="auto"/>
      </w:pPr>
      <w:r>
        <w:rPr>
          <w:rFonts w:ascii="宋体" w:hAnsi="宋体" w:eastAsia="宋体" w:cs="宋体"/>
          <w:color w:val="000"/>
          <w:sz w:val="28"/>
          <w:szCs w:val="28"/>
        </w:rPr>
        <w:t xml:space="preserve">（五）投资项目储备不足，后续担扰</w:t>
      </w:r>
    </w:p>
    <w:p>
      <w:pPr>
        <w:ind w:left="0" w:right="0" w:firstLine="560"/>
        <w:spacing w:before="450" w:after="450" w:line="312" w:lineRule="auto"/>
      </w:pPr>
      <w:r>
        <w:rPr>
          <w:rFonts w:ascii="宋体" w:hAnsi="宋体" w:eastAsia="宋体" w:cs="宋体"/>
          <w:color w:val="000"/>
          <w:sz w:val="28"/>
          <w:szCs w:val="28"/>
        </w:rPr>
        <w:t xml:space="preserve">前三季度，我区投资项目175个，其中，上年结转工程项目100个，新开工项目75个，而本年新投产项目仅15个，新投产项目个数严重不足。前三季度，我区仅有三处地块进行挂拍，很多企业因为土地无法落实，而转往其它地区进行投资。同时在招商过程中，部分优质项目，也因土地问题无法解决，导致迟迟没有入驻。因为可供挂拍的地块不足，影响到四季度我区的投资储备项目严重不足，需要高度重视，否则极有可能影响未来经济发展的后劲。</w:t>
      </w:r>
    </w:p>
    <w:p>
      <w:pPr>
        <w:ind w:left="0" w:right="0" w:firstLine="560"/>
        <w:spacing w:before="450" w:after="450" w:line="312" w:lineRule="auto"/>
      </w:pPr>
      <w:r>
        <w:rPr>
          <w:rFonts w:ascii="宋体" w:hAnsi="宋体" w:eastAsia="宋体" w:cs="宋体"/>
          <w:color w:val="000"/>
          <w:sz w:val="28"/>
          <w:szCs w:val="28"/>
        </w:rPr>
        <w:t xml:space="preserve">三、对下阶段经济走势的判断</w:t>
      </w:r>
    </w:p>
    <w:p>
      <w:pPr>
        <w:ind w:left="0" w:right="0" w:firstLine="560"/>
        <w:spacing w:before="450" w:after="450" w:line="312" w:lineRule="auto"/>
      </w:pPr>
      <w:r>
        <w:rPr>
          <w:rFonts w:ascii="宋体" w:hAnsi="宋体" w:eastAsia="宋体" w:cs="宋体"/>
          <w:color w:val="000"/>
          <w:sz w:val="28"/>
          <w:szCs w:val="28"/>
        </w:rPr>
        <w:t xml:space="preserve">从国际看，虽然当前欧洲仍陷债务危机泥潭，经济复苏动力疲软。美国、加拿大等主要经济体失业率居高不下，居民消费持续疲软，经济增长乏力。未来持续多长时间还需要看欧债危机的扩散程度和美国复苏步伐。但近期随着欧盟一系列求助措施的推出或许欧债危机能得到缓解；9月13日，美联储决定启动第三轮量化宽松(QE3)措施，美联储最新经济刺激举措或能有效遏制经济下滑趋势。</w:t>
      </w:r>
    </w:p>
    <w:p>
      <w:pPr>
        <w:ind w:left="0" w:right="0" w:firstLine="560"/>
        <w:spacing w:before="450" w:after="450" w:line="312" w:lineRule="auto"/>
      </w:pPr>
      <w:r>
        <w:rPr>
          <w:rFonts w:ascii="宋体" w:hAnsi="宋体" w:eastAsia="宋体" w:cs="宋体"/>
          <w:color w:val="000"/>
          <w:sz w:val="28"/>
          <w:szCs w:val="28"/>
        </w:rPr>
        <w:t xml:space="preserve">从国内看，各项政策预调、微调力度将持续加大，“稳增长”成为今年我国经济运行的主题，紧缩货币政策的放松，出口退税政策的调整，家电下乡，首套房利息七折等刺激消费政策新推出，央行今年密集降准、降息等各项政策助推经济软着陆。三季度制造业生产、新订单、新出口订单、积压订单、采购量、进口、购进价格指数、原材料库存指数低位回升, 其中生产和购进价格指数恢复到景气区间;产成品库存、从业人员、供货商配送时间指数下滑;大企业状况好转, 中小企业状况继续恶化。这显示供应面有所改善,需求下滑速度减缓,企业去库存取得进展。9月中国制造业采购经理指数(PMI)为49.8%,较上月小幅回升0.6个百分点，总体来看, 经济呈现筑底迹象，三季度经济或已触底，四季度企稳。</w:t>
      </w:r>
    </w:p>
    <w:p>
      <w:pPr>
        <w:ind w:left="0" w:right="0" w:firstLine="560"/>
        <w:spacing w:before="450" w:after="450" w:line="312" w:lineRule="auto"/>
      </w:pPr>
      <w:r>
        <w:rPr>
          <w:rFonts w:ascii="宋体" w:hAnsi="宋体" w:eastAsia="宋体" w:cs="宋体"/>
          <w:color w:val="000"/>
          <w:sz w:val="28"/>
          <w:szCs w:val="28"/>
        </w:rPr>
        <w:t xml:space="preserve">综合以上因素及我区前三季度各项经济数据，当前我区经济回稳向上的积极因素在累积。初步预计四季度我区经济运行将总体保持“稳中有进，稳走向上”的发展态势。</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以增强企业发展后劲；引导企业积极改进生产模式，进一步加强“以税供电”和“淘汰落后产能”的工</w:t>
      </w:r>
    </w:p>
    <w:p>
      <w:pPr>
        <w:ind w:left="0" w:right="0" w:firstLine="560"/>
        <w:spacing w:before="450" w:after="450" w:line="312" w:lineRule="auto"/>
      </w:pPr>
      <w:r>
        <w:rPr>
          <w:rFonts w:ascii="宋体" w:hAnsi="宋体" w:eastAsia="宋体" w:cs="宋体"/>
          <w:color w:val="000"/>
          <w:sz w:val="28"/>
          <w:szCs w:val="28"/>
        </w:rPr>
        <w:t xml:space="preserve">作力度，工业企业的发展势必要走低耗能、低排放的可持续之路，淘汰一部分产品市场前景低、高耗能、高污染、设备落后、产能过剩的企业，腾出能源空间给附加值高、能耗低的企业。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（二）密切关注房地产业发展状况</w:t>
      </w:r>
    </w:p>
    <w:p>
      <w:pPr>
        <w:ind w:left="0" w:right="0" w:firstLine="560"/>
        <w:spacing w:before="450" w:after="450" w:line="312" w:lineRule="auto"/>
      </w:pPr>
      <w:r>
        <w:rPr>
          <w:rFonts w:ascii="宋体" w:hAnsi="宋体" w:eastAsia="宋体" w:cs="宋体"/>
          <w:color w:val="000"/>
          <w:sz w:val="28"/>
          <w:szCs w:val="28"/>
        </w:rPr>
        <w:t xml:space="preserve">当前，各有关部门要加强对我区房地产市场和企业的监控和研究，加强对房地产企业资金链情况的关注，努力促进住房刚性需求持续增长，防止房地产市场出现大起大落。同时优化住房供应结构，大力发展经济适用住房，支持自住型和改善型购房需求，扩大有效供给满足不同层次的住房需求，促进房地产市场的多元化发展，确保我区房地产业稳定健康发展。</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坚持把项目推进作为重中之重的工作，对重点项目盯及时分析和排除影响工程进度的因素。加大批而未供、供而未用的土地处置力度。新开工项目建设是扩大有效投资的主要抓手，也是形成新的投资增量的潜力所在。根据总体工作目标，倒排工作计划，明确各阶段工作重点，确保未开工项目的开工建设。根据管委会关于“决胜四季度”的工作部置，深入基层一线拔钉解难，破解项目建设过程中的政策性问题、要素制约问题以及人为阻碍等问题，推进重点项目建设，实现项目进度和项目投资取得明显突破。</w:t>
      </w:r>
    </w:p>
    <w:p>
      <w:pPr>
        <w:ind w:left="0" w:right="0" w:firstLine="560"/>
        <w:spacing w:before="450" w:after="450" w:line="312" w:lineRule="auto"/>
      </w:pPr>
      <w:r>
        <w:rPr>
          <w:rFonts w:ascii="宋体" w:hAnsi="宋体" w:eastAsia="宋体" w:cs="宋体"/>
          <w:color w:val="000"/>
          <w:sz w:val="28"/>
          <w:szCs w:val="28"/>
        </w:rPr>
        <w:t xml:space="preserve">（四）努力拓展外贸市场</w:t>
      </w:r>
    </w:p>
    <w:p>
      <w:pPr>
        <w:ind w:left="0" w:right="0" w:firstLine="560"/>
        <w:spacing w:before="450" w:after="450" w:line="312" w:lineRule="auto"/>
      </w:pPr>
      <w:r>
        <w:rPr>
          <w:rFonts w:ascii="宋体" w:hAnsi="宋体" w:eastAsia="宋体" w:cs="宋体"/>
          <w:color w:val="000"/>
          <w:sz w:val="28"/>
          <w:szCs w:val="28"/>
        </w:rPr>
        <w:t xml:space="preserve">一是抓市场开拓稳出口。结合我区出口产业的发展特点，积极搭建出口平台开拓市场，扶持企业参加广交会、大阪展、东盟博览会等重大展会，帮助企业大力拓展国际市场，特别是拉美、中东、东盟等新兴市场。二是抓出口回流强运营。减少代理出口大户的面临的代理出口问题；加大对新获权企业的外贸业务培训，帮助中小企业开展自营出口业务运营。三是抓政策引导及宣传。促进外向型经济发展。做好省、市、开发区各级外贸鼓励政策汇编及宣传工作，加大外贸扶持力度。贯彻落实台州市政府加大外贸扶持力度的10条措施文件精神，争取博浪柯、海森泰、天博等一批重点生产和外贸企业回转区内出口或在区内扩大出口量。</w:t>
      </w:r>
    </w:p>
    <w:p>
      <w:pPr>
        <w:ind w:left="0" w:right="0" w:firstLine="560"/>
        <w:spacing w:before="450" w:after="450" w:line="312" w:lineRule="auto"/>
      </w:pPr>
      <w:r>
        <w:rPr>
          <w:rFonts w:ascii="宋体" w:hAnsi="宋体" w:eastAsia="宋体" w:cs="宋体"/>
          <w:color w:val="000"/>
          <w:sz w:val="28"/>
          <w:szCs w:val="28"/>
        </w:rPr>
        <w:t xml:space="preserve">（五）加大工业性有效投入</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（六）加大招商选资力度</w:t>
      </w:r>
    </w:p>
    <w:p>
      <w:pPr>
        <w:ind w:left="0" w:right="0" w:firstLine="560"/>
        <w:spacing w:before="450" w:after="450" w:line="312" w:lineRule="auto"/>
      </w:pPr>
      <w:r>
        <w:rPr>
          <w:rFonts w:ascii="宋体" w:hAnsi="宋体" w:eastAsia="宋体" w:cs="宋体"/>
          <w:color w:val="000"/>
          <w:sz w:val="28"/>
          <w:szCs w:val="28"/>
        </w:rPr>
        <w:t xml:space="preserve">要根据国家产业政策导向和本地实际合理制定配套的产业发展政策，开展招商选资，将有利于优化我区产业结构和对长期发展有利的产业引进来，完善我区的产业结构。加快战略性新兴产业和现代服务业发展步伐。大力实施“浙商回归”，加强总部经济建设，加强与央企、世界500强等大型企业的战略合作，创造更多将有意外迁的优质企业的人才和核心骨干留在开发区。</w:t>
      </w:r>
    </w:p>
    <w:p>
      <w:pPr>
        <w:ind w:left="0" w:right="0" w:firstLine="560"/>
        <w:spacing w:before="450" w:after="450" w:line="312" w:lineRule="auto"/>
      </w:pPr>
      <w:r>
        <w:rPr>
          <w:rFonts w:ascii="宋体" w:hAnsi="宋体" w:eastAsia="宋体" w:cs="宋体"/>
          <w:color w:val="000"/>
          <w:sz w:val="28"/>
          <w:szCs w:val="28"/>
        </w:rPr>
        <w:t xml:space="preserve">（七）常抓节能降耗不放松</w:t>
      </w:r>
    </w:p>
    <w:p>
      <w:pPr>
        <w:ind w:left="0" w:right="0" w:firstLine="560"/>
        <w:spacing w:before="450" w:after="450" w:line="312" w:lineRule="auto"/>
      </w:pPr>
      <w:r>
        <w:rPr>
          <w:rFonts w:ascii="宋体" w:hAnsi="宋体" w:eastAsia="宋体" w:cs="宋体"/>
          <w:color w:val="000"/>
          <w:sz w:val="28"/>
          <w:szCs w:val="28"/>
        </w:rPr>
        <w:t xml:space="preserve">要建立节能减排长效机制。加强节能宣传，提倡和营造全民节能的有利环境。长期坚持有序用电政策，利用政策杠杆优化资源配置，优先满足优质企业用能需求，坚决限制高耗能、高污染、低税收和对社会贡献低的项目和企业过度耗能。严格执行好增加值能耗评定的能评机制，把好行业准入关，严格限制高耗项目在我区落户。</w:t>
      </w:r>
    </w:p>
    <w:p>
      <w:pPr>
        <w:ind w:left="0" w:right="0" w:firstLine="560"/>
        <w:spacing w:before="450" w:after="450" w:line="312" w:lineRule="auto"/>
      </w:pPr>
      <w:r>
        <w:rPr>
          <w:rFonts w:ascii="宋体" w:hAnsi="宋体" w:eastAsia="宋体" w:cs="宋体"/>
          <w:color w:val="000"/>
          <w:sz w:val="28"/>
          <w:szCs w:val="28"/>
        </w:rPr>
        <w:t xml:space="preserve">（八）抓服务，优化发展环境</w:t>
      </w:r>
    </w:p>
    <w:p>
      <w:pPr>
        <w:ind w:left="0" w:right="0" w:firstLine="560"/>
        <w:spacing w:before="450" w:after="450" w:line="312" w:lineRule="auto"/>
      </w:pPr>
      <w:r>
        <w:rPr>
          <w:rFonts w:ascii="宋体" w:hAnsi="宋体" w:eastAsia="宋体" w:cs="宋体"/>
          <w:color w:val="000"/>
          <w:sz w:val="28"/>
          <w:szCs w:val="28"/>
        </w:rPr>
        <w:t xml:space="preserve">优良的体制机制环境是经济发展的肥活土壤。要继续推进经济体制和行政体制改革，降低审批环节和成本，提高政府审批效率，为民间资本入注实体经济创造有利条件。针对能源、用</w:t>
      </w:r>
    </w:p>
    <w:p>
      <w:pPr>
        <w:ind w:left="0" w:right="0" w:firstLine="560"/>
        <w:spacing w:before="450" w:after="450" w:line="312" w:lineRule="auto"/>
      </w:pPr>
      <w:r>
        <w:rPr>
          <w:rFonts w:ascii="宋体" w:hAnsi="宋体" w:eastAsia="宋体" w:cs="宋体"/>
          <w:color w:val="000"/>
          <w:sz w:val="28"/>
          <w:szCs w:val="28"/>
        </w:rPr>
        <w:t xml:space="preserve">地和资金等要素不足问题，开展针对性服务。积极盘活闲置土地，挖掘用地空间。坚决执行有序用电政策，给企业合理安排生产计划提供保障。进一步搭建银企对接平台，引导银行加大对中小企业的信贷支持力度，加强对民间资金和民间借贷的规范和管理，继续抓好企业上市和债券发行工作，扩大企业直接融资渠道。加强上市企业后服务工作，以更好的服务留人、留财、留项目，确保优势项目不外流。围绕企业搭建有效服务平台。</w:t>
      </w:r>
    </w:p>
    <w:p>
      <w:pPr>
        <w:ind w:left="0" w:right="0" w:firstLine="560"/>
        <w:spacing w:before="450" w:after="450" w:line="312" w:lineRule="auto"/>
      </w:pPr>
      <w:r>
        <w:rPr>
          <w:rFonts w:ascii="宋体" w:hAnsi="宋体" w:eastAsia="宋体" w:cs="宋体"/>
          <w:color w:val="000"/>
          <w:sz w:val="28"/>
          <w:szCs w:val="28"/>
        </w:rPr>
        <w:t xml:space="preserve">前三季度开发区主要经济指标及全市和三区排名情况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指标 单位 年 1-9月实1-9月全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目绩 增速</w:t>
      </w:r>
    </w:p>
    <w:p>
      <w:pPr>
        <w:ind w:left="0" w:right="0" w:firstLine="560"/>
        <w:spacing w:before="450" w:after="450" w:line="312" w:lineRule="auto"/>
      </w:pPr>
      <w:r>
        <w:rPr>
          <w:rFonts w:ascii="宋体" w:hAnsi="宋体" w:eastAsia="宋体" w:cs="宋体"/>
          <w:color w:val="000"/>
          <w:sz w:val="28"/>
          <w:szCs w:val="28"/>
        </w:rPr>
        <w:t xml:space="preserve">标（亿元）（%）排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地方财政收入增长率 % 12 12.0 16.4 1</w:t>
      </w:r>
    </w:p>
    <w:p>
      <w:pPr>
        <w:ind w:left="0" w:right="0" w:firstLine="560"/>
        <w:spacing w:before="450" w:after="450" w:line="312" w:lineRule="auto"/>
      </w:pPr>
      <w:r>
        <w:rPr>
          <w:rFonts w:ascii="宋体" w:hAnsi="宋体" w:eastAsia="宋体" w:cs="宋体"/>
          <w:color w:val="000"/>
          <w:sz w:val="28"/>
          <w:szCs w:val="28"/>
        </w:rPr>
        <w:t xml:space="preserve">限额以上固定资产投资 亿元 71 60.0 34.9 6</w:t>
      </w:r>
    </w:p>
    <w:p>
      <w:pPr>
        <w:ind w:left="0" w:right="0" w:firstLine="560"/>
        <w:spacing w:before="450" w:after="450" w:line="312" w:lineRule="auto"/>
      </w:pPr>
      <w:r>
        <w:rPr>
          <w:rFonts w:ascii="宋体" w:hAnsi="宋体" w:eastAsia="宋体" w:cs="宋体"/>
          <w:color w:val="000"/>
          <w:sz w:val="28"/>
          <w:szCs w:val="28"/>
        </w:rPr>
        <w:t xml:space="preserve">限额以上工业性投资 亿元 15 12.5 29.0 8</w:t>
      </w:r>
    </w:p>
    <w:p>
      <w:pPr>
        <w:ind w:left="0" w:right="0" w:firstLine="560"/>
        <w:spacing w:before="450" w:after="450" w:line="312" w:lineRule="auto"/>
      </w:pPr>
      <w:r>
        <w:rPr>
          <w:rFonts w:ascii="宋体" w:hAnsi="宋体" w:eastAsia="宋体" w:cs="宋体"/>
          <w:color w:val="000"/>
          <w:sz w:val="28"/>
          <w:szCs w:val="28"/>
        </w:rPr>
        <w:t xml:space="preserve">万元工业增加值综合能耗降</w:t>
      </w:r>
    </w:p>
    <w:p>
      <w:pPr>
        <w:ind w:left="0" w:right="0" w:firstLine="560"/>
        <w:spacing w:before="450" w:after="450" w:line="312" w:lineRule="auto"/>
      </w:pPr>
      <w:r>
        <w:rPr>
          <w:rFonts w:ascii="宋体" w:hAnsi="宋体" w:eastAsia="宋体" w:cs="宋体"/>
          <w:color w:val="000"/>
          <w:sz w:val="28"/>
          <w:szCs w:val="28"/>
        </w:rPr>
        <w:t xml:space="preserve">低率 % 3.58.5</w:t>
      </w:r>
    </w:p>
    <w:p>
      <w:pPr>
        <w:ind w:left="0" w:right="0" w:firstLine="560"/>
        <w:spacing w:before="450" w:after="450" w:line="312" w:lineRule="auto"/>
      </w:pPr>
      <w:r>
        <w:rPr>
          <w:rFonts w:ascii="宋体" w:hAnsi="宋体" w:eastAsia="宋体" w:cs="宋体"/>
          <w:color w:val="000"/>
          <w:sz w:val="28"/>
          <w:szCs w:val="28"/>
        </w:rPr>
        <w:t xml:space="preserve">规上工业增加值增长率 % 8 10.5 7.7 5</w:t>
      </w:r>
    </w:p>
    <w:p>
      <w:pPr>
        <w:ind w:left="0" w:right="0" w:firstLine="560"/>
        <w:spacing w:before="450" w:after="450" w:line="312" w:lineRule="auto"/>
      </w:pPr>
      <w:r>
        <w:rPr>
          <w:rFonts w:ascii="宋体" w:hAnsi="宋体" w:eastAsia="宋体" w:cs="宋体"/>
          <w:color w:val="000"/>
          <w:sz w:val="28"/>
          <w:szCs w:val="28"/>
        </w:rPr>
        <w:t xml:space="preserve">全社会用电量增长率 % 13.7.2（亿千瓦时）4.2</w:t>
      </w:r>
    </w:p>
    <w:p>
      <w:pPr>
        <w:ind w:left="0" w:right="0" w:firstLine="560"/>
        <w:spacing w:before="450" w:after="450" w:line="312" w:lineRule="auto"/>
      </w:pPr>
      <w:r>
        <w:rPr>
          <w:rFonts w:ascii="宋体" w:hAnsi="宋体" w:eastAsia="宋体" w:cs="宋体"/>
          <w:color w:val="000"/>
          <w:sz w:val="28"/>
          <w:szCs w:val="28"/>
        </w:rPr>
        <w:t xml:space="preserve">限上社会消费品零售总额增</w:t>
      </w:r>
    </w:p>
    <w:p>
      <w:pPr>
        <w:ind w:left="0" w:right="0" w:firstLine="560"/>
        <w:spacing w:before="450" w:after="450" w:line="312" w:lineRule="auto"/>
      </w:pPr>
      <w:r>
        <w:rPr>
          <w:rFonts w:ascii="宋体" w:hAnsi="宋体" w:eastAsia="宋体" w:cs="宋体"/>
          <w:color w:val="000"/>
          <w:sz w:val="28"/>
          <w:szCs w:val="28"/>
        </w:rPr>
        <w:t xml:space="preserve">长率 % 12 50.3 11.8</w:t>
      </w:r>
    </w:p>
    <w:p>
      <w:pPr>
        <w:ind w:left="0" w:right="0" w:firstLine="560"/>
        <w:spacing w:before="450" w:after="450" w:line="312" w:lineRule="auto"/>
      </w:pPr>
      <w:r>
        <w:rPr>
          <w:rFonts w:ascii="宋体" w:hAnsi="宋体" w:eastAsia="宋体" w:cs="宋体"/>
          <w:color w:val="000"/>
          <w:sz w:val="28"/>
          <w:szCs w:val="28"/>
        </w:rPr>
        <w:t xml:space="preserve">外贸自营出口（8月）亿美元 8.8 5.1-2.4 10</w:t>
      </w:r>
    </w:p>
    <w:p>
      <w:pPr>
        <w:ind w:left="0" w:right="0" w:firstLine="560"/>
        <w:spacing w:before="450" w:after="450" w:line="312" w:lineRule="auto"/>
      </w:pPr>
      <w:r>
        <w:rPr>
          <w:rFonts w:ascii="宋体" w:hAnsi="宋体" w:eastAsia="宋体" w:cs="宋体"/>
          <w:color w:val="000"/>
          <w:sz w:val="28"/>
          <w:szCs w:val="28"/>
        </w:rPr>
        <w:t xml:space="preserve">限上服务业主营业务增速（8</w:t>
      </w:r>
    </w:p>
    <w:p>
      <w:pPr>
        <w:ind w:left="0" w:right="0" w:firstLine="560"/>
        <w:spacing w:before="450" w:after="450" w:line="312" w:lineRule="auto"/>
      </w:pPr>
      <w:r>
        <w:rPr>
          <w:rFonts w:ascii="宋体" w:hAnsi="宋体" w:eastAsia="宋体" w:cs="宋体"/>
          <w:color w:val="000"/>
          <w:sz w:val="28"/>
          <w:szCs w:val="28"/>
        </w:rPr>
        <w:t xml:space="preserve">月）% 14 417.1 14.1</w:t>
      </w:r>
    </w:p>
    <w:p>
      <w:pPr>
        <w:ind w:left="0" w:right="0" w:firstLine="560"/>
        <w:spacing w:before="450" w:after="450" w:line="312" w:lineRule="auto"/>
      </w:pPr>
      <w:r>
        <w:rPr>
          <w:rFonts w:ascii="宋体" w:hAnsi="宋体" w:eastAsia="宋体" w:cs="宋体"/>
          <w:color w:val="000"/>
          <w:sz w:val="28"/>
          <w:szCs w:val="28"/>
        </w:rPr>
        <w:t xml:space="preserve">服务业增加值增幅（2季度）% 11 38.5 7.2 8</w:t>
      </w:r>
    </w:p>
    <w:p>
      <w:pPr>
        <w:ind w:left="0" w:right="0" w:firstLine="560"/>
        <w:spacing w:before="450" w:after="450" w:line="312" w:lineRule="auto"/>
      </w:pPr>
      <w:r>
        <w:rPr>
          <w:rFonts w:ascii="宋体" w:hAnsi="宋体" w:eastAsia="宋体" w:cs="宋体"/>
          <w:color w:val="000"/>
          <w:sz w:val="28"/>
          <w:szCs w:val="28"/>
        </w:rPr>
        <w:t xml:space="preserve">三区 排名 1 3 4343</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第四篇：西部地区前三季度经济运行分析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560"/>
        <w:spacing w:before="450" w:after="450" w:line="312" w:lineRule="auto"/>
      </w:pPr>
      <w:r>
        <w:rPr>
          <w:rFonts w:ascii="黑体" w:hAnsi="黑体" w:eastAsia="黑体" w:cs="黑体"/>
          <w:color w:val="000000"/>
          <w:sz w:val="36"/>
          <w:szCs w:val="36"/>
          <w:b w:val="1"/>
          <w:bCs w:val="1"/>
        </w:rPr>
        <w:t xml:space="preserve">第五篇：某县前三季度经济运行分析</w:t>
      </w:r>
    </w:p>
    <w:p>
      <w:pPr>
        <w:ind w:left="0" w:right="0" w:firstLine="560"/>
        <w:spacing w:before="450" w:after="450" w:line="312" w:lineRule="auto"/>
      </w:pPr>
      <w:r>
        <w:rPr>
          <w:rFonts w:ascii="宋体" w:hAnsi="宋体" w:eastAsia="宋体" w:cs="宋体"/>
          <w:color w:val="000"/>
          <w:sz w:val="28"/>
          <w:szCs w:val="28"/>
        </w:rPr>
        <w:t xml:space="preserve">某县前三季度经济运行分析</w:t>
      </w:r>
    </w:p>
    <w:p>
      <w:pPr>
        <w:ind w:left="0" w:right="0" w:firstLine="560"/>
        <w:spacing w:before="450" w:after="450" w:line="312" w:lineRule="auto"/>
      </w:pPr>
      <w:r>
        <w:rPr>
          <w:rFonts w:ascii="宋体" w:hAnsi="宋体" w:eastAsia="宋体" w:cs="宋体"/>
          <w:color w:val="000"/>
          <w:sz w:val="28"/>
          <w:szCs w:val="28"/>
        </w:rPr>
        <w:t xml:space="preserve">年初以来，我县深入贯彻落实省、市各级经济工作会议的决策和部署，牢牢把握稳中求进工作总基调，按照高质量发展要求，统筹稳增长、促改革、调结构、惠民生各项工作，全县经济运行整体呈现稳中向好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前三季度，通河县规上工业企业完成工业总产值8.38亿元，同比增长16.16</w:t>
      </w:r>
    </w:p>
    <w:p>
      <w:pPr>
        <w:ind w:left="0" w:right="0" w:firstLine="560"/>
        <w:spacing w:before="450" w:after="450" w:line="312" w:lineRule="auto"/>
      </w:pPr>
      <w:r>
        <w:rPr>
          <w:rFonts w:ascii="宋体" w:hAnsi="宋体" w:eastAsia="宋体" w:cs="宋体"/>
          <w:color w:val="000"/>
          <w:sz w:val="28"/>
          <w:szCs w:val="28"/>
        </w:rPr>
        <w:t xml:space="preserve">%；固定资产投资完成5.1亿元，同比增长5.4%；社零同比增长6.6%；地方公共财政预算收入1.54亿元，同比增长2.2%。</w:t>
      </w:r>
    </w:p>
    <w:p>
      <w:pPr>
        <w:ind w:left="0" w:right="0" w:firstLine="560"/>
        <w:spacing w:before="450" w:after="450" w:line="312" w:lineRule="auto"/>
      </w:pPr>
      <w:r>
        <w:rPr>
          <w:rFonts w:ascii="宋体" w:hAnsi="宋体" w:eastAsia="宋体" w:cs="宋体"/>
          <w:color w:val="000"/>
          <w:sz w:val="28"/>
          <w:szCs w:val="28"/>
        </w:rPr>
        <w:t xml:space="preserve">（二）主要指标增长或下降幅度较大的原因分析。</w:t>
      </w:r>
    </w:p>
    <w:p>
      <w:pPr>
        <w:ind w:left="0" w:right="0" w:firstLine="560"/>
        <w:spacing w:before="450" w:after="450" w:line="312" w:lineRule="auto"/>
      </w:pPr>
      <w:r>
        <w:rPr>
          <w:rFonts w:ascii="宋体" w:hAnsi="宋体" w:eastAsia="宋体" w:cs="宋体"/>
          <w:color w:val="000"/>
          <w:sz w:val="28"/>
          <w:szCs w:val="28"/>
        </w:rPr>
        <w:t xml:space="preserve">前三季度，在全市工业经济整体下滑的情况下，通河仍保持16.16%的高速增长态势，主要因为一是县委县政府对大米品牌宣传非常重视，多次参加稻米论坛、粮食产销对接会、贸易博览会等活动，“通河大米”品牌提升到区域品牌第37名，带动了14户规上企业全部运营，提高了稻米企业销量和价值双增长；二是政府今年出台了倡议广大干部群众预交热费确保过暖冬的倡议书，在广大干部群众的积极支持参与下，我县供热企业供热储煤已达五万吨，燃煤应急保障金一千万元业已落实到位，再加上往年热费的清缴带动了供热企业产值的增长。</w:t>
      </w:r>
    </w:p>
    <w:p>
      <w:pPr>
        <w:ind w:left="0" w:right="0" w:firstLine="560"/>
        <w:spacing w:before="450" w:after="450" w:line="312" w:lineRule="auto"/>
      </w:pPr>
      <w:r>
        <w:rPr>
          <w:rFonts w:ascii="宋体" w:hAnsi="宋体" w:eastAsia="宋体" w:cs="宋体"/>
          <w:color w:val="000"/>
          <w:sz w:val="28"/>
          <w:szCs w:val="28"/>
        </w:rPr>
        <w:t xml:space="preserve">二、问题、建议和全年预判</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一是财政收入增速放缓。</w:t>
      </w:r>
    </w:p>
    <w:p>
      <w:pPr>
        <w:ind w:left="0" w:right="0" w:firstLine="560"/>
        <w:spacing w:before="450" w:after="450" w:line="312" w:lineRule="auto"/>
      </w:pPr>
      <w:r>
        <w:rPr>
          <w:rFonts w:ascii="宋体" w:hAnsi="宋体" w:eastAsia="宋体" w:cs="宋体"/>
          <w:color w:val="000"/>
          <w:sz w:val="28"/>
          <w:szCs w:val="28"/>
        </w:rPr>
        <w:t xml:space="preserve">在结构性减费降税政策及临时性因素的影响下，我县周边的市县财政收入大部分出现了负增长，我县财政收入增速也有所放缓，仅为2.2%。</w:t>
      </w:r>
    </w:p>
    <w:p>
      <w:pPr>
        <w:ind w:left="0" w:right="0" w:firstLine="560"/>
        <w:spacing w:before="450" w:after="450" w:line="312" w:lineRule="auto"/>
      </w:pPr>
      <w:r>
        <w:rPr>
          <w:rFonts w:ascii="宋体" w:hAnsi="宋体" w:eastAsia="宋体" w:cs="宋体"/>
          <w:color w:val="000"/>
          <w:sz w:val="28"/>
          <w:szCs w:val="28"/>
        </w:rPr>
        <w:t xml:space="preserve">二是新增企业还未成熟。</w:t>
      </w:r>
    </w:p>
    <w:p>
      <w:pPr>
        <w:ind w:left="0" w:right="0" w:firstLine="560"/>
        <w:spacing w:before="450" w:after="450" w:line="312" w:lineRule="auto"/>
      </w:pPr>
      <w:r>
        <w:rPr>
          <w:rFonts w:ascii="宋体" w:hAnsi="宋体" w:eastAsia="宋体" w:cs="宋体"/>
          <w:color w:val="000"/>
          <w:sz w:val="28"/>
          <w:szCs w:val="28"/>
        </w:rPr>
        <w:t xml:space="preserve">多年来,我县招商引资签约落地企业虽然较多，但大都处于初创阶段，还未对地区生产总值形成较大的拉动力。</w:t>
      </w:r>
    </w:p>
    <w:p>
      <w:pPr>
        <w:ind w:left="0" w:right="0" w:firstLine="560"/>
        <w:spacing w:before="450" w:after="450" w:line="312" w:lineRule="auto"/>
      </w:pPr>
      <w:r>
        <w:rPr>
          <w:rFonts w:ascii="宋体" w:hAnsi="宋体" w:eastAsia="宋体" w:cs="宋体"/>
          <w:color w:val="000"/>
          <w:sz w:val="28"/>
          <w:szCs w:val="28"/>
        </w:rPr>
        <w:t xml:space="preserve">三是固投增长难度加大。</w:t>
      </w:r>
    </w:p>
    <w:p>
      <w:pPr>
        <w:ind w:left="0" w:right="0" w:firstLine="560"/>
        <w:spacing w:before="450" w:after="450" w:line="312" w:lineRule="auto"/>
      </w:pPr>
      <w:r>
        <w:rPr>
          <w:rFonts w:ascii="宋体" w:hAnsi="宋体" w:eastAsia="宋体" w:cs="宋体"/>
          <w:color w:val="000"/>
          <w:sz w:val="28"/>
          <w:szCs w:val="28"/>
        </w:rPr>
        <w:t xml:space="preserve">目前我县投融资渠道还不宽，项目资金缺乏，社会投资不够活跃，前三季度固定资产投资仅完成去年的51%，实现固定资产投资稳定持续快速增长存在一定困难。</w:t>
      </w:r>
    </w:p>
    <w:p>
      <w:pPr>
        <w:ind w:left="0" w:right="0" w:firstLine="560"/>
        <w:spacing w:before="450" w:after="450" w:line="312" w:lineRule="auto"/>
      </w:pPr>
      <w:r>
        <w:rPr>
          <w:rFonts w:ascii="宋体" w:hAnsi="宋体" w:eastAsia="宋体" w:cs="宋体"/>
          <w:color w:val="000"/>
          <w:sz w:val="28"/>
          <w:szCs w:val="28"/>
        </w:rPr>
        <w:t xml:space="preserve">（二）下步工作措施及建议</w:t>
      </w:r>
    </w:p>
    <w:p>
      <w:pPr>
        <w:ind w:left="0" w:right="0" w:firstLine="560"/>
        <w:spacing w:before="450" w:after="450" w:line="312" w:lineRule="auto"/>
      </w:pPr>
      <w:r>
        <w:rPr>
          <w:rFonts w:ascii="宋体" w:hAnsi="宋体" w:eastAsia="宋体" w:cs="宋体"/>
          <w:color w:val="000"/>
          <w:sz w:val="28"/>
          <w:szCs w:val="28"/>
        </w:rPr>
        <w:t xml:space="preserve">今年还剩下不到三个月的时间，必须抓紧抓实经济工作不容松懈，必须坚持问题导向、目标导向、重点导向，采取有力措施，才能实现预期目标。</w:t>
      </w:r>
    </w:p>
    <w:p>
      <w:pPr>
        <w:ind w:left="0" w:right="0" w:firstLine="560"/>
        <w:spacing w:before="450" w:after="450" w:line="312" w:lineRule="auto"/>
      </w:pPr>
      <w:r>
        <w:rPr>
          <w:rFonts w:ascii="宋体" w:hAnsi="宋体" w:eastAsia="宋体" w:cs="宋体"/>
          <w:color w:val="000"/>
          <w:sz w:val="28"/>
          <w:szCs w:val="28"/>
        </w:rPr>
        <w:t xml:space="preserve">1.多措并举促增收。一是各相关单位开展联合行动，打破区域界限，做到内部管理信息共享，增强反避税能力，打击偷逃税行为，共同堵塞税收征管漏洞，确保税收应收尽收，二是加大向上争资力度。全县各部门要把争取上级转移支付资金作为工作重点，紧盯中央、省、市对下转移支付方面的政策动向，认真研究，积极衔接，努力实施，争取上级对我县的转移支付支持，增加县级财力。</w:t>
      </w:r>
    </w:p>
    <w:p>
      <w:pPr>
        <w:ind w:left="0" w:right="0" w:firstLine="560"/>
        <w:spacing w:before="450" w:after="450" w:line="312" w:lineRule="auto"/>
      </w:pPr>
      <w:r>
        <w:rPr>
          <w:rFonts w:ascii="宋体" w:hAnsi="宋体" w:eastAsia="宋体" w:cs="宋体"/>
          <w:color w:val="000"/>
          <w:sz w:val="28"/>
          <w:szCs w:val="28"/>
        </w:rPr>
        <w:t xml:space="preserve">2.创新发展育企业。一要实施创新驱动发展战略。在园区打造一批有标志性的科技项目，扶持一批自主创新能力强的科技企业。加强科技供给，补齐制约通河产业发展和科技创新的短板。二要培育新的增长点。继续重点关注合晟、长宏米业、壳氏、臻品、百年世一、长福辣椒酱等企业，要做好跟踪服务,达到规模时，争取早日入库,形成新的增长点。</w:t>
      </w:r>
    </w:p>
    <w:p>
      <w:pPr>
        <w:ind w:left="0" w:right="0" w:firstLine="560"/>
        <w:spacing w:before="450" w:after="450" w:line="312" w:lineRule="auto"/>
      </w:pPr>
      <w:r>
        <w:rPr>
          <w:rFonts w:ascii="宋体" w:hAnsi="宋体" w:eastAsia="宋体" w:cs="宋体"/>
          <w:color w:val="000"/>
          <w:sz w:val="28"/>
          <w:szCs w:val="28"/>
        </w:rPr>
        <w:t xml:space="preserve">3.全力以赴抓入统。对已入库项目，加强与项目业主单位的沟通交流，实时掌握项目进度，按月及时督促项目单位向统计部门报送投资数据，杜绝少报或漏报，并及时向主管领导汇报；对已开工未入库项目，尽快协调解决项目入库存在的问题，督促项目业主积极申报入库，按时报送数据；及时掌握各行业动态，不断挖掘新项目，针对投资较小的项目灵活包装项目，采用打包入库等方式尽快纳统；对未开工项目，协助项目业主做好规划、土地、拆迁、环保、资金等前期工作，积极推进项目尽快具备入统条件。</w:t>
      </w:r>
    </w:p>
    <w:p>
      <w:pPr>
        <w:ind w:left="0" w:right="0" w:firstLine="560"/>
        <w:spacing w:before="450" w:after="450" w:line="312" w:lineRule="auto"/>
      </w:pPr>
      <w:r>
        <w:rPr>
          <w:rFonts w:ascii="宋体" w:hAnsi="宋体" w:eastAsia="宋体" w:cs="宋体"/>
          <w:color w:val="000"/>
          <w:sz w:val="28"/>
          <w:szCs w:val="28"/>
        </w:rPr>
        <w:t xml:space="preserve">（三）全年主要经济指标预计完成情况</w:t>
      </w:r>
    </w:p>
    <w:p>
      <w:pPr>
        <w:ind w:left="0" w:right="0" w:firstLine="560"/>
        <w:spacing w:before="450" w:after="450" w:line="312" w:lineRule="auto"/>
      </w:pPr>
      <w:r>
        <w:rPr>
          <w:rFonts w:ascii="宋体" w:hAnsi="宋体" w:eastAsia="宋体" w:cs="宋体"/>
          <w:color w:val="000"/>
          <w:sz w:val="28"/>
          <w:szCs w:val="28"/>
        </w:rPr>
        <w:t xml:space="preserve">按照当前发展趋势，2024年下半年我县将继续保持稳中有进的发展态势。预计县域生产总值增长6.5%；地方公共财政预算收入增长3%；规模以上工业增加值增长7%；固定资产投资增长10%以上；社会消费品零售总额增长8%以上。全年规上工业总产值预计完成12.4亿元，同比增长7%，三、亮点工作和成效</w:t>
      </w:r>
    </w:p>
    <w:p>
      <w:pPr>
        <w:ind w:left="0" w:right="0" w:firstLine="560"/>
        <w:spacing w:before="450" w:after="450" w:line="312" w:lineRule="auto"/>
      </w:pPr>
      <w:r>
        <w:rPr>
          <w:rFonts w:ascii="宋体" w:hAnsi="宋体" w:eastAsia="宋体" w:cs="宋体"/>
          <w:color w:val="000"/>
          <w:sz w:val="28"/>
          <w:szCs w:val="28"/>
        </w:rPr>
        <w:t xml:space="preserve">（一）年初以来重点工作完成情况及成效</w:t>
      </w:r>
    </w:p>
    <w:p>
      <w:pPr>
        <w:ind w:left="0" w:right="0" w:firstLine="560"/>
        <w:spacing w:before="450" w:after="450" w:line="312" w:lineRule="auto"/>
      </w:pPr>
      <w:r>
        <w:rPr>
          <w:rFonts w:ascii="宋体" w:hAnsi="宋体" w:eastAsia="宋体" w:cs="宋体"/>
          <w:color w:val="000"/>
          <w:sz w:val="28"/>
          <w:szCs w:val="28"/>
        </w:rPr>
        <w:t xml:space="preserve">通河县推进市重点产业项目8个，2024年计划投资4.3亿元。到9月末，开复工项目7个，占总数的87.5%，完成投资2.6亿元，占计划投资总额的60%,占已开复工项目计划投资总额的78.8%。预计到10月20日，完成投资3.6亿元，占计划投资总额的83.7%。</w:t>
      </w:r>
    </w:p>
    <w:p>
      <w:pPr>
        <w:ind w:left="0" w:right="0" w:firstLine="560"/>
        <w:spacing w:before="450" w:after="450" w:line="312" w:lineRule="auto"/>
      </w:pPr>
      <w:r>
        <w:rPr>
          <w:rFonts w:ascii="宋体" w:hAnsi="宋体" w:eastAsia="宋体" w:cs="宋体"/>
          <w:color w:val="000"/>
          <w:sz w:val="28"/>
          <w:szCs w:val="28"/>
        </w:rPr>
        <w:t xml:space="preserve">1、齐全农牧集团股份有限公司绿色循环农业产业集群项目，1—9月份入统6219万元。</w:t>
      </w:r>
    </w:p>
    <w:p>
      <w:pPr>
        <w:ind w:left="0" w:right="0" w:firstLine="560"/>
        <w:spacing w:before="450" w:after="450" w:line="312" w:lineRule="auto"/>
      </w:pPr>
      <w:r>
        <w:rPr>
          <w:rFonts w:ascii="宋体" w:hAnsi="宋体" w:eastAsia="宋体" w:cs="宋体"/>
          <w:color w:val="000"/>
          <w:sz w:val="28"/>
          <w:szCs w:val="28"/>
        </w:rPr>
        <w:t xml:space="preserve">2、哈尔滨中药六厂有限公司生产基地项目，1—9月份入统3490万元，年底可实现试生产。</w:t>
      </w:r>
    </w:p>
    <w:p>
      <w:pPr>
        <w:ind w:left="0" w:right="0" w:firstLine="560"/>
        <w:spacing w:before="450" w:after="450" w:line="312" w:lineRule="auto"/>
      </w:pPr>
      <w:r>
        <w:rPr>
          <w:rFonts w:ascii="宋体" w:hAnsi="宋体" w:eastAsia="宋体" w:cs="宋体"/>
          <w:color w:val="000"/>
          <w:sz w:val="28"/>
          <w:szCs w:val="28"/>
        </w:rPr>
        <w:t xml:space="preserve">3、哈尔滨谷润生态科技发展有限公司腐熟剂生产项目，1—9月份入统5000万元，已经实现试生产。</w:t>
      </w:r>
    </w:p>
    <w:p>
      <w:pPr>
        <w:ind w:left="0" w:right="0" w:firstLine="560"/>
        <w:spacing w:before="450" w:after="450" w:line="312" w:lineRule="auto"/>
      </w:pPr>
      <w:r>
        <w:rPr>
          <w:rFonts w:ascii="宋体" w:hAnsi="宋体" w:eastAsia="宋体" w:cs="宋体"/>
          <w:color w:val="000"/>
          <w:sz w:val="28"/>
          <w:szCs w:val="28"/>
        </w:rPr>
        <w:t xml:space="preserve">4、黑龙江臻品生物科技发展有限公司山林产品深加工产业园项目，1—9月份入统3800万元。</w:t>
      </w:r>
    </w:p>
    <w:p>
      <w:pPr>
        <w:ind w:left="0" w:right="0" w:firstLine="560"/>
        <w:spacing w:before="450" w:after="450" w:line="312" w:lineRule="auto"/>
      </w:pPr>
      <w:r>
        <w:rPr>
          <w:rFonts w:ascii="宋体" w:hAnsi="宋体" w:eastAsia="宋体" w:cs="宋体"/>
          <w:color w:val="000"/>
          <w:sz w:val="28"/>
          <w:szCs w:val="28"/>
        </w:rPr>
        <w:t xml:space="preserve">5、黑龙江省通河县铧子山景区康养中心建设项目，1—9月份入统4700万元。</w:t>
      </w:r>
    </w:p>
    <w:p>
      <w:pPr>
        <w:ind w:left="0" w:right="0" w:firstLine="560"/>
        <w:spacing w:before="450" w:after="450" w:line="312" w:lineRule="auto"/>
      </w:pPr>
      <w:r>
        <w:rPr>
          <w:rFonts w:ascii="宋体" w:hAnsi="宋体" w:eastAsia="宋体" w:cs="宋体"/>
          <w:color w:val="000"/>
          <w:sz w:val="28"/>
          <w:szCs w:val="28"/>
        </w:rPr>
        <w:t xml:space="preserve">6、哈尔滨市百年世一医药股份有限公司北草绿色国药基地项目，1—9月份入统3100万元。</w:t>
      </w:r>
    </w:p>
    <w:p>
      <w:pPr>
        <w:ind w:left="0" w:right="0" w:firstLine="560"/>
        <w:spacing w:before="450" w:after="450" w:line="312" w:lineRule="auto"/>
      </w:pPr>
      <w:r>
        <w:rPr>
          <w:rFonts w:ascii="宋体" w:hAnsi="宋体" w:eastAsia="宋体" w:cs="宋体"/>
          <w:color w:val="000"/>
          <w:sz w:val="28"/>
          <w:szCs w:val="28"/>
        </w:rPr>
        <w:t xml:space="preserve">7、通河县绿色食品产业园项目，1—9月份入统1870万元。</w:t>
      </w:r>
    </w:p>
    <w:p>
      <w:pPr>
        <w:ind w:left="0" w:right="0" w:firstLine="560"/>
        <w:spacing w:before="450" w:after="450" w:line="312" w:lineRule="auto"/>
      </w:pPr>
      <w:r>
        <w:rPr>
          <w:rFonts w:ascii="宋体" w:hAnsi="宋体" w:eastAsia="宋体" w:cs="宋体"/>
          <w:color w:val="000"/>
          <w:sz w:val="28"/>
          <w:szCs w:val="28"/>
        </w:rPr>
        <w:t xml:space="preserve">（二）贯彻落实国家、省、市支持政策情况及成效</w:t>
      </w:r>
    </w:p>
    <w:p>
      <w:pPr>
        <w:ind w:left="0" w:right="0" w:firstLine="560"/>
        <w:spacing w:before="450" w:after="450" w:line="312" w:lineRule="auto"/>
      </w:pPr>
      <w:r>
        <w:rPr>
          <w:rFonts w:ascii="宋体" w:hAnsi="宋体" w:eastAsia="宋体" w:cs="宋体"/>
          <w:color w:val="000"/>
          <w:sz w:val="28"/>
          <w:szCs w:val="28"/>
        </w:rPr>
        <w:t xml:space="preserve">通河县推进省百大项目2个，2024年计划投资1.66亿元。截止目前，开复工项目2个，占总数的100%，完成投资0.88亿元，占计划投资总额的53%。预计到10月20日，开复工项目2个，占总数的100%。</w:t>
      </w:r>
    </w:p>
    <w:p>
      <w:pPr>
        <w:ind w:left="0" w:right="0" w:firstLine="560"/>
        <w:spacing w:before="450" w:after="450" w:line="312" w:lineRule="auto"/>
      </w:pPr>
      <w:r>
        <w:rPr>
          <w:rFonts w:ascii="宋体" w:hAnsi="宋体" w:eastAsia="宋体" w:cs="宋体"/>
          <w:color w:val="000"/>
          <w:sz w:val="28"/>
          <w:szCs w:val="28"/>
        </w:rPr>
        <w:t xml:space="preserve">1、二甲沟水库工程。项目总投资7.63亿元，截至2024年底累计完成投资4.5亿元，2024年计划投资1.2亿元。到目前为止完成大坝合龙段二期施工围堰、砼施工导墙、戗堤及高喷截渗，完成左右岸坝体填筑工程量约29万立方米；已完成了溢洪道、闸门启闭机安装等施工；已完成了灌溉洞及进、出口、闸门启闭机安装等；已完成了灌溉洞出口渠道左、右岸节制闸、环境流量闸、右岸渡槽及左岸输水渡槽（剩余4节）、渠道土方填筑的施工；完成了引水枢纽工程引水渠首枢纽拦河闸的下部砼浇注、正在开展引水涵闸穿越鸡讷公路进水涵闸、引水渠道上倒虹吸的施工；已完成上游引水渠道土石方开挖约19万立方米、下游引水渠道土石方开挖约100万立方米；完成引水隧洞工程开挖及临时支护进尺2365米，已完成隧洞砼衬砌320米。计划2024年10月工程全部完工并投入使用。项目已于2024年2月15日开始复工，截至目前已完成投资8800万元。</w:t>
      </w:r>
    </w:p>
    <w:p>
      <w:pPr>
        <w:ind w:left="0" w:right="0" w:firstLine="560"/>
        <w:spacing w:before="450" w:after="450" w:line="312" w:lineRule="auto"/>
      </w:pPr>
      <w:r>
        <w:rPr>
          <w:rFonts w:ascii="宋体" w:hAnsi="宋体" w:eastAsia="宋体" w:cs="宋体"/>
          <w:color w:val="000"/>
          <w:sz w:val="28"/>
          <w:szCs w:val="28"/>
        </w:rPr>
        <w:t xml:space="preserve">2、通河县生活垃圾焚烧热电联产改扩建项目。项目总投资1.53亿元，办理前期手续时，由于省市两个规划的服务范围不一致，经多方协调后，才获得省发改委的核准，前期工作时间有所延误，导致项目进展缓慢。现已开工建设，2024年预计投资4600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2025-05-04T03:58:29+08:00</dcterms:created>
  <dcterms:modified xsi:type="dcterms:W3CDTF">2025-05-04T03:58:29+08:00</dcterms:modified>
</cp:coreProperties>
</file>

<file path=docProps/custom.xml><?xml version="1.0" encoding="utf-8"?>
<Properties xmlns="http://schemas.openxmlformats.org/officeDocument/2006/custom-properties" xmlns:vt="http://schemas.openxmlformats.org/officeDocument/2006/docPropsVTypes"/>
</file>