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大学必读书籍</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第一篇：大学必读书籍北大和人大两年整理出来的阅读书单【无论你是什么专业】货币金融学-------------------米什金第七版（人大）金融学----------------------(PDF)-兹维•博迪、罗伯特•默顿（机械工业出...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第一篇：大学必读书籍</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w:t>
      </w:r>
    </w:p>
    <w:p>
      <w:pPr>
        <w:ind w:left="0" w:right="0" w:firstLine="560"/>
        <w:spacing w:before="450" w:after="450" w:line="312" w:lineRule="auto"/>
      </w:pPr>
      <w:r>
        <w:rPr>
          <w:rFonts w:ascii="宋体" w:hAnsi="宋体" w:eastAsia="宋体" w:cs="宋体"/>
          <w:color w:val="000"/>
          <w:sz w:val="28"/>
          <w:szCs w:val="28"/>
        </w:rPr>
        <w:t xml:space="preserve">投资学---------------------兹维•博迪、威廉•夏普（人民大学出版社，是上下两册）（清华大学出版社）（不过个人认为博迪的投资学理论性更强一些，而夏普的更加注重实践性和操作性，而且案例编排和剖析非常经典。两相结合可能大有益处。个人观点）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 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潜规则--------------------------吴思特</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w:t>
      </w:r>
    </w:p>
    <w:p>
      <w:pPr>
        <w:ind w:left="0" w:right="0" w:firstLine="560"/>
        <w:spacing w:before="450" w:after="450" w:line="312" w:lineRule="auto"/>
      </w:pPr>
      <w:r>
        <w:rPr>
          <w:rFonts w:ascii="宋体" w:hAnsi="宋体" w:eastAsia="宋体" w:cs="宋体"/>
          <w:color w:val="000"/>
          <w:sz w:val="28"/>
          <w:szCs w:val="28"/>
        </w:rPr>
        <w:t xml:space="preserve">1.南方周末</w:t>
      </w:r>
    </w:p>
    <w:p>
      <w:pPr>
        <w:ind w:left="0" w:right="0" w:firstLine="560"/>
        <w:spacing w:before="450" w:after="450" w:line="312" w:lineRule="auto"/>
      </w:pPr>
      <w:r>
        <w:rPr>
          <w:rFonts w:ascii="宋体" w:hAnsi="宋体" w:eastAsia="宋体" w:cs="宋体"/>
          <w:color w:val="000"/>
          <w:sz w:val="28"/>
          <w:szCs w:val="28"/>
        </w:rPr>
        <w:t xml:space="preserve">在这里，读懂中国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2.乌有之乡</w:t>
      </w:r>
    </w:p>
    <w:p>
      <w:pPr>
        <w:ind w:left="0" w:right="0" w:firstLine="560"/>
        <w:spacing w:before="450" w:after="450" w:line="312" w:lineRule="auto"/>
      </w:pPr>
      <w:r>
        <w:rPr>
          <w:rFonts w:ascii="宋体" w:hAnsi="宋体" w:eastAsia="宋体" w:cs="宋体"/>
          <w:color w:val="000"/>
          <w:sz w:val="28"/>
          <w:szCs w:val="28"/>
        </w:rPr>
        <w:t xml:space="preserve">有好书，有朋友，有思想，有责任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3.中国选举与治理</w:t>
      </w:r>
    </w:p>
    <w:p>
      <w:pPr>
        <w:ind w:left="0" w:right="0" w:firstLine="560"/>
        <w:spacing w:before="450" w:after="450" w:line="312" w:lineRule="auto"/>
      </w:pPr>
      <w:r>
        <w:rPr>
          <w:rFonts w:ascii="宋体" w:hAnsi="宋体" w:eastAsia="宋体" w:cs="宋体"/>
          <w:color w:val="000"/>
          <w:sz w:val="28"/>
          <w:szCs w:val="28"/>
        </w:rPr>
        <w:t xml:space="preserve">“从选举和治理的角度探索和研究中国政治制度和政治体制改革的中英文网站。”http:///</w:t>
      </w:r>
    </w:p>
    <w:p>
      <w:pPr>
        <w:ind w:left="0" w:right="0" w:firstLine="560"/>
        <w:spacing w:before="450" w:after="450" w:line="312" w:lineRule="auto"/>
      </w:pPr>
      <w:r>
        <w:rPr>
          <w:rFonts w:ascii="宋体" w:hAnsi="宋体" w:eastAsia="宋体" w:cs="宋体"/>
          <w:color w:val="000"/>
          <w:sz w:val="28"/>
          <w:szCs w:val="28"/>
        </w:rPr>
        <w:t xml:space="preserve">6.凤凰网评论</w:t>
      </w:r>
    </w:p>
    <w:p>
      <w:pPr>
        <w:ind w:left="0" w:right="0" w:firstLine="560"/>
        <w:spacing w:before="450" w:after="450" w:line="312" w:lineRule="auto"/>
      </w:pPr>
      <w:r>
        <w:rPr>
          <w:rFonts w:ascii="宋体" w:hAnsi="宋体" w:eastAsia="宋体" w:cs="宋体"/>
          <w:color w:val="000"/>
          <w:sz w:val="28"/>
          <w:szCs w:val="28"/>
        </w:rPr>
        <w:t xml:space="preserve">国内通过正常途径能看到的不错的评论</w:t>
      </w:r>
    </w:p>
    <w:p>
      <w:pPr>
        <w:ind w:left="0" w:right="0" w:firstLine="560"/>
        <w:spacing w:before="450" w:after="450" w:line="312" w:lineRule="auto"/>
      </w:pPr>
      <w:r>
        <w:rPr>
          <w:rFonts w:ascii="宋体" w:hAnsi="宋体" w:eastAsia="宋体" w:cs="宋体"/>
          <w:color w:val="000"/>
          <w:sz w:val="28"/>
          <w:szCs w:val="28"/>
        </w:rPr>
        <w:t xml:space="preserve">http://news.ifeng.com/opinion/</w:t>
      </w:r>
    </w:p>
    <w:p>
      <w:pPr>
        <w:ind w:left="0" w:right="0" w:firstLine="560"/>
        <w:spacing w:before="450" w:after="450" w:line="312" w:lineRule="auto"/>
      </w:pPr>
      <w:r>
        <w:rPr>
          <w:rFonts w:ascii="宋体" w:hAnsi="宋体" w:eastAsia="宋体" w:cs="宋体"/>
          <w:color w:val="000"/>
          <w:sz w:val="28"/>
          <w:szCs w:val="28"/>
        </w:rPr>
        <w:t xml:space="preserve">7.人民网强国社区</w:t>
      </w:r>
    </w:p>
    <w:p>
      <w:pPr>
        <w:ind w:left="0" w:right="0" w:firstLine="560"/>
        <w:spacing w:before="450" w:after="450" w:line="312" w:lineRule="auto"/>
      </w:pPr>
      <w:r>
        <w:rPr>
          <w:rFonts w:ascii="宋体" w:hAnsi="宋体" w:eastAsia="宋体" w:cs="宋体"/>
          <w:color w:val="000"/>
          <w:sz w:val="28"/>
          <w:szCs w:val="28"/>
        </w:rPr>
        <w:t xml:space="preserve">因胡主席首次“触网”于此而名声大噪</w:t>
      </w:r>
    </w:p>
    <w:p>
      <w:pPr>
        <w:ind w:left="0" w:right="0" w:firstLine="560"/>
        <w:spacing w:before="450" w:after="450" w:line="312" w:lineRule="auto"/>
      </w:pPr>
      <w:r>
        <w:rPr>
          <w:rFonts w:ascii="宋体" w:hAnsi="宋体" w:eastAsia="宋体" w:cs="宋体"/>
          <w:color w:val="000"/>
          <w:sz w:val="28"/>
          <w:szCs w:val="28"/>
        </w:rPr>
        <w:t xml:space="preserve">http://bbs1.people.com.cn/</w:t>
      </w:r>
    </w:p>
    <w:p>
      <w:pPr>
        <w:ind w:left="0" w:right="0" w:firstLine="560"/>
        <w:spacing w:before="450" w:after="450" w:line="312" w:lineRule="auto"/>
      </w:pPr>
      <w:r>
        <w:rPr>
          <w:rFonts w:ascii="宋体" w:hAnsi="宋体" w:eastAsia="宋体" w:cs="宋体"/>
          <w:color w:val="000"/>
          <w:sz w:val="28"/>
          <w:szCs w:val="28"/>
        </w:rPr>
        <w:t xml:space="preserve">8.南方人物周刊</w:t>
      </w:r>
    </w:p>
    <w:p>
      <w:pPr>
        <w:ind w:left="0" w:right="0" w:firstLine="560"/>
        <w:spacing w:before="450" w:after="450" w:line="312" w:lineRule="auto"/>
      </w:pPr>
      <w:r>
        <w:rPr>
          <w:rFonts w:ascii="宋体" w:hAnsi="宋体" w:eastAsia="宋体" w:cs="宋体"/>
          <w:color w:val="000"/>
          <w:sz w:val="28"/>
          <w:szCs w:val="28"/>
        </w:rPr>
        <w:t xml:space="preserve">“记录我们的命运”</w:t>
      </w:r>
    </w:p>
    <w:p>
      <w:pPr>
        <w:ind w:left="0" w:right="0" w:firstLine="560"/>
        <w:spacing w:before="450" w:after="450" w:line="312" w:lineRule="auto"/>
      </w:pPr>
      <w:r>
        <w:rPr>
          <w:rFonts w:ascii="宋体" w:hAnsi="宋体" w:eastAsia="宋体" w:cs="宋体"/>
          <w:color w:val="000"/>
          <w:sz w:val="28"/>
          <w:szCs w:val="28"/>
        </w:rPr>
        <w:t xml:space="preserve">http://.cn/rwzk</w:t>
      </w:r>
    </w:p>
    <w:p>
      <w:pPr>
        <w:ind w:left="0" w:right="0" w:firstLine="560"/>
        <w:spacing w:before="450" w:after="450" w:line="312" w:lineRule="auto"/>
      </w:pPr>
      <w:r>
        <w:rPr>
          <w:rFonts w:ascii="黑体" w:hAnsi="黑体" w:eastAsia="黑体" w:cs="黑体"/>
          <w:color w:val="000000"/>
          <w:sz w:val="36"/>
          <w:szCs w:val="36"/>
          <w:b w:val="1"/>
          <w:bCs w:val="1"/>
        </w:rPr>
        <w:t xml:space="preserve">第二篇：必读书籍</w:t>
      </w:r>
    </w:p>
    <w:p>
      <w:pPr>
        <w:ind w:left="0" w:right="0" w:firstLine="560"/>
        <w:spacing w:before="450" w:after="450" w:line="312" w:lineRule="auto"/>
      </w:pPr>
      <w:r>
        <w:rPr>
          <w:rFonts w:ascii="宋体" w:hAnsi="宋体" w:eastAsia="宋体" w:cs="宋体"/>
          <w:color w:val="000"/>
          <w:sz w:val="28"/>
          <w:szCs w:val="28"/>
        </w:rPr>
        <w:t xml:space="preserve">必读书籍 《人口原理》 托马斯·罗伯特·马尔萨斯(英国1766—1834)《经济学原理》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《就业、利息和货币通论》 约翰·梅纳德·凯恩斯(英国1883—1946)《价值与资本》 约翰·理查德·希克斯(英国1904—1989)《人力资本投资》 西奥多·威廉·舒尔茨(美国1902—1998)《经济学原理》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《股票作手回忆录》 爱德温·李费佛(美国1877—1940)《怎样选择成长股》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《一个投机者的告白》 安德烈·科斯托兰尼(德国1906—1999)《伟大的博弈》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《经理人员的职能》 切斯特·巴纳德(美国1886—1961)《工业管理和一般管理》 亨利·法约尔(法国1841-1925)《个性与组织》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《如何选样领导模式》 罗伯特·坦南鲍姆(美国1915—2024)《管理：任务、责任、实践》 彼得·杜拉克(美国1909—)《竞争战略》 迈克尔·波特(美国1947—)</w:t>
      </w:r>
    </w:p>
    <w:p>
      <w:pPr>
        <w:ind w:left="0" w:right="0" w:firstLine="560"/>
        <w:spacing w:before="450" w:after="450" w:line="312" w:lineRule="auto"/>
      </w:pPr>
      <w:r>
        <w:rPr>
          <w:rFonts w:ascii="宋体" w:hAnsi="宋体" w:eastAsia="宋体" w:cs="宋体"/>
          <w:color w:val="000"/>
          <w:sz w:val="28"/>
          <w:szCs w:val="28"/>
        </w:rPr>
        <w:t xml:space="preserve">《企业再造》 迈克尔·汉默(美国1948—)</w:t>
      </w:r>
    </w:p>
    <w:p>
      <w:pPr>
        <w:ind w:left="0" w:right="0" w:firstLine="560"/>
        <w:spacing w:before="450" w:after="450" w:line="312" w:lineRule="auto"/>
      </w:pPr>
      <w:r>
        <w:rPr>
          <w:rFonts w:ascii="宋体" w:hAnsi="宋体" w:eastAsia="宋体" w:cs="宋体"/>
          <w:color w:val="000"/>
          <w:sz w:val="28"/>
          <w:szCs w:val="28"/>
        </w:rPr>
        <w:t xml:space="preserve">《沉思录》 马可·奥勒留·安东尼(古罗马121-180)</w:t>
      </w:r>
    </w:p>
    <w:p>
      <w:pPr>
        <w:ind w:left="0" w:right="0" w:firstLine="560"/>
        <w:spacing w:before="450" w:after="450" w:line="312" w:lineRule="auto"/>
      </w:pPr>
      <w:r>
        <w:rPr>
          <w:rFonts w:ascii="宋体" w:hAnsi="宋体" w:eastAsia="宋体" w:cs="宋体"/>
          <w:color w:val="000"/>
          <w:sz w:val="28"/>
          <w:szCs w:val="28"/>
        </w:rPr>
        <w:t xml:space="preserve">《人生论》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《傅雷家书》傅雷(中国1908-1966)</w:t>
      </w:r>
    </w:p>
    <w:p>
      <w:pPr>
        <w:ind w:left="0" w:right="0" w:firstLine="560"/>
        <w:spacing w:before="450" w:after="450" w:line="312" w:lineRule="auto"/>
      </w:pPr>
      <w:r>
        <w:rPr>
          <w:rFonts w:ascii="宋体" w:hAnsi="宋体" w:eastAsia="宋体" w:cs="宋体"/>
          <w:color w:val="000"/>
          <w:sz w:val="28"/>
          <w:szCs w:val="28"/>
        </w:rPr>
        <w:t xml:space="preserve">《致加西亚的信》</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 必读书籍推荐</w:t>
      </w:r>
    </w:p>
    <w:p>
      <w:pPr>
        <w:ind w:left="0" w:right="0" w:firstLine="560"/>
        <w:spacing w:before="450" w:after="450" w:line="312" w:lineRule="auto"/>
      </w:pPr>
      <w:r>
        <w:rPr>
          <w:rFonts w:ascii="宋体" w:hAnsi="宋体" w:eastAsia="宋体" w:cs="宋体"/>
          <w:color w:val="000"/>
          <w:sz w:val="28"/>
          <w:szCs w:val="28"/>
        </w:rPr>
        <w:t xml:space="preserve">一、大学规划、励志、人物传记类</w:t>
      </w:r>
    </w:p>
    <w:p>
      <w:pPr>
        <w:ind w:left="0" w:right="0" w:firstLine="560"/>
        <w:spacing w:before="450" w:after="450" w:line="312" w:lineRule="auto"/>
      </w:pPr>
      <w:r>
        <w:rPr>
          <w:rFonts w:ascii="宋体" w:hAnsi="宋体" w:eastAsia="宋体" w:cs="宋体"/>
          <w:color w:val="000"/>
          <w:sz w:val="28"/>
          <w:szCs w:val="28"/>
        </w:rPr>
        <w:t xml:space="preserve">1、《做最好的自己》，李开复</w:t>
      </w:r>
    </w:p>
    <w:p>
      <w:pPr>
        <w:ind w:left="0" w:right="0" w:firstLine="560"/>
        <w:spacing w:before="450" w:after="450" w:line="312" w:lineRule="auto"/>
      </w:pPr>
      <w:r>
        <w:rPr>
          <w:rFonts w:ascii="宋体" w:hAnsi="宋体" w:eastAsia="宋体" w:cs="宋体"/>
          <w:color w:val="000"/>
          <w:sz w:val="28"/>
          <w:szCs w:val="28"/>
        </w:rPr>
        <w:t xml:space="preserve">2、《曾国藩家书》</w:t>
      </w:r>
    </w:p>
    <w:p>
      <w:pPr>
        <w:ind w:left="0" w:right="0" w:firstLine="560"/>
        <w:spacing w:before="450" w:after="450" w:line="312" w:lineRule="auto"/>
      </w:pPr>
      <w:r>
        <w:rPr>
          <w:rFonts w:ascii="宋体" w:hAnsi="宋体" w:eastAsia="宋体" w:cs="宋体"/>
          <w:color w:val="000"/>
          <w:sz w:val="28"/>
          <w:szCs w:val="28"/>
        </w:rPr>
        <w:t xml:space="preserve">3、《人性的弱点》，卡耐基</w:t>
      </w:r>
    </w:p>
    <w:p>
      <w:pPr>
        <w:ind w:left="0" w:right="0" w:firstLine="560"/>
        <w:spacing w:before="450" w:after="450" w:line="312" w:lineRule="auto"/>
      </w:pPr>
      <w:r>
        <w:rPr>
          <w:rFonts w:ascii="宋体" w:hAnsi="宋体" w:eastAsia="宋体" w:cs="宋体"/>
          <w:color w:val="000"/>
          <w:sz w:val="28"/>
          <w:szCs w:val="28"/>
        </w:rPr>
        <w:t xml:space="preserve">4、《钢铁是怎样炼成的》，尼古拉·奥斯特洛夫斯基</w:t>
      </w:r>
    </w:p>
    <w:p>
      <w:pPr>
        <w:ind w:left="0" w:right="0" w:firstLine="560"/>
        <w:spacing w:before="450" w:after="450" w:line="312" w:lineRule="auto"/>
      </w:pPr>
      <w:r>
        <w:rPr>
          <w:rFonts w:ascii="宋体" w:hAnsi="宋体" w:eastAsia="宋体" w:cs="宋体"/>
          <w:color w:val="000"/>
          <w:sz w:val="28"/>
          <w:szCs w:val="28"/>
        </w:rPr>
        <w:t xml:space="preserve">5、《情商：它为什么比智商更重要？》，丹尼尔·戈尔曼</w:t>
      </w:r>
    </w:p>
    <w:p>
      <w:pPr>
        <w:ind w:left="0" w:right="0" w:firstLine="560"/>
        <w:spacing w:before="450" w:after="450" w:line="312" w:lineRule="auto"/>
      </w:pPr>
      <w:r>
        <w:rPr>
          <w:rFonts w:ascii="宋体" w:hAnsi="宋体" w:eastAsia="宋体" w:cs="宋体"/>
          <w:color w:val="000"/>
          <w:sz w:val="28"/>
          <w:szCs w:val="28"/>
        </w:rPr>
        <w:t xml:space="preserve">6、《高效能人士的七个习惯》，斯蒂芬•柯维</w:t>
      </w:r>
    </w:p>
    <w:p>
      <w:pPr>
        <w:ind w:left="0" w:right="0" w:firstLine="560"/>
        <w:spacing w:before="450" w:after="450" w:line="312" w:lineRule="auto"/>
      </w:pPr>
      <w:r>
        <w:rPr>
          <w:rFonts w:ascii="宋体" w:hAnsi="宋体" w:eastAsia="宋体" w:cs="宋体"/>
          <w:color w:val="000"/>
          <w:sz w:val="28"/>
          <w:szCs w:val="28"/>
        </w:rPr>
        <w:t xml:space="preserve">7、《乞丐囡仔》，赖东进</w:t>
      </w:r>
    </w:p>
    <w:p>
      <w:pPr>
        <w:ind w:left="0" w:right="0" w:firstLine="560"/>
        <w:spacing w:before="450" w:after="450" w:line="312" w:lineRule="auto"/>
      </w:pPr>
      <w:r>
        <w:rPr>
          <w:rFonts w:ascii="宋体" w:hAnsi="宋体" w:eastAsia="宋体" w:cs="宋体"/>
          <w:color w:val="000"/>
          <w:sz w:val="28"/>
          <w:szCs w:val="28"/>
        </w:rPr>
        <w:t xml:space="preserve">8、《如何在大学里脱颖而出》，卡尔•纽坡特</w:t>
      </w:r>
    </w:p>
    <w:p>
      <w:pPr>
        <w:ind w:left="0" w:right="0" w:firstLine="560"/>
        <w:spacing w:before="450" w:after="450" w:line="312" w:lineRule="auto"/>
      </w:pPr>
      <w:r>
        <w:rPr>
          <w:rFonts w:ascii="宋体" w:hAnsi="宋体" w:eastAsia="宋体" w:cs="宋体"/>
          <w:color w:val="000"/>
          <w:sz w:val="28"/>
          <w:szCs w:val="28"/>
        </w:rPr>
        <w:t xml:space="preserve">9、《大学生与现代社会》，朱永新</w:t>
      </w:r>
    </w:p>
    <w:p>
      <w:pPr>
        <w:ind w:left="0" w:right="0" w:firstLine="560"/>
        <w:spacing w:before="450" w:after="450" w:line="312" w:lineRule="auto"/>
      </w:pPr>
      <w:r>
        <w:rPr>
          <w:rFonts w:ascii="宋体" w:hAnsi="宋体" w:eastAsia="宋体" w:cs="宋体"/>
          <w:color w:val="000"/>
          <w:sz w:val="28"/>
          <w:szCs w:val="28"/>
        </w:rPr>
        <w:t xml:space="preserve">10、《回归大学之道》，德雷克•博克</w:t>
      </w:r>
    </w:p>
    <w:p>
      <w:pPr>
        <w:ind w:left="0" w:right="0" w:firstLine="560"/>
        <w:spacing w:before="450" w:after="450" w:line="312" w:lineRule="auto"/>
      </w:pPr>
      <w:r>
        <w:rPr>
          <w:rFonts w:ascii="宋体" w:hAnsi="宋体" w:eastAsia="宋体" w:cs="宋体"/>
          <w:color w:val="000"/>
          <w:sz w:val="28"/>
          <w:szCs w:val="28"/>
        </w:rPr>
        <w:t xml:space="preserve">11、《假如给我三天光明》，海伦·凯勒</w:t>
      </w:r>
    </w:p>
    <w:p>
      <w:pPr>
        <w:ind w:left="0" w:right="0" w:firstLine="560"/>
        <w:spacing w:before="450" w:after="450" w:line="312" w:lineRule="auto"/>
      </w:pPr>
      <w:r>
        <w:rPr>
          <w:rFonts w:ascii="宋体" w:hAnsi="宋体" w:eastAsia="宋体" w:cs="宋体"/>
          <w:color w:val="000"/>
          <w:sz w:val="28"/>
          <w:szCs w:val="28"/>
        </w:rPr>
        <w:t xml:space="preserve">12、《谁动了我的奶酪》，斯宾塞·约翰逊</w:t>
      </w:r>
    </w:p>
    <w:p>
      <w:pPr>
        <w:ind w:left="0" w:right="0" w:firstLine="560"/>
        <w:spacing w:before="450" w:after="450" w:line="312" w:lineRule="auto"/>
      </w:pPr>
      <w:r>
        <w:rPr>
          <w:rFonts w:ascii="宋体" w:hAnsi="宋体" w:eastAsia="宋体" w:cs="宋体"/>
          <w:color w:val="000"/>
          <w:sz w:val="28"/>
          <w:szCs w:val="28"/>
        </w:rPr>
        <w:t xml:space="preserve">13、《未来之路》，比尔 盖茨</w:t>
      </w:r>
    </w:p>
    <w:p>
      <w:pPr>
        <w:ind w:left="0" w:right="0" w:firstLine="560"/>
        <w:spacing w:before="450" w:after="450" w:line="312" w:lineRule="auto"/>
      </w:pPr>
      <w:r>
        <w:rPr>
          <w:rFonts w:ascii="宋体" w:hAnsi="宋体" w:eastAsia="宋体" w:cs="宋体"/>
          <w:color w:val="000"/>
          <w:sz w:val="28"/>
          <w:szCs w:val="28"/>
        </w:rPr>
        <w:t xml:space="preserve">14、《唤醒心中的巨人》，安东尼．罗宾斯</w:t>
      </w:r>
    </w:p>
    <w:p>
      <w:pPr>
        <w:ind w:left="0" w:right="0" w:firstLine="560"/>
        <w:spacing w:before="450" w:after="450" w:line="312" w:lineRule="auto"/>
      </w:pPr>
      <w:r>
        <w:rPr>
          <w:rFonts w:ascii="宋体" w:hAnsi="宋体" w:eastAsia="宋体" w:cs="宋体"/>
          <w:color w:val="000"/>
          <w:sz w:val="28"/>
          <w:szCs w:val="28"/>
        </w:rPr>
        <w:t xml:space="preserve">15、《如何掌控自己的时间和生活》，阿兰•拉金</w:t>
      </w:r>
    </w:p>
    <w:p>
      <w:pPr>
        <w:ind w:left="0" w:right="0" w:firstLine="560"/>
        <w:spacing w:before="450" w:after="450" w:line="312" w:lineRule="auto"/>
      </w:pPr>
      <w:r>
        <w:rPr>
          <w:rFonts w:ascii="宋体" w:hAnsi="宋体" w:eastAsia="宋体" w:cs="宋体"/>
          <w:color w:val="000"/>
          <w:sz w:val="28"/>
          <w:szCs w:val="28"/>
        </w:rPr>
        <w:t xml:space="preserve">16、《生命如一泓清水》，俞敏洪</w:t>
      </w:r>
    </w:p>
    <w:p>
      <w:pPr>
        <w:ind w:left="0" w:right="0" w:firstLine="560"/>
        <w:spacing w:before="450" w:after="450" w:line="312" w:lineRule="auto"/>
      </w:pPr>
      <w:r>
        <w:rPr>
          <w:rFonts w:ascii="宋体" w:hAnsi="宋体" w:eastAsia="宋体" w:cs="宋体"/>
          <w:color w:val="000"/>
          <w:sz w:val="28"/>
          <w:szCs w:val="28"/>
        </w:rPr>
        <w:t xml:space="preserve">17、《成长比成功更重要》，凌志军</w:t>
      </w:r>
    </w:p>
    <w:p>
      <w:pPr>
        <w:ind w:left="0" w:right="0" w:firstLine="560"/>
        <w:spacing w:before="450" w:after="450" w:line="312" w:lineRule="auto"/>
      </w:pPr>
      <w:r>
        <w:rPr>
          <w:rFonts w:ascii="宋体" w:hAnsi="宋体" w:eastAsia="宋体" w:cs="宋体"/>
          <w:color w:val="000"/>
          <w:sz w:val="28"/>
          <w:szCs w:val="28"/>
        </w:rPr>
        <w:t xml:space="preserve">18、《我的奋斗》，希特勒</w:t>
      </w:r>
    </w:p>
    <w:p>
      <w:pPr>
        <w:ind w:left="0" w:right="0" w:firstLine="560"/>
        <w:spacing w:before="450" w:after="450" w:line="312" w:lineRule="auto"/>
      </w:pPr>
      <w:r>
        <w:rPr>
          <w:rFonts w:ascii="宋体" w:hAnsi="宋体" w:eastAsia="宋体" w:cs="宋体"/>
          <w:color w:val="000"/>
          <w:sz w:val="28"/>
          <w:szCs w:val="28"/>
        </w:rPr>
        <w:t xml:space="preserve">19、《曾国藩传》</w:t>
      </w:r>
    </w:p>
    <w:p>
      <w:pPr>
        <w:ind w:left="0" w:right="0" w:firstLine="560"/>
        <w:spacing w:before="450" w:after="450" w:line="312" w:lineRule="auto"/>
      </w:pPr>
      <w:r>
        <w:rPr>
          <w:rFonts w:ascii="宋体" w:hAnsi="宋体" w:eastAsia="宋体" w:cs="宋体"/>
          <w:color w:val="000"/>
          <w:sz w:val="28"/>
          <w:szCs w:val="28"/>
        </w:rPr>
        <w:t xml:space="preserve">20、《毛泽东传》</w:t>
      </w:r>
    </w:p>
    <w:p>
      <w:pPr>
        <w:ind w:left="0" w:right="0" w:firstLine="560"/>
        <w:spacing w:before="450" w:after="450" w:line="312" w:lineRule="auto"/>
      </w:pPr>
      <w:r>
        <w:rPr>
          <w:rFonts w:ascii="宋体" w:hAnsi="宋体" w:eastAsia="宋体" w:cs="宋体"/>
          <w:color w:val="000"/>
          <w:sz w:val="28"/>
          <w:szCs w:val="28"/>
        </w:rPr>
        <w:t xml:space="preserve">21、《胡雪岩全传》</w:t>
      </w:r>
    </w:p>
    <w:p>
      <w:pPr>
        <w:ind w:left="0" w:right="0" w:firstLine="560"/>
        <w:spacing w:before="450" w:after="450" w:line="312" w:lineRule="auto"/>
      </w:pPr>
      <w:r>
        <w:rPr>
          <w:rFonts w:ascii="宋体" w:hAnsi="宋体" w:eastAsia="宋体" w:cs="宋体"/>
          <w:color w:val="000"/>
          <w:sz w:val="28"/>
          <w:szCs w:val="28"/>
        </w:rPr>
        <w:t xml:space="preserve">22、《拿破仑传》</w:t>
      </w:r>
    </w:p>
    <w:p>
      <w:pPr>
        <w:ind w:left="0" w:right="0" w:firstLine="560"/>
        <w:spacing w:before="450" w:after="450" w:line="312" w:lineRule="auto"/>
      </w:pPr>
      <w:r>
        <w:rPr>
          <w:rFonts w:ascii="宋体" w:hAnsi="宋体" w:eastAsia="宋体" w:cs="宋体"/>
          <w:color w:val="000"/>
          <w:sz w:val="28"/>
          <w:szCs w:val="28"/>
        </w:rPr>
        <w:t xml:space="preserve">23、《林肯传》</w:t>
      </w:r>
    </w:p>
    <w:p>
      <w:pPr>
        <w:ind w:left="0" w:right="0" w:firstLine="560"/>
        <w:spacing w:before="450" w:after="450" w:line="312" w:lineRule="auto"/>
      </w:pPr>
      <w:r>
        <w:rPr>
          <w:rFonts w:ascii="宋体" w:hAnsi="宋体" w:eastAsia="宋体" w:cs="宋体"/>
          <w:color w:val="000"/>
          <w:sz w:val="28"/>
          <w:szCs w:val="28"/>
        </w:rPr>
        <w:t xml:space="preserve">24、《丘吉尔传》</w:t>
      </w:r>
    </w:p>
    <w:p>
      <w:pPr>
        <w:ind w:left="0" w:right="0" w:firstLine="560"/>
        <w:spacing w:before="450" w:after="450" w:line="312" w:lineRule="auto"/>
      </w:pPr>
      <w:r>
        <w:rPr>
          <w:rFonts w:ascii="宋体" w:hAnsi="宋体" w:eastAsia="宋体" w:cs="宋体"/>
          <w:color w:val="000"/>
          <w:sz w:val="28"/>
          <w:szCs w:val="28"/>
        </w:rPr>
        <w:t xml:space="preserve">25、《罗斯福传》</w:t>
      </w:r>
    </w:p>
    <w:p>
      <w:pPr>
        <w:ind w:left="0" w:right="0" w:firstLine="560"/>
        <w:spacing w:before="450" w:after="450" w:line="312" w:lineRule="auto"/>
      </w:pPr>
      <w:r>
        <w:rPr>
          <w:rFonts w:ascii="宋体" w:hAnsi="宋体" w:eastAsia="宋体" w:cs="宋体"/>
          <w:color w:val="000"/>
          <w:sz w:val="28"/>
          <w:szCs w:val="28"/>
        </w:rPr>
        <w:t xml:space="preserve">二、政治、军事、法律、经济、历史类</w:t>
      </w:r>
    </w:p>
    <w:p>
      <w:pPr>
        <w:ind w:left="0" w:right="0" w:firstLine="560"/>
        <w:spacing w:before="450" w:after="450" w:line="312" w:lineRule="auto"/>
      </w:pPr>
      <w:r>
        <w:rPr>
          <w:rFonts w:ascii="宋体" w:hAnsi="宋体" w:eastAsia="宋体" w:cs="宋体"/>
          <w:color w:val="000"/>
          <w:sz w:val="28"/>
          <w:szCs w:val="28"/>
        </w:rPr>
        <w:t xml:space="preserve">26、《君王论》，马基雅维利</w:t>
      </w:r>
    </w:p>
    <w:p>
      <w:pPr>
        <w:ind w:left="0" w:right="0" w:firstLine="560"/>
        <w:spacing w:before="450" w:after="450" w:line="312" w:lineRule="auto"/>
      </w:pPr>
      <w:r>
        <w:rPr>
          <w:rFonts w:ascii="宋体" w:hAnsi="宋体" w:eastAsia="宋体" w:cs="宋体"/>
          <w:color w:val="000"/>
          <w:sz w:val="28"/>
          <w:szCs w:val="28"/>
        </w:rPr>
        <w:t xml:space="preserve">27、《理想国》，柏拉图</w:t>
      </w:r>
    </w:p>
    <w:p>
      <w:pPr>
        <w:ind w:left="0" w:right="0" w:firstLine="560"/>
        <w:spacing w:before="450" w:after="450" w:line="312" w:lineRule="auto"/>
      </w:pPr>
      <w:r>
        <w:rPr>
          <w:rFonts w:ascii="宋体" w:hAnsi="宋体" w:eastAsia="宋体" w:cs="宋体"/>
          <w:color w:val="000"/>
          <w:sz w:val="28"/>
          <w:szCs w:val="28"/>
        </w:rPr>
        <w:t xml:space="preserve">28、《乌托邦》，莫尔</w:t>
      </w:r>
    </w:p>
    <w:p>
      <w:pPr>
        <w:ind w:left="0" w:right="0" w:firstLine="560"/>
        <w:spacing w:before="450" w:after="450" w:line="312" w:lineRule="auto"/>
      </w:pPr>
      <w:r>
        <w:rPr>
          <w:rFonts w:ascii="宋体" w:hAnsi="宋体" w:eastAsia="宋体" w:cs="宋体"/>
          <w:color w:val="000"/>
          <w:sz w:val="28"/>
          <w:szCs w:val="28"/>
        </w:rPr>
        <w:t xml:space="preserve">29、《共产党宣言》，马克思、恩格斯</w:t>
      </w:r>
    </w:p>
    <w:p>
      <w:pPr>
        <w:ind w:left="0" w:right="0" w:firstLine="560"/>
        <w:spacing w:before="450" w:after="450" w:line="312" w:lineRule="auto"/>
      </w:pPr>
      <w:r>
        <w:rPr>
          <w:rFonts w:ascii="宋体" w:hAnsi="宋体" w:eastAsia="宋体" w:cs="宋体"/>
          <w:color w:val="000"/>
          <w:sz w:val="28"/>
          <w:szCs w:val="28"/>
        </w:rPr>
        <w:t xml:space="preserve">30、《正义论》，罗尔斯</w:t>
      </w:r>
    </w:p>
    <w:p>
      <w:pPr>
        <w:ind w:left="0" w:right="0" w:firstLine="560"/>
        <w:spacing w:before="450" w:after="450" w:line="312" w:lineRule="auto"/>
      </w:pPr>
      <w:r>
        <w:rPr>
          <w:rFonts w:ascii="宋体" w:hAnsi="宋体" w:eastAsia="宋体" w:cs="宋体"/>
          <w:color w:val="000"/>
          <w:sz w:val="28"/>
          <w:szCs w:val="28"/>
        </w:rPr>
        <w:t xml:space="preserve">31、《第三次浪潮》，阿尔温·托夫勒</w:t>
      </w:r>
    </w:p>
    <w:p>
      <w:pPr>
        <w:ind w:left="0" w:right="0" w:firstLine="560"/>
        <w:spacing w:before="450" w:after="450" w:line="312" w:lineRule="auto"/>
      </w:pPr>
      <w:r>
        <w:rPr>
          <w:rFonts w:ascii="宋体" w:hAnsi="宋体" w:eastAsia="宋体" w:cs="宋体"/>
          <w:color w:val="000"/>
          <w:sz w:val="28"/>
          <w:szCs w:val="28"/>
        </w:rPr>
        <w:t xml:space="preserve">32、《政治科学》，迈克尔·罗斯金</w:t>
      </w:r>
    </w:p>
    <w:p>
      <w:pPr>
        <w:ind w:left="0" w:right="0" w:firstLine="560"/>
        <w:spacing w:before="450" w:after="450" w:line="312" w:lineRule="auto"/>
      </w:pPr>
      <w:r>
        <w:rPr>
          <w:rFonts w:ascii="宋体" w:hAnsi="宋体" w:eastAsia="宋体" w:cs="宋体"/>
          <w:color w:val="000"/>
          <w:sz w:val="28"/>
          <w:szCs w:val="28"/>
        </w:rPr>
        <w:t xml:space="preserve">33、《货币战争》，宋鸿兵</w:t>
      </w:r>
    </w:p>
    <w:p>
      <w:pPr>
        <w:ind w:left="0" w:right="0" w:firstLine="560"/>
        <w:spacing w:before="450" w:after="450" w:line="312" w:lineRule="auto"/>
      </w:pPr>
      <w:r>
        <w:rPr>
          <w:rFonts w:ascii="宋体" w:hAnsi="宋体" w:eastAsia="宋体" w:cs="宋体"/>
          <w:color w:val="000"/>
          <w:sz w:val="28"/>
          <w:szCs w:val="28"/>
        </w:rPr>
        <w:t xml:space="preserve">34、《孙子兵法》</w:t>
      </w:r>
    </w:p>
    <w:p>
      <w:pPr>
        <w:ind w:left="0" w:right="0" w:firstLine="560"/>
        <w:spacing w:before="450" w:after="450" w:line="312" w:lineRule="auto"/>
      </w:pPr>
      <w:r>
        <w:rPr>
          <w:rFonts w:ascii="宋体" w:hAnsi="宋体" w:eastAsia="宋体" w:cs="宋体"/>
          <w:color w:val="000"/>
          <w:sz w:val="28"/>
          <w:szCs w:val="28"/>
        </w:rPr>
        <w:t xml:space="preserve">35、《宽容》，房龙</w:t>
      </w:r>
    </w:p>
    <w:p>
      <w:pPr>
        <w:ind w:left="0" w:right="0" w:firstLine="560"/>
        <w:spacing w:before="450" w:after="450" w:line="312" w:lineRule="auto"/>
      </w:pPr>
      <w:r>
        <w:rPr>
          <w:rFonts w:ascii="宋体" w:hAnsi="宋体" w:eastAsia="宋体" w:cs="宋体"/>
          <w:color w:val="000"/>
          <w:sz w:val="28"/>
          <w:szCs w:val="28"/>
        </w:rPr>
        <w:t xml:space="preserve">36、《知识经济》，达尔·尼夫</w:t>
      </w:r>
    </w:p>
    <w:p>
      <w:pPr>
        <w:ind w:left="0" w:right="0" w:firstLine="560"/>
        <w:spacing w:before="450" w:after="450" w:line="312" w:lineRule="auto"/>
      </w:pPr>
      <w:r>
        <w:rPr>
          <w:rFonts w:ascii="宋体" w:hAnsi="宋体" w:eastAsia="宋体" w:cs="宋体"/>
          <w:color w:val="000"/>
          <w:sz w:val="28"/>
          <w:szCs w:val="28"/>
        </w:rPr>
        <w:t xml:space="preserve">37、《经济学》，萨谬尔森</w:t>
      </w:r>
    </w:p>
    <w:p>
      <w:pPr>
        <w:ind w:left="0" w:right="0" w:firstLine="560"/>
        <w:spacing w:before="450" w:after="450" w:line="312" w:lineRule="auto"/>
      </w:pPr>
      <w:r>
        <w:rPr>
          <w:rFonts w:ascii="宋体" w:hAnsi="宋体" w:eastAsia="宋体" w:cs="宋体"/>
          <w:color w:val="000"/>
          <w:sz w:val="28"/>
          <w:szCs w:val="28"/>
        </w:rPr>
        <w:t xml:space="preserve">38、《国富论》，亚当·斯密</w:t>
      </w:r>
    </w:p>
    <w:p>
      <w:pPr>
        <w:ind w:left="0" w:right="0" w:firstLine="560"/>
        <w:spacing w:before="450" w:after="450" w:line="312" w:lineRule="auto"/>
      </w:pPr>
      <w:r>
        <w:rPr>
          <w:rFonts w:ascii="宋体" w:hAnsi="宋体" w:eastAsia="宋体" w:cs="宋体"/>
          <w:color w:val="000"/>
          <w:sz w:val="28"/>
          <w:szCs w:val="28"/>
        </w:rPr>
        <w:t xml:space="preserve">39、《新教伦理与资本主义精神》，韦伯</w:t>
      </w:r>
    </w:p>
    <w:p>
      <w:pPr>
        <w:ind w:left="0" w:right="0" w:firstLine="560"/>
        <w:spacing w:before="450" w:after="450" w:line="312" w:lineRule="auto"/>
      </w:pPr>
      <w:r>
        <w:rPr>
          <w:rFonts w:ascii="宋体" w:hAnsi="宋体" w:eastAsia="宋体" w:cs="宋体"/>
          <w:color w:val="000"/>
          <w:sz w:val="28"/>
          <w:szCs w:val="28"/>
        </w:rPr>
        <w:t xml:space="preserve">40、《资本论》，马克思</w:t>
      </w:r>
    </w:p>
    <w:p>
      <w:pPr>
        <w:ind w:left="0" w:right="0" w:firstLine="560"/>
        <w:spacing w:before="450" w:after="450" w:line="312" w:lineRule="auto"/>
      </w:pPr>
      <w:r>
        <w:rPr>
          <w:rFonts w:ascii="宋体" w:hAnsi="宋体" w:eastAsia="宋体" w:cs="宋体"/>
          <w:color w:val="000"/>
          <w:sz w:val="28"/>
          <w:szCs w:val="28"/>
        </w:rPr>
        <w:t xml:space="preserve">41、《中国经济》 林毅夫</w:t>
      </w:r>
    </w:p>
    <w:p>
      <w:pPr>
        <w:ind w:left="0" w:right="0" w:firstLine="560"/>
        <w:spacing w:before="450" w:after="450" w:line="312" w:lineRule="auto"/>
      </w:pPr>
      <w:r>
        <w:rPr>
          <w:rFonts w:ascii="宋体" w:hAnsi="宋体" w:eastAsia="宋体" w:cs="宋体"/>
          <w:color w:val="000"/>
          <w:sz w:val="28"/>
          <w:szCs w:val="28"/>
        </w:rPr>
        <w:t xml:space="preserve">42、《中国历代政治得失》，钱穆</w:t>
      </w:r>
    </w:p>
    <w:p>
      <w:pPr>
        <w:ind w:left="0" w:right="0" w:firstLine="560"/>
        <w:spacing w:before="450" w:after="450" w:line="312" w:lineRule="auto"/>
      </w:pPr>
      <w:r>
        <w:rPr>
          <w:rFonts w:ascii="宋体" w:hAnsi="宋体" w:eastAsia="宋体" w:cs="宋体"/>
          <w:color w:val="000"/>
          <w:sz w:val="28"/>
          <w:szCs w:val="28"/>
        </w:rPr>
        <w:t xml:space="preserve">43、《世界史纲》，威尔斯</w:t>
      </w:r>
    </w:p>
    <w:p>
      <w:pPr>
        <w:ind w:left="0" w:right="0" w:firstLine="560"/>
        <w:spacing w:before="450" w:after="450" w:line="312" w:lineRule="auto"/>
      </w:pPr>
      <w:r>
        <w:rPr>
          <w:rFonts w:ascii="宋体" w:hAnsi="宋体" w:eastAsia="宋体" w:cs="宋体"/>
          <w:color w:val="000"/>
          <w:sz w:val="28"/>
          <w:szCs w:val="28"/>
        </w:rPr>
        <w:t xml:space="preserve">44、《中国大历史》，黄仁宇</w:t>
      </w:r>
    </w:p>
    <w:p>
      <w:pPr>
        <w:ind w:left="0" w:right="0" w:firstLine="560"/>
        <w:spacing w:before="450" w:after="450" w:line="312" w:lineRule="auto"/>
      </w:pPr>
      <w:r>
        <w:rPr>
          <w:rFonts w:ascii="宋体" w:hAnsi="宋体" w:eastAsia="宋体" w:cs="宋体"/>
          <w:color w:val="000"/>
          <w:sz w:val="28"/>
          <w:szCs w:val="28"/>
        </w:rPr>
        <w:t xml:space="preserve">45、《近代中国的新陈代谢》，陈旭麓</w:t>
      </w:r>
    </w:p>
    <w:p>
      <w:pPr>
        <w:ind w:left="0" w:right="0" w:firstLine="560"/>
        <w:spacing w:before="450" w:after="450" w:line="312" w:lineRule="auto"/>
      </w:pPr>
      <w:r>
        <w:rPr>
          <w:rFonts w:ascii="宋体" w:hAnsi="宋体" w:eastAsia="宋体" w:cs="宋体"/>
          <w:color w:val="000"/>
          <w:sz w:val="28"/>
          <w:szCs w:val="28"/>
        </w:rPr>
        <w:t xml:space="preserve">46、《美国与中国》，费正清</w:t>
      </w:r>
    </w:p>
    <w:p>
      <w:pPr>
        <w:ind w:left="0" w:right="0" w:firstLine="560"/>
        <w:spacing w:before="450" w:after="450" w:line="312" w:lineRule="auto"/>
      </w:pPr>
      <w:r>
        <w:rPr>
          <w:rFonts w:ascii="宋体" w:hAnsi="宋体" w:eastAsia="宋体" w:cs="宋体"/>
          <w:color w:val="000"/>
          <w:sz w:val="28"/>
          <w:szCs w:val="28"/>
        </w:rPr>
        <w:t xml:space="preserve">47、《蒋氏秘档与蒋介石真相》，杨天石</w:t>
      </w:r>
    </w:p>
    <w:p>
      <w:pPr>
        <w:ind w:left="0" w:right="0" w:firstLine="560"/>
        <w:spacing w:before="450" w:after="450" w:line="312" w:lineRule="auto"/>
      </w:pPr>
      <w:r>
        <w:rPr>
          <w:rFonts w:ascii="宋体" w:hAnsi="宋体" w:eastAsia="宋体" w:cs="宋体"/>
          <w:color w:val="000"/>
          <w:sz w:val="28"/>
          <w:szCs w:val="28"/>
        </w:rPr>
        <w:t xml:space="preserve">48、《历史研究》，汤因比</w:t>
      </w:r>
    </w:p>
    <w:p>
      <w:pPr>
        <w:ind w:left="0" w:right="0" w:firstLine="560"/>
        <w:spacing w:before="450" w:after="450" w:line="312" w:lineRule="auto"/>
      </w:pPr>
      <w:r>
        <w:rPr>
          <w:rFonts w:ascii="宋体" w:hAnsi="宋体" w:eastAsia="宋体" w:cs="宋体"/>
          <w:color w:val="000"/>
          <w:sz w:val="28"/>
          <w:szCs w:val="28"/>
        </w:rPr>
        <w:t xml:space="preserve">三、哲学、人文、文学、艺术、科普类</w:t>
      </w:r>
    </w:p>
    <w:p>
      <w:pPr>
        <w:ind w:left="0" w:right="0" w:firstLine="560"/>
        <w:spacing w:before="450" w:after="450" w:line="312" w:lineRule="auto"/>
      </w:pPr>
      <w:r>
        <w:rPr>
          <w:rFonts w:ascii="宋体" w:hAnsi="宋体" w:eastAsia="宋体" w:cs="宋体"/>
          <w:color w:val="000"/>
          <w:sz w:val="28"/>
          <w:szCs w:val="28"/>
        </w:rPr>
        <w:t xml:space="preserve">49、《思想录》，帕斯卡尔著</w:t>
      </w:r>
    </w:p>
    <w:p>
      <w:pPr>
        <w:ind w:left="0" w:right="0" w:firstLine="560"/>
        <w:spacing w:before="450" w:after="450" w:line="312" w:lineRule="auto"/>
      </w:pPr>
      <w:r>
        <w:rPr>
          <w:rFonts w:ascii="宋体" w:hAnsi="宋体" w:eastAsia="宋体" w:cs="宋体"/>
          <w:color w:val="000"/>
          <w:sz w:val="28"/>
          <w:szCs w:val="28"/>
        </w:rPr>
        <w:t xml:space="preserve">50、《哲学与人生》，傅佩荣</w:t>
      </w:r>
    </w:p>
    <w:p>
      <w:pPr>
        <w:ind w:left="0" w:right="0" w:firstLine="560"/>
        <w:spacing w:before="450" w:after="450" w:line="312" w:lineRule="auto"/>
      </w:pPr>
      <w:r>
        <w:rPr>
          <w:rFonts w:ascii="宋体" w:hAnsi="宋体" w:eastAsia="宋体" w:cs="宋体"/>
          <w:color w:val="000"/>
          <w:sz w:val="28"/>
          <w:szCs w:val="28"/>
        </w:rPr>
        <w:t xml:space="preserve">51、《1844年经济学—哲学手稿》，马克思</w:t>
      </w:r>
    </w:p>
    <w:p>
      <w:pPr>
        <w:ind w:left="0" w:right="0" w:firstLine="560"/>
        <w:spacing w:before="450" w:after="450" w:line="312" w:lineRule="auto"/>
      </w:pPr>
      <w:r>
        <w:rPr>
          <w:rFonts w:ascii="宋体" w:hAnsi="宋体" w:eastAsia="宋体" w:cs="宋体"/>
          <w:color w:val="000"/>
          <w:sz w:val="28"/>
          <w:szCs w:val="28"/>
        </w:rPr>
        <w:t xml:space="preserve">52、《小逻辑》 黑格尔</w:t>
      </w:r>
    </w:p>
    <w:p>
      <w:pPr>
        <w:ind w:left="0" w:right="0" w:firstLine="560"/>
        <w:spacing w:before="450" w:after="450" w:line="312" w:lineRule="auto"/>
      </w:pPr>
      <w:r>
        <w:rPr>
          <w:rFonts w:ascii="宋体" w:hAnsi="宋体" w:eastAsia="宋体" w:cs="宋体"/>
          <w:color w:val="000"/>
          <w:sz w:val="28"/>
          <w:szCs w:val="28"/>
        </w:rPr>
        <w:t xml:space="preserve">53、《权力意志》，尼采</w:t>
      </w:r>
    </w:p>
    <w:p>
      <w:pPr>
        <w:ind w:left="0" w:right="0" w:firstLine="560"/>
        <w:spacing w:before="450" w:after="450" w:line="312" w:lineRule="auto"/>
      </w:pPr>
      <w:r>
        <w:rPr>
          <w:rFonts w:ascii="宋体" w:hAnsi="宋体" w:eastAsia="宋体" w:cs="宋体"/>
          <w:color w:val="000"/>
          <w:sz w:val="28"/>
          <w:szCs w:val="28"/>
        </w:rPr>
        <w:t xml:space="preserve">54、《存在与虚无》，让·保罗·萨特</w:t>
      </w:r>
    </w:p>
    <w:p>
      <w:pPr>
        <w:ind w:left="0" w:right="0" w:firstLine="560"/>
        <w:spacing w:before="450" w:after="450" w:line="312" w:lineRule="auto"/>
      </w:pPr>
      <w:r>
        <w:rPr>
          <w:rFonts w:ascii="宋体" w:hAnsi="宋体" w:eastAsia="宋体" w:cs="宋体"/>
          <w:color w:val="000"/>
          <w:sz w:val="28"/>
          <w:szCs w:val="28"/>
        </w:rPr>
        <w:t xml:space="preserve">55、《西方哲学史》，罗素</w:t>
      </w:r>
    </w:p>
    <w:p>
      <w:pPr>
        <w:ind w:left="0" w:right="0" w:firstLine="560"/>
        <w:spacing w:before="450" w:after="450" w:line="312" w:lineRule="auto"/>
      </w:pPr>
      <w:r>
        <w:rPr>
          <w:rFonts w:ascii="宋体" w:hAnsi="宋体" w:eastAsia="宋体" w:cs="宋体"/>
          <w:color w:val="000"/>
          <w:sz w:val="28"/>
          <w:szCs w:val="28"/>
        </w:rPr>
        <w:t xml:space="preserve">56、《后工业社会的来临 ——对社会预测的一项探索》，丹尼尔·贝尔</w:t>
      </w:r>
    </w:p>
    <w:p>
      <w:pPr>
        <w:ind w:left="0" w:right="0" w:firstLine="560"/>
        <w:spacing w:before="450" w:after="450" w:line="312" w:lineRule="auto"/>
      </w:pPr>
      <w:r>
        <w:rPr>
          <w:rFonts w:ascii="宋体" w:hAnsi="宋体" w:eastAsia="宋体" w:cs="宋体"/>
          <w:color w:val="000"/>
          <w:sz w:val="28"/>
          <w:szCs w:val="28"/>
        </w:rPr>
        <w:t xml:space="preserve">57、《培根随笔集》</w:t>
      </w:r>
    </w:p>
    <w:p>
      <w:pPr>
        <w:ind w:left="0" w:right="0" w:firstLine="560"/>
        <w:spacing w:before="450" w:after="450" w:line="312" w:lineRule="auto"/>
      </w:pPr>
      <w:r>
        <w:rPr>
          <w:rFonts w:ascii="宋体" w:hAnsi="宋体" w:eastAsia="宋体" w:cs="宋体"/>
          <w:color w:val="000"/>
          <w:sz w:val="28"/>
          <w:szCs w:val="28"/>
        </w:rPr>
        <w:t xml:space="preserve">58、四书五经</w:t>
      </w:r>
    </w:p>
    <w:p>
      <w:pPr>
        <w:ind w:left="0" w:right="0" w:firstLine="560"/>
        <w:spacing w:before="450" w:after="450" w:line="312" w:lineRule="auto"/>
      </w:pPr>
      <w:r>
        <w:rPr>
          <w:rFonts w:ascii="宋体" w:hAnsi="宋体" w:eastAsia="宋体" w:cs="宋体"/>
          <w:color w:val="000"/>
          <w:sz w:val="28"/>
          <w:szCs w:val="28"/>
        </w:rPr>
        <w:t xml:space="preserve">59、《非常道：1840-1999的中国话语》，余世存</w:t>
      </w:r>
    </w:p>
    <w:p>
      <w:pPr>
        <w:ind w:left="0" w:right="0" w:firstLine="560"/>
        <w:spacing w:before="450" w:after="450" w:line="312" w:lineRule="auto"/>
      </w:pPr>
      <w:r>
        <w:rPr>
          <w:rFonts w:ascii="宋体" w:hAnsi="宋体" w:eastAsia="宋体" w:cs="宋体"/>
          <w:color w:val="000"/>
          <w:sz w:val="28"/>
          <w:szCs w:val="28"/>
        </w:rPr>
        <w:t xml:space="preserve">60、《社会心理学》，戴维·迈尔斯</w:t>
      </w:r>
    </w:p>
    <w:p>
      <w:pPr>
        <w:ind w:left="0" w:right="0" w:firstLine="560"/>
        <w:spacing w:before="450" w:after="450" w:line="312" w:lineRule="auto"/>
      </w:pPr>
      <w:r>
        <w:rPr>
          <w:rFonts w:ascii="宋体" w:hAnsi="宋体" w:eastAsia="宋体" w:cs="宋体"/>
          <w:color w:val="000"/>
          <w:sz w:val="28"/>
          <w:szCs w:val="28"/>
        </w:rPr>
        <w:t xml:space="preserve">61、《设计心理学》，唐纳德·a·诺曼</w:t>
      </w:r>
    </w:p>
    <w:p>
      <w:pPr>
        <w:ind w:left="0" w:right="0" w:firstLine="560"/>
        <w:spacing w:before="450" w:after="450" w:line="312" w:lineRule="auto"/>
      </w:pPr>
      <w:r>
        <w:rPr>
          <w:rFonts w:ascii="宋体" w:hAnsi="宋体" w:eastAsia="宋体" w:cs="宋体"/>
          <w:color w:val="000"/>
          <w:sz w:val="28"/>
          <w:szCs w:val="28"/>
        </w:rPr>
        <w:t xml:space="preserve">62、《灵魂的事》，史铁生</w:t>
      </w:r>
    </w:p>
    <w:p>
      <w:pPr>
        <w:ind w:left="0" w:right="0" w:firstLine="560"/>
        <w:spacing w:before="450" w:after="450" w:line="312" w:lineRule="auto"/>
      </w:pPr>
      <w:r>
        <w:rPr>
          <w:rFonts w:ascii="宋体" w:hAnsi="宋体" w:eastAsia="宋体" w:cs="宋体"/>
          <w:color w:val="000"/>
          <w:sz w:val="28"/>
          <w:szCs w:val="28"/>
        </w:rPr>
        <w:t xml:space="preserve">63、《道德情操论》，亚当·斯密</w:t>
      </w:r>
    </w:p>
    <w:p>
      <w:pPr>
        <w:ind w:left="0" w:right="0" w:firstLine="560"/>
        <w:spacing w:before="450" w:after="450" w:line="312" w:lineRule="auto"/>
      </w:pPr>
      <w:r>
        <w:rPr>
          <w:rFonts w:ascii="宋体" w:hAnsi="宋体" w:eastAsia="宋体" w:cs="宋体"/>
          <w:color w:val="000"/>
          <w:sz w:val="28"/>
          <w:szCs w:val="28"/>
        </w:rPr>
        <w:t xml:space="preserve">64、《苏菲的选择》，威廉·斯泰龙</w:t>
      </w:r>
    </w:p>
    <w:p>
      <w:pPr>
        <w:ind w:left="0" w:right="0" w:firstLine="560"/>
        <w:spacing w:before="450" w:after="450" w:line="312" w:lineRule="auto"/>
      </w:pPr>
      <w:r>
        <w:rPr>
          <w:rFonts w:ascii="宋体" w:hAnsi="宋体" w:eastAsia="宋体" w:cs="宋体"/>
          <w:color w:val="000"/>
          <w:sz w:val="28"/>
          <w:szCs w:val="28"/>
        </w:rPr>
        <w:t xml:space="preserve">65、《单向度的人：发达工业社会意识形态研究》，马尔库塞</w:t>
      </w:r>
    </w:p>
    <w:p>
      <w:pPr>
        <w:ind w:left="0" w:right="0" w:firstLine="560"/>
        <w:spacing w:before="450" w:after="450" w:line="312" w:lineRule="auto"/>
      </w:pPr>
      <w:r>
        <w:rPr>
          <w:rFonts w:ascii="宋体" w:hAnsi="宋体" w:eastAsia="宋体" w:cs="宋体"/>
          <w:color w:val="000"/>
          <w:sz w:val="28"/>
          <w:szCs w:val="28"/>
        </w:rPr>
        <w:t xml:space="preserve">66、《小趋势：决定未来大变革的潜藏力量》，马克·佩恩，金尼·扎莱纳</w:t>
      </w:r>
    </w:p>
    <w:p>
      <w:pPr>
        <w:ind w:left="0" w:right="0" w:firstLine="560"/>
        <w:spacing w:before="450" w:after="450" w:line="312" w:lineRule="auto"/>
      </w:pPr>
      <w:r>
        <w:rPr>
          <w:rFonts w:ascii="宋体" w:hAnsi="宋体" w:eastAsia="宋体" w:cs="宋体"/>
          <w:color w:val="000"/>
          <w:sz w:val="28"/>
          <w:szCs w:val="28"/>
        </w:rPr>
        <w:t xml:space="preserve">67、《不能承受的生命之轻》，米兰·昆德拉</w:t>
      </w:r>
    </w:p>
    <w:p>
      <w:pPr>
        <w:ind w:left="0" w:right="0" w:firstLine="560"/>
        <w:spacing w:before="450" w:after="450" w:line="312" w:lineRule="auto"/>
      </w:pPr>
      <w:r>
        <w:rPr>
          <w:rFonts w:ascii="宋体" w:hAnsi="宋体" w:eastAsia="宋体" w:cs="宋体"/>
          <w:color w:val="000"/>
          <w:sz w:val="28"/>
          <w:szCs w:val="28"/>
        </w:rPr>
        <w:t xml:space="preserve">68、《基度山伯爵》，大仲马</w:t>
      </w:r>
    </w:p>
    <w:p>
      <w:pPr>
        <w:ind w:left="0" w:right="0" w:firstLine="560"/>
        <w:spacing w:before="450" w:after="450" w:line="312" w:lineRule="auto"/>
      </w:pPr>
      <w:r>
        <w:rPr>
          <w:rFonts w:ascii="宋体" w:hAnsi="宋体" w:eastAsia="宋体" w:cs="宋体"/>
          <w:color w:val="000"/>
          <w:sz w:val="28"/>
          <w:szCs w:val="28"/>
        </w:rPr>
        <w:t xml:space="preserve">69、《百年孤独》，马尔克斯</w:t>
      </w:r>
    </w:p>
    <w:p>
      <w:pPr>
        <w:ind w:left="0" w:right="0" w:firstLine="560"/>
        <w:spacing w:before="450" w:after="450" w:line="312" w:lineRule="auto"/>
      </w:pPr>
      <w:r>
        <w:rPr>
          <w:rFonts w:ascii="宋体" w:hAnsi="宋体" w:eastAsia="宋体" w:cs="宋体"/>
          <w:color w:val="000"/>
          <w:sz w:val="28"/>
          <w:szCs w:val="28"/>
        </w:rPr>
        <w:t xml:space="preserve">70、《悲惨世界》，雨果</w:t>
      </w:r>
    </w:p>
    <w:p>
      <w:pPr>
        <w:ind w:left="0" w:right="0" w:firstLine="560"/>
        <w:spacing w:before="450" w:after="450" w:line="312" w:lineRule="auto"/>
      </w:pPr>
      <w:r>
        <w:rPr>
          <w:rFonts w:ascii="宋体" w:hAnsi="宋体" w:eastAsia="宋体" w:cs="宋体"/>
          <w:color w:val="000"/>
          <w:sz w:val="28"/>
          <w:szCs w:val="28"/>
        </w:rPr>
        <w:t xml:space="preserve">71、《母亲》，高尔基</w:t>
      </w:r>
    </w:p>
    <w:p>
      <w:pPr>
        <w:ind w:left="0" w:right="0" w:firstLine="560"/>
        <w:spacing w:before="450" w:after="450" w:line="312" w:lineRule="auto"/>
      </w:pPr>
      <w:r>
        <w:rPr>
          <w:rFonts w:ascii="宋体" w:hAnsi="宋体" w:eastAsia="宋体" w:cs="宋体"/>
          <w:color w:val="000"/>
          <w:sz w:val="28"/>
          <w:szCs w:val="28"/>
        </w:rPr>
        <w:t xml:space="preserve">72《飘》，玛格丽特.米切尔</w:t>
      </w:r>
    </w:p>
    <w:p>
      <w:pPr>
        <w:ind w:left="0" w:right="0" w:firstLine="560"/>
        <w:spacing w:before="450" w:after="450" w:line="312" w:lineRule="auto"/>
      </w:pPr>
      <w:r>
        <w:rPr>
          <w:rFonts w:ascii="宋体" w:hAnsi="宋体" w:eastAsia="宋体" w:cs="宋体"/>
          <w:color w:val="000"/>
          <w:sz w:val="28"/>
          <w:szCs w:val="28"/>
        </w:rPr>
        <w:t xml:space="preserve">73、《老人与海》，海明威</w:t>
      </w:r>
    </w:p>
    <w:p>
      <w:pPr>
        <w:ind w:left="0" w:right="0" w:firstLine="560"/>
        <w:spacing w:before="450" w:after="450" w:line="312" w:lineRule="auto"/>
      </w:pPr>
      <w:r>
        <w:rPr>
          <w:rFonts w:ascii="宋体" w:hAnsi="宋体" w:eastAsia="宋体" w:cs="宋体"/>
          <w:color w:val="000"/>
          <w:sz w:val="28"/>
          <w:szCs w:val="28"/>
        </w:rPr>
        <w:t xml:space="preserve">74、《肖申克的救赎》</w:t>
      </w:r>
    </w:p>
    <w:p>
      <w:pPr>
        <w:ind w:left="0" w:right="0" w:firstLine="560"/>
        <w:spacing w:before="450" w:after="450" w:line="312" w:lineRule="auto"/>
      </w:pPr>
      <w:r>
        <w:rPr>
          <w:rFonts w:ascii="宋体" w:hAnsi="宋体" w:eastAsia="宋体" w:cs="宋体"/>
          <w:color w:val="000"/>
          <w:sz w:val="28"/>
          <w:szCs w:val="28"/>
        </w:rPr>
        <w:t xml:space="preserve">75、《等待戈多》，贝克特</w:t>
      </w:r>
    </w:p>
    <w:p>
      <w:pPr>
        <w:ind w:left="0" w:right="0" w:firstLine="560"/>
        <w:spacing w:before="450" w:after="450" w:line="312" w:lineRule="auto"/>
      </w:pPr>
      <w:r>
        <w:rPr>
          <w:rFonts w:ascii="宋体" w:hAnsi="宋体" w:eastAsia="宋体" w:cs="宋体"/>
          <w:color w:val="000"/>
          <w:sz w:val="28"/>
          <w:szCs w:val="28"/>
        </w:rPr>
        <w:t xml:space="preserve">76、《四世同堂》，老舍</w:t>
      </w:r>
    </w:p>
    <w:p>
      <w:pPr>
        <w:ind w:left="0" w:right="0" w:firstLine="560"/>
        <w:spacing w:before="450" w:after="450" w:line="312" w:lineRule="auto"/>
      </w:pPr>
      <w:r>
        <w:rPr>
          <w:rFonts w:ascii="宋体" w:hAnsi="宋体" w:eastAsia="宋体" w:cs="宋体"/>
          <w:color w:val="000"/>
          <w:sz w:val="28"/>
          <w:szCs w:val="28"/>
        </w:rPr>
        <w:t xml:space="preserve">77、《鲁迅文集》</w:t>
      </w:r>
    </w:p>
    <w:p>
      <w:pPr>
        <w:ind w:left="0" w:right="0" w:firstLine="560"/>
        <w:spacing w:before="450" w:after="450" w:line="312" w:lineRule="auto"/>
      </w:pPr>
      <w:r>
        <w:rPr>
          <w:rFonts w:ascii="宋体" w:hAnsi="宋体" w:eastAsia="宋体" w:cs="宋体"/>
          <w:color w:val="000"/>
          <w:sz w:val="28"/>
          <w:szCs w:val="28"/>
        </w:rPr>
        <w:t xml:space="preserve">78、《三国演义》，罗贯中</w:t>
      </w:r>
    </w:p>
    <w:p>
      <w:pPr>
        <w:ind w:left="0" w:right="0" w:firstLine="560"/>
        <w:spacing w:before="450" w:after="450" w:line="312" w:lineRule="auto"/>
      </w:pPr>
      <w:r>
        <w:rPr>
          <w:rFonts w:ascii="宋体" w:hAnsi="宋体" w:eastAsia="宋体" w:cs="宋体"/>
          <w:color w:val="000"/>
          <w:sz w:val="28"/>
          <w:szCs w:val="28"/>
        </w:rPr>
        <w:t xml:space="preserve">79、《京华烟云》，林语堂</w:t>
      </w:r>
    </w:p>
    <w:p>
      <w:pPr>
        <w:ind w:left="0" w:right="0" w:firstLine="560"/>
        <w:spacing w:before="450" w:after="450" w:line="312" w:lineRule="auto"/>
      </w:pPr>
      <w:r>
        <w:rPr>
          <w:rFonts w:ascii="宋体" w:hAnsi="宋体" w:eastAsia="宋体" w:cs="宋体"/>
          <w:color w:val="000"/>
          <w:sz w:val="28"/>
          <w:szCs w:val="28"/>
        </w:rPr>
        <w:t xml:space="preserve">80、《围城》，钱钟书</w:t>
      </w:r>
    </w:p>
    <w:p>
      <w:pPr>
        <w:ind w:left="0" w:right="0" w:firstLine="560"/>
        <w:spacing w:before="450" w:after="450" w:line="312" w:lineRule="auto"/>
      </w:pPr>
      <w:r>
        <w:rPr>
          <w:rFonts w:ascii="宋体" w:hAnsi="宋体" w:eastAsia="宋体" w:cs="宋体"/>
          <w:color w:val="000"/>
          <w:sz w:val="28"/>
          <w:szCs w:val="28"/>
        </w:rPr>
        <w:t xml:space="preserve">81、《海子诗选》</w:t>
      </w:r>
    </w:p>
    <w:p>
      <w:pPr>
        <w:ind w:left="0" w:right="0" w:firstLine="560"/>
        <w:spacing w:before="450" w:after="450" w:line="312" w:lineRule="auto"/>
      </w:pPr>
      <w:r>
        <w:rPr>
          <w:rFonts w:ascii="宋体" w:hAnsi="宋体" w:eastAsia="宋体" w:cs="宋体"/>
          <w:color w:val="000"/>
          <w:sz w:val="28"/>
          <w:szCs w:val="28"/>
        </w:rPr>
        <w:t xml:space="preserve">82、《平凡的世界》，路遥</w:t>
      </w:r>
    </w:p>
    <w:p>
      <w:pPr>
        <w:ind w:left="0" w:right="0" w:firstLine="560"/>
        <w:spacing w:before="450" w:after="450" w:line="312" w:lineRule="auto"/>
      </w:pPr>
      <w:r>
        <w:rPr>
          <w:rFonts w:ascii="宋体" w:hAnsi="宋体" w:eastAsia="宋体" w:cs="宋体"/>
          <w:color w:val="000"/>
          <w:sz w:val="28"/>
          <w:szCs w:val="28"/>
        </w:rPr>
        <w:t xml:space="preserve">83、《把梦留住》</w:t>
      </w:r>
    </w:p>
    <w:p>
      <w:pPr>
        <w:ind w:left="0" w:right="0" w:firstLine="560"/>
        <w:spacing w:before="450" w:after="450" w:line="312" w:lineRule="auto"/>
      </w:pPr>
      <w:r>
        <w:rPr>
          <w:rFonts w:ascii="宋体" w:hAnsi="宋体" w:eastAsia="宋体" w:cs="宋体"/>
          <w:color w:val="000"/>
          <w:sz w:val="28"/>
          <w:szCs w:val="28"/>
        </w:rPr>
        <w:t xml:space="preserve">84、《美的历程》，李泽厚</w:t>
      </w:r>
    </w:p>
    <w:p>
      <w:pPr>
        <w:ind w:left="0" w:right="0" w:firstLine="560"/>
        <w:spacing w:before="450" w:after="450" w:line="312" w:lineRule="auto"/>
      </w:pPr>
      <w:r>
        <w:rPr>
          <w:rFonts w:ascii="宋体" w:hAnsi="宋体" w:eastAsia="宋体" w:cs="宋体"/>
          <w:color w:val="000"/>
          <w:sz w:val="28"/>
          <w:szCs w:val="28"/>
        </w:rPr>
        <w:t xml:space="preserve">85、《西方美学史》，朱光潜</w:t>
      </w:r>
    </w:p>
    <w:p>
      <w:pPr>
        <w:ind w:left="0" w:right="0" w:firstLine="560"/>
        <w:spacing w:before="450" w:after="450" w:line="312" w:lineRule="auto"/>
      </w:pPr>
      <w:r>
        <w:rPr>
          <w:rFonts w:ascii="宋体" w:hAnsi="宋体" w:eastAsia="宋体" w:cs="宋体"/>
          <w:color w:val="000"/>
          <w:sz w:val="28"/>
          <w:szCs w:val="28"/>
        </w:rPr>
        <w:t xml:space="preserve">86、《时间简史——从大爆炸到黑洞》，霍金</w:t>
      </w:r>
    </w:p>
    <w:p>
      <w:pPr>
        <w:ind w:left="0" w:right="0" w:firstLine="560"/>
        <w:spacing w:before="450" w:after="450" w:line="312" w:lineRule="auto"/>
      </w:pPr>
      <w:r>
        <w:rPr>
          <w:rFonts w:ascii="宋体" w:hAnsi="宋体" w:eastAsia="宋体" w:cs="宋体"/>
          <w:color w:val="000"/>
          <w:sz w:val="28"/>
          <w:szCs w:val="28"/>
        </w:rPr>
        <w:t xml:space="preserve">87、《回忆未来》，埃利希·冯·丹尼青</w:t>
      </w:r>
    </w:p>
    <w:p>
      <w:pPr>
        <w:ind w:left="0" w:right="0" w:firstLine="560"/>
        <w:spacing w:before="450" w:after="450" w:line="312" w:lineRule="auto"/>
      </w:pPr>
      <w:r>
        <w:rPr>
          <w:rFonts w:ascii="宋体" w:hAnsi="宋体" w:eastAsia="宋体" w:cs="宋体"/>
          <w:color w:val="000"/>
          <w:sz w:val="28"/>
          <w:szCs w:val="28"/>
        </w:rPr>
        <w:t xml:space="preserve">88、《发现者：人类探索世界和自我的历史》，丹尼尔•j•布尔斯廷</w:t>
      </w:r>
    </w:p>
    <w:p>
      <w:pPr>
        <w:ind w:left="0" w:right="0" w:firstLine="560"/>
        <w:spacing w:before="450" w:after="450" w:line="312" w:lineRule="auto"/>
      </w:pPr>
      <w:r>
        <w:rPr>
          <w:rFonts w:ascii="宋体" w:hAnsi="宋体" w:eastAsia="宋体" w:cs="宋体"/>
          <w:color w:val="000"/>
          <w:sz w:val="28"/>
          <w:szCs w:val="28"/>
        </w:rPr>
        <w:t xml:space="preserve">89、《猜想与反驳：科学知识的增长》，波普尔</w:t>
      </w:r>
    </w:p>
    <w:p>
      <w:pPr>
        <w:ind w:left="0" w:right="0" w:firstLine="560"/>
        <w:spacing w:before="450" w:after="450" w:line="312" w:lineRule="auto"/>
      </w:pPr>
      <w:r>
        <w:rPr>
          <w:rFonts w:ascii="宋体" w:hAnsi="宋体" w:eastAsia="宋体" w:cs="宋体"/>
          <w:color w:val="000"/>
          <w:sz w:val="28"/>
          <w:szCs w:val="28"/>
        </w:rPr>
        <w:t xml:space="preserve">90、《21世纪100个科学难题》</w:t>
      </w:r>
    </w:p>
    <w:p>
      <w:pPr>
        <w:ind w:left="0" w:right="0" w:firstLine="560"/>
        <w:spacing w:before="450" w:after="450" w:line="312" w:lineRule="auto"/>
      </w:pPr>
      <w:r>
        <w:rPr>
          <w:rFonts w:ascii="宋体" w:hAnsi="宋体" w:eastAsia="宋体" w:cs="宋体"/>
          <w:color w:val="000"/>
          <w:sz w:val="28"/>
          <w:szCs w:val="28"/>
        </w:rPr>
        <w:t xml:space="preserve">91、《世界的终极镜像：反物质》，戈登•弗雷</w:t>
      </w:r>
    </w:p>
    <w:p>
      <w:pPr>
        <w:ind w:left="0" w:right="0" w:firstLine="560"/>
        <w:spacing w:before="450" w:after="450" w:line="312" w:lineRule="auto"/>
      </w:pPr>
      <w:r>
        <w:rPr>
          <w:rFonts w:ascii="宋体" w:hAnsi="宋体" w:eastAsia="宋体" w:cs="宋体"/>
          <w:color w:val="000"/>
          <w:sz w:val="28"/>
          <w:szCs w:val="28"/>
        </w:rPr>
        <w:t xml:space="preserve">92、《宇宙波澜--科学与人类前途的自省》，f j戴森</w:t>
      </w:r>
    </w:p>
    <w:p>
      <w:pPr>
        <w:ind w:left="0" w:right="0" w:firstLine="560"/>
        <w:spacing w:before="450" w:after="450" w:line="312" w:lineRule="auto"/>
      </w:pPr>
      <w:r>
        <w:rPr>
          <w:rFonts w:ascii="宋体" w:hAnsi="宋体" w:eastAsia="宋体" w:cs="宋体"/>
          <w:color w:val="000"/>
          <w:sz w:val="28"/>
          <w:szCs w:val="28"/>
        </w:rPr>
        <w:t xml:space="preserve">93、《科学发现的逻辑》，波普尔</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第四篇：中学生必读书籍</w:t>
      </w:r>
    </w:p>
    <w:p>
      <w:pPr>
        <w:ind w:left="0" w:right="0" w:firstLine="560"/>
        <w:spacing w:before="450" w:after="450" w:line="312" w:lineRule="auto"/>
      </w:pPr>
      <w:r>
        <w:rPr>
          <w:rFonts w:ascii="宋体" w:hAnsi="宋体" w:eastAsia="宋体" w:cs="宋体"/>
          <w:color w:val="000"/>
          <w:sz w:val="28"/>
          <w:szCs w:val="28"/>
        </w:rPr>
        <w:t xml:space="preserve">中学生必读书籍</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 第2部 《依靠自我》 第3部 《自己拯救自己》 第4部 《伟大的励志书》 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第13部 《人性的弱点》 第14部 《唤醒心中的巨人》 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 30部必读的科普经典 《几何原本》 《天体运行论》 《心血运动论》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 《自然史》 《物种起源》 《昆虫记》 《人类的故事》 《鸟与文学》</w:t>
      </w:r>
    </w:p>
    <w:p>
      <w:pPr>
        <w:ind w:left="0" w:right="0" w:firstLine="560"/>
        <w:spacing w:before="450" w:after="450" w:line="312" w:lineRule="auto"/>
      </w:pPr>
      <w:r>
        <w:rPr>
          <w:rFonts w:ascii="宋体" w:hAnsi="宋体" w:eastAsia="宋体" w:cs="宋体"/>
          <w:color w:val="000"/>
          <w:sz w:val="28"/>
          <w:szCs w:val="28"/>
        </w:rPr>
        <w:t xml:space="preserve">《所罗门王的指环》 《菌儿自传》 《趣味地球化学》 《寂静的春天》 《从一到无穷大》 《双螺旋》</w:t>
      </w:r>
    </w:p>
    <w:p>
      <w:pPr>
        <w:ind w:left="0" w:right="0" w:firstLine="560"/>
        <w:spacing w:before="450" w:after="450" w:line="312" w:lineRule="auto"/>
      </w:pPr>
      <w:r>
        <w:rPr>
          <w:rFonts w:ascii="宋体" w:hAnsi="宋体" w:eastAsia="宋体" w:cs="宋体"/>
          <w:color w:val="000"/>
          <w:sz w:val="28"/>
          <w:szCs w:val="28"/>
        </w:rPr>
        <w:t xml:space="preserve">《黑猩猩在召唤》 《物候学》</w:t>
      </w:r>
    </w:p>
    <w:p>
      <w:pPr>
        <w:ind w:left="0" w:right="0" w:firstLine="560"/>
        <w:spacing w:before="450" w:after="450" w:line="312" w:lineRule="auto"/>
      </w:pPr>
      <w:r>
        <w:rPr>
          <w:rFonts w:ascii="宋体" w:hAnsi="宋体" w:eastAsia="宋体" w:cs="宋体"/>
          <w:color w:val="000"/>
          <w:sz w:val="28"/>
          <w:szCs w:val="28"/>
        </w:rPr>
        <w:t xml:space="preserve">《细胞生命的礼赞》 《自私的基因》</w:t>
      </w:r>
    </w:p>
    <w:p>
      <w:pPr>
        <w:ind w:left="0" w:right="0" w:firstLine="560"/>
        <w:spacing w:before="450" w:after="450" w:line="312" w:lineRule="auto"/>
      </w:pPr>
      <w:r>
        <w:rPr>
          <w:rFonts w:ascii="宋体" w:hAnsi="宋体" w:eastAsia="宋体" w:cs="宋体"/>
          <w:color w:val="000"/>
          <w:sz w:val="28"/>
          <w:szCs w:val="28"/>
        </w:rPr>
        <w:t xml:space="preserve">20部必读的谋略经典 第1部 《道德经》 第2部 《鬼谷子》 第3部 《管子》 第4部 《论语》 第5部 《孙子兵法》 第6部 《荀子》 第7部 《韩非子》 第8部 《战国策》 第9部 《人物志》 第10部 《贞观政要》 第11部 《反经》 第12部 《资治通鉴》 第13部 《三国演义》 第14部 《菜根谭》 第15部 《智囊》 第16部 《三十六计》 第17部 《曾国藩家书》 第18部 《厚黑学》 第19部 《君主论》 第20部 《战争论》</w:t>
      </w:r>
    </w:p>
    <w:p>
      <w:pPr>
        <w:ind w:left="0" w:right="0" w:firstLine="560"/>
        <w:spacing w:before="450" w:after="450" w:line="312" w:lineRule="auto"/>
      </w:pPr>
      <w:r>
        <w:rPr>
          <w:rFonts w:ascii="宋体" w:hAnsi="宋体" w:eastAsia="宋体" w:cs="宋体"/>
          <w:color w:val="000"/>
          <w:sz w:val="28"/>
          <w:szCs w:val="28"/>
        </w:rPr>
        <w:t xml:space="preserve">30部必读的名人传记经典 第1部 《忏悔录》 第2部 《贝多芬传》 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 第5部 《我生活的故事》第6部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 第10部 《罗素自传》 第11部 《罗曼·罗兰传》第12部 《我妹妹与我》 第13部 《甘地自传》 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 第16部 《牛犊顶橡树》</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 《古海荒漠》</w:t>
      </w:r>
    </w:p>
    <w:p>
      <w:pPr>
        <w:ind w:left="0" w:right="0" w:firstLine="560"/>
        <w:spacing w:before="450" w:after="450" w:line="312" w:lineRule="auto"/>
      </w:pPr>
      <w:r>
        <w:rPr>
          <w:rFonts w:ascii="宋体" w:hAnsi="宋体" w:eastAsia="宋体" w:cs="宋体"/>
          <w:color w:val="000"/>
          <w:sz w:val="28"/>
          <w:szCs w:val="28"/>
        </w:rPr>
        <w:t xml:space="preserve">《混沌：开创新科学》 《时间简史》 《皇帝新脑》</w:t>
      </w:r>
    </w:p>
    <w:p>
      <w:pPr>
        <w:ind w:left="0" w:right="0" w:firstLine="560"/>
        <w:spacing w:before="450" w:after="450" w:line="312" w:lineRule="auto"/>
      </w:pPr>
      <w:r>
        <w:rPr>
          <w:rFonts w:ascii="宋体" w:hAnsi="宋体" w:eastAsia="宋体" w:cs="宋体"/>
          <w:color w:val="000"/>
          <w:sz w:val="28"/>
          <w:szCs w:val="28"/>
        </w:rPr>
        <w:t xml:space="preserve">《西方科学的起源》 《魔鬼出没的世界&gt; 《万物简史》 《数字化生存》 《生命的未来》</w:t>
      </w:r>
    </w:p>
    <w:p>
      <w:pPr>
        <w:ind w:left="0" w:right="0" w:firstLine="560"/>
        <w:spacing w:before="450" w:after="450" w:line="312" w:lineRule="auto"/>
      </w:pPr>
      <w:r>
        <w:rPr>
          <w:rFonts w:ascii="宋体" w:hAnsi="宋体" w:eastAsia="宋体" w:cs="宋体"/>
          <w:color w:val="000"/>
          <w:sz w:val="28"/>
          <w:szCs w:val="28"/>
        </w:rPr>
        <w:t xml:space="preserve">第17部 《从文自传》 第18部 《拿破仑传》 第19部 《富兰克林自传》 第20部 《萨尔瓦多·达利的秘密生活》 第21部 《荣格的生活与工作》 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 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 第27部 《我毕生的故事》 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孔子(中国·春秋公元前55l-前479)第4部 《孟子》 孟子(中国·战国约公元前372-前289)第5部 《沉思录》 马可·奥勒留·安东尼(古罗马121-180)第6部 《荀子》 荀子(中国·战国约公元前330-前230)第7部 《庄子》 庄子(中国·战国约公元前369-前286)第8部 《道德箴言录》 拉罗什福科(法国1613-1680)第9部 《颜氏家训》 颜之推(中国·南北朝531-591)第10部 《人生论》 弗兰西斯·培根(英国1561-1626)第11部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洪应明(中国·明代生卒年不详)第18部 《曾国藩家书》 曾国藩(中国清代1811-1872)第19部 《人性的弱点》 戴尔·卡耐基(美国1888-1955)第20部 《傅雷家书》傅雷(中国1908-1966)</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第五篇：管理学必读书籍</w:t>
      </w:r>
    </w:p>
    <w:p>
      <w:pPr>
        <w:ind w:left="0" w:right="0" w:firstLine="560"/>
        <w:spacing w:before="450" w:after="450" w:line="312" w:lineRule="auto"/>
      </w:pPr>
      <w:r>
        <w:rPr>
          <w:rFonts w:ascii="宋体" w:hAnsi="宋体" w:eastAsia="宋体" w:cs="宋体"/>
          <w:color w:val="000"/>
          <w:sz w:val="28"/>
          <w:szCs w:val="28"/>
        </w:rPr>
        <w:t xml:space="preserve">管理学必读书籍</w:t>
      </w:r>
    </w:p>
    <w:p>
      <w:pPr>
        <w:ind w:left="0" w:right="0" w:firstLine="560"/>
        <w:spacing w:before="450" w:after="450" w:line="312" w:lineRule="auto"/>
      </w:pPr>
      <w:r>
        <w:rPr>
          <w:rFonts w:ascii="宋体" w:hAnsi="宋体" w:eastAsia="宋体" w:cs="宋体"/>
          <w:color w:val="000"/>
          <w:sz w:val="28"/>
          <w:szCs w:val="28"/>
        </w:rPr>
        <w:t xml:space="preserve">来源：叶晓林的日志</w:t>
      </w:r>
    </w:p>
    <w:p>
      <w:pPr>
        <w:ind w:left="0" w:right="0" w:firstLine="560"/>
        <w:spacing w:before="450" w:after="450" w:line="312" w:lineRule="auto"/>
      </w:pPr>
      <w:r>
        <w:rPr>
          <w:rFonts w:ascii="宋体" w:hAnsi="宋体" w:eastAsia="宋体" w:cs="宋体"/>
          <w:color w:val="000"/>
          <w:sz w:val="28"/>
          <w:szCs w:val="28"/>
        </w:rPr>
        <w:t xml:space="preserve">1.《科学管理原理》弗雷德里克·温斯洛·泰罗(美国1856—1915)</w:t>
      </w:r>
    </w:p>
    <w:p>
      <w:pPr>
        <w:ind w:left="0" w:right="0" w:firstLine="560"/>
        <w:spacing w:before="450" w:after="450" w:line="312" w:lineRule="auto"/>
      </w:pPr>
      <w:r>
        <w:rPr>
          <w:rFonts w:ascii="宋体" w:hAnsi="宋体" w:eastAsia="宋体" w:cs="宋体"/>
          <w:color w:val="000"/>
          <w:sz w:val="28"/>
          <w:szCs w:val="28"/>
        </w:rPr>
        <w:t xml:space="preserve">2.《经济与社会》[德]马克斯·韦伯</w:t>
      </w:r>
    </w:p>
    <w:p>
      <w:pPr>
        <w:ind w:left="0" w:right="0" w:firstLine="560"/>
        <w:spacing w:before="450" w:after="450" w:line="312" w:lineRule="auto"/>
      </w:pPr>
      <w:r>
        <w:rPr>
          <w:rFonts w:ascii="宋体" w:hAnsi="宋体" w:eastAsia="宋体" w:cs="宋体"/>
          <w:color w:val="000"/>
          <w:sz w:val="28"/>
          <w:szCs w:val="28"/>
        </w:rPr>
        <w:t xml:space="preserve">3.《社会组织和经济组织理论》马克思·韦伯(德国1864—1920)</w:t>
      </w:r>
    </w:p>
    <w:p>
      <w:pPr>
        <w:ind w:left="0" w:right="0" w:firstLine="560"/>
        <w:spacing w:before="450" w:after="450" w:line="312" w:lineRule="auto"/>
      </w:pPr>
      <w:r>
        <w:rPr>
          <w:rFonts w:ascii="宋体" w:hAnsi="宋体" w:eastAsia="宋体" w:cs="宋体"/>
          <w:color w:val="000"/>
          <w:sz w:val="28"/>
          <w:szCs w:val="28"/>
        </w:rPr>
        <w:t xml:space="preserve">4.《经理人员的职能》切斯特·巴纳德(美国1886—1961)</w:t>
      </w:r>
    </w:p>
    <w:p>
      <w:pPr>
        <w:ind w:left="0" w:right="0" w:firstLine="560"/>
        <w:spacing w:before="450" w:after="450" w:line="312" w:lineRule="auto"/>
      </w:pPr>
      <w:r>
        <w:rPr>
          <w:rFonts w:ascii="宋体" w:hAnsi="宋体" w:eastAsia="宋体" w:cs="宋体"/>
          <w:color w:val="000"/>
          <w:sz w:val="28"/>
          <w:szCs w:val="28"/>
        </w:rPr>
        <w:t xml:space="preserve">5.《组织与管理》巴纳德 1948</w:t>
      </w:r>
    </w:p>
    <w:p>
      <w:pPr>
        <w:ind w:left="0" w:right="0" w:firstLine="560"/>
        <w:spacing w:before="450" w:after="450" w:line="312" w:lineRule="auto"/>
      </w:pPr>
      <w:r>
        <w:rPr>
          <w:rFonts w:ascii="宋体" w:hAnsi="宋体" w:eastAsia="宋体" w:cs="宋体"/>
          <w:color w:val="000"/>
          <w:sz w:val="28"/>
          <w:szCs w:val="28"/>
        </w:rPr>
        <w:t xml:space="preserve">6.《工业管理和一般管理》亨利·法约尔(法国1841-1925)</w:t>
      </w:r>
    </w:p>
    <w:p>
      <w:pPr>
        <w:ind w:left="0" w:right="0" w:firstLine="560"/>
        <w:spacing w:before="450" w:after="450" w:line="312" w:lineRule="auto"/>
      </w:pPr>
      <w:r>
        <w:rPr>
          <w:rFonts w:ascii="宋体" w:hAnsi="宋体" w:eastAsia="宋体" w:cs="宋体"/>
          <w:color w:val="000"/>
          <w:sz w:val="28"/>
          <w:szCs w:val="28"/>
        </w:rPr>
        <w:t xml:space="preserve">7.《工业文明的社会问题》埃尔顿·梅奥(美国1880—1949)</w:t>
      </w:r>
    </w:p>
    <w:p>
      <w:pPr>
        <w:ind w:left="0" w:right="0" w:firstLine="560"/>
        <w:spacing w:before="450" w:after="450" w:line="312" w:lineRule="auto"/>
      </w:pPr>
      <w:r>
        <w:rPr>
          <w:rFonts w:ascii="宋体" w:hAnsi="宋体" w:eastAsia="宋体" w:cs="宋体"/>
          <w:color w:val="000"/>
          <w:sz w:val="28"/>
          <w:szCs w:val="28"/>
        </w:rPr>
        <w:t xml:space="preserve">8.《工业文明的人类问题》梅奥</w:t>
      </w:r>
    </w:p>
    <w:p>
      <w:pPr>
        <w:ind w:left="0" w:right="0" w:firstLine="560"/>
        <w:spacing w:before="450" w:after="450" w:line="312" w:lineRule="auto"/>
      </w:pPr>
      <w:r>
        <w:rPr>
          <w:rFonts w:ascii="宋体" w:hAnsi="宋体" w:eastAsia="宋体" w:cs="宋体"/>
          <w:color w:val="000"/>
          <w:sz w:val="28"/>
          <w:szCs w:val="28"/>
        </w:rPr>
        <w:t xml:space="preserve">9.《企业中人的方面》道格拉斯·麦格雷戈(美国1906—1964)</w:t>
      </w:r>
    </w:p>
    <w:p>
      <w:pPr>
        <w:ind w:left="0" w:right="0" w:firstLine="560"/>
        <w:spacing w:before="450" w:after="450" w:line="312" w:lineRule="auto"/>
      </w:pPr>
      <w:r>
        <w:rPr>
          <w:rFonts w:ascii="宋体" w:hAnsi="宋体" w:eastAsia="宋体" w:cs="宋体"/>
          <w:color w:val="000"/>
          <w:sz w:val="28"/>
          <w:szCs w:val="28"/>
        </w:rPr>
        <w:t xml:space="preserve">10.《领袖论》詹姆斯．麦格雷戈．伯恩斯</w:t>
      </w:r>
    </w:p>
    <w:p>
      <w:pPr>
        <w:ind w:left="0" w:right="0" w:firstLine="560"/>
        <w:spacing w:before="450" w:after="450" w:line="312" w:lineRule="auto"/>
      </w:pPr>
      <w:r>
        <w:rPr>
          <w:rFonts w:ascii="宋体" w:hAnsi="宋体" w:eastAsia="宋体" w:cs="宋体"/>
          <w:color w:val="000"/>
          <w:sz w:val="28"/>
          <w:szCs w:val="28"/>
        </w:rPr>
        <w:t xml:space="preserve">11.《个人与组织:互相协调的几个问题》克里斯·阿吉里斯(美国1923—)</w:t>
      </w:r>
    </w:p>
    <w:p>
      <w:pPr>
        <w:ind w:left="0" w:right="0" w:firstLine="560"/>
        <w:spacing w:before="450" w:after="450" w:line="312" w:lineRule="auto"/>
      </w:pPr>
      <w:r>
        <w:rPr>
          <w:rFonts w:ascii="宋体" w:hAnsi="宋体" w:eastAsia="宋体" w:cs="宋体"/>
          <w:color w:val="000"/>
          <w:sz w:val="28"/>
          <w:szCs w:val="28"/>
        </w:rPr>
        <w:t xml:space="preserve">12.《如何选样领导模式》罗伯特·坦南鲍姆(美国1915—2024)</w:t>
      </w:r>
    </w:p>
    <w:p>
      <w:pPr>
        <w:ind w:left="0" w:right="0" w:firstLine="560"/>
        <w:spacing w:before="450" w:after="450" w:line="312" w:lineRule="auto"/>
      </w:pPr>
      <w:r>
        <w:rPr>
          <w:rFonts w:ascii="宋体" w:hAnsi="宋体" w:eastAsia="宋体" w:cs="宋体"/>
          <w:color w:val="000"/>
          <w:sz w:val="28"/>
          <w:szCs w:val="28"/>
        </w:rPr>
        <w:t xml:space="preserve">13.《管理行为》[美]赫伯特·西蒙</w:t>
      </w:r>
    </w:p>
    <w:p>
      <w:pPr>
        <w:ind w:left="0" w:right="0" w:firstLine="560"/>
        <w:spacing w:before="450" w:after="450" w:line="312" w:lineRule="auto"/>
      </w:pPr>
      <w:r>
        <w:rPr>
          <w:rFonts w:ascii="宋体" w:hAnsi="宋体" w:eastAsia="宋体" w:cs="宋体"/>
          <w:color w:val="000"/>
          <w:sz w:val="28"/>
          <w:szCs w:val="28"/>
        </w:rPr>
        <w:t xml:space="preserve">14.《管理决策新科学》赫伯特·西蒙(美国1916—2024)</w:t>
      </w:r>
    </w:p>
    <w:p>
      <w:pPr>
        <w:ind w:left="0" w:right="0" w:firstLine="560"/>
        <w:spacing w:before="450" w:after="450" w:line="312" w:lineRule="auto"/>
      </w:pPr>
      <w:r>
        <w:rPr>
          <w:rFonts w:ascii="宋体" w:hAnsi="宋体" w:eastAsia="宋体" w:cs="宋体"/>
          <w:color w:val="000"/>
          <w:sz w:val="28"/>
          <w:szCs w:val="28"/>
        </w:rPr>
        <w:t xml:space="preserve">15.《组织》赫伯特·西蒙</w:t>
      </w:r>
    </w:p>
    <w:p>
      <w:pPr>
        <w:ind w:left="0" w:right="0" w:firstLine="560"/>
        <w:spacing w:before="450" w:after="450" w:line="312" w:lineRule="auto"/>
      </w:pPr>
      <w:r>
        <w:rPr>
          <w:rFonts w:ascii="宋体" w:hAnsi="宋体" w:eastAsia="宋体" w:cs="宋体"/>
          <w:color w:val="000"/>
          <w:sz w:val="28"/>
          <w:szCs w:val="28"/>
        </w:rPr>
        <w:t xml:space="preserve">16.《管理决策新论》弗鲁姆 1973</w:t>
      </w:r>
    </w:p>
    <w:p>
      <w:pPr>
        <w:ind w:left="0" w:right="0" w:firstLine="560"/>
        <w:spacing w:before="450" w:after="450" w:line="312" w:lineRule="auto"/>
      </w:pPr>
      <w:r>
        <w:rPr>
          <w:rFonts w:ascii="宋体" w:hAnsi="宋体" w:eastAsia="宋体" w:cs="宋体"/>
          <w:color w:val="000"/>
          <w:sz w:val="28"/>
          <w:szCs w:val="28"/>
        </w:rPr>
        <w:t xml:space="preserve">17.《伟大的组织者》欧内斯特·戴尔(美国1914—)</w:t>
      </w:r>
    </w:p>
    <w:p>
      <w:pPr>
        <w:ind w:left="0" w:right="0" w:firstLine="560"/>
        <w:spacing w:before="450" w:after="450" w:line="312" w:lineRule="auto"/>
      </w:pPr>
      <w:r>
        <w:rPr>
          <w:rFonts w:ascii="宋体" w:hAnsi="宋体" w:eastAsia="宋体" w:cs="宋体"/>
          <w:color w:val="000"/>
          <w:sz w:val="28"/>
          <w:szCs w:val="28"/>
        </w:rPr>
        <w:t xml:space="preserve">18.《管理的新模式》伦西斯·利克特(美国1903—1981)</w:t>
      </w:r>
    </w:p>
    <w:p>
      <w:pPr>
        <w:ind w:left="0" w:right="0" w:firstLine="560"/>
        <w:spacing w:before="450" w:after="450" w:line="312" w:lineRule="auto"/>
      </w:pPr>
      <w:r>
        <w:rPr>
          <w:rFonts w:ascii="宋体" w:hAnsi="宋体" w:eastAsia="宋体" w:cs="宋体"/>
          <w:color w:val="000"/>
          <w:sz w:val="28"/>
          <w:szCs w:val="28"/>
        </w:rPr>
        <w:t xml:space="preserve">19.《营销管理》菲利普·科特勒(美国1931—)</w:t>
      </w:r>
    </w:p>
    <w:p>
      <w:pPr>
        <w:ind w:left="0" w:right="0" w:firstLine="560"/>
        <w:spacing w:before="450" w:after="450" w:line="312" w:lineRule="auto"/>
      </w:pPr>
      <w:r>
        <w:rPr>
          <w:rFonts w:ascii="宋体" w:hAnsi="宋体" w:eastAsia="宋体" w:cs="宋体"/>
          <w:color w:val="000"/>
          <w:sz w:val="28"/>
          <w:szCs w:val="28"/>
        </w:rPr>
        <w:t xml:space="preserve">20.《营销大未来——变革公共行为的方略》菲利普·科特勒、埃迪尤阿多·罗伯特著</w:t>
      </w:r>
    </w:p>
    <w:p>
      <w:pPr>
        <w:ind w:left="0" w:right="0" w:firstLine="560"/>
        <w:spacing w:before="450" w:after="450" w:line="312" w:lineRule="auto"/>
      </w:pPr>
      <w:r>
        <w:rPr>
          <w:rFonts w:ascii="宋体" w:hAnsi="宋体" w:eastAsia="宋体" w:cs="宋体"/>
          <w:color w:val="000"/>
          <w:sz w:val="28"/>
          <w:szCs w:val="28"/>
        </w:rPr>
        <w:t xml:space="preserve">21.《让工作适合管理者》弗雷德·菲德勒(美国1922—)</w:t>
      </w:r>
    </w:p>
    <w:p>
      <w:pPr>
        <w:ind w:left="0" w:right="0" w:firstLine="560"/>
        <w:spacing w:before="450" w:after="450" w:line="312" w:lineRule="auto"/>
      </w:pPr>
      <w:r>
        <w:rPr>
          <w:rFonts w:ascii="宋体" w:hAnsi="宋体" w:eastAsia="宋体" w:cs="宋体"/>
          <w:color w:val="000"/>
          <w:sz w:val="28"/>
          <w:szCs w:val="28"/>
        </w:rPr>
        <w:t xml:space="preserve">22.《组织效能评价标准》斯坦利·E·西肖尔(美国1915—1999)</w:t>
      </w:r>
    </w:p>
    <w:p>
      <w:pPr>
        <w:ind w:left="0" w:right="0" w:firstLine="560"/>
        <w:spacing w:before="450" w:after="450" w:line="312" w:lineRule="auto"/>
      </w:pPr>
      <w:r>
        <w:rPr>
          <w:rFonts w:ascii="宋体" w:hAnsi="宋体" w:eastAsia="宋体" w:cs="宋体"/>
          <w:color w:val="000"/>
          <w:sz w:val="28"/>
          <w:szCs w:val="28"/>
        </w:rPr>
        <w:t xml:space="preserve">23.《再论如何激励员工》弗雷德里克·赫茨伯格(美国1923—2024)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24.《工作与人性》[美]弗雷德里克·赫茨伯格</w:t>
      </w:r>
    </w:p>
    <w:p>
      <w:pPr>
        <w:ind w:left="0" w:right="0" w:firstLine="560"/>
        <w:spacing w:before="450" w:after="450" w:line="312" w:lineRule="auto"/>
      </w:pPr>
      <w:r>
        <w:rPr>
          <w:rFonts w:ascii="宋体" w:hAnsi="宋体" w:eastAsia="宋体" w:cs="宋体"/>
          <w:color w:val="000"/>
          <w:sz w:val="28"/>
          <w:szCs w:val="28"/>
        </w:rPr>
        <w:t xml:space="preserve">25.《组织与管理：系统方法与权变方法》弗里蒙特·卡斯特(美国1924—)</w:t>
      </w:r>
    </w:p>
    <w:p>
      <w:pPr>
        <w:ind w:left="0" w:right="0" w:firstLine="560"/>
        <w:spacing w:before="450" w:after="450" w:line="312" w:lineRule="auto"/>
      </w:pPr>
      <w:r>
        <w:rPr>
          <w:rFonts w:ascii="宋体" w:hAnsi="宋体" w:eastAsia="宋体" w:cs="宋体"/>
          <w:color w:val="000"/>
          <w:sz w:val="28"/>
          <w:szCs w:val="28"/>
        </w:rPr>
        <w:t xml:space="preserve">26.《经理工作的性质》亨利·明茨伯格(加拿大1939—)</w:t>
      </w:r>
    </w:p>
    <w:p>
      <w:pPr>
        <w:ind w:left="0" w:right="0" w:firstLine="560"/>
        <w:spacing w:before="450" w:after="450" w:line="312" w:lineRule="auto"/>
      </w:pPr>
      <w:r>
        <w:rPr>
          <w:rFonts w:ascii="宋体" w:hAnsi="宋体" w:eastAsia="宋体" w:cs="宋体"/>
          <w:color w:val="000"/>
          <w:sz w:val="28"/>
          <w:szCs w:val="28"/>
        </w:rPr>
        <w:t xml:space="preserve">27.《公司战略计划大败局的分析》 亨利．明茨伯格</w:t>
      </w:r>
    </w:p>
    <w:p>
      <w:pPr>
        <w:ind w:left="0" w:right="0" w:firstLine="560"/>
        <w:spacing w:before="450" w:after="450" w:line="312" w:lineRule="auto"/>
      </w:pPr>
      <w:r>
        <w:rPr>
          <w:rFonts w:ascii="宋体" w:hAnsi="宋体" w:eastAsia="宋体" w:cs="宋体"/>
          <w:color w:val="000"/>
          <w:sz w:val="28"/>
          <w:szCs w:val="28"/>
        </w:rPr>
        <w:t xml:space="preserve">28.《管理实践》[美]彼得·德鲁克</w:t>
      </w:r>
    </w:p>
    <w:p>
      <w:pPr>
        <w:ind w:left="0" w:right="0" w:firstLine="560"/>
        <w:spacing w:before="450" w:after="450" w:line="312" w:lineRule="auto"/>
      </w:pPr>
      <w:r>
        <w:rPr>
          <w:rFonts w:ascii="宋体" w:hAnsi="宋体" w:eastAsia="宋体" w:cs="宋体"/>
          <w:color w:val="000"/>
          <w:sz w:val="28"/>
          <w:szCs w:val="28"/>
        </w:rPr>
        <w:t xml:space="preserve">29.《管理：任务、责任、实践》彼得·杜拉克(美国1909—)</w:t>
      </w:r>
    </w:p>
    <w:p>
      <w:pPr>
        <w:ind w:left="0" w:right="0" w:firstLine="560"/>
        <w:spacing w:before="450" w:after="450" w:line="312" w:lineRule="auto"/>
      </w:pPr>
      <w:r>
        <w:rPr>
          <w:rFonts w:ascii="宋体" w:hAnsi="宋体" w:eastAsia="宋体" w:cs="宋体"/>
          <w:color w:val="000"/>
          <w:sz w:val="28"/>
          <w:szCs w:val="28"/>
        </w:rPr>
        <w:t xml:space="preserve">30.《有效的管理者》[美]彼得·德鲁克</w:t>
      </w:r>
    </w:p>
    <w:p>
      <w:pPr>
        <w:ind w:left="0" w:right="0" w:firstLine="560"/>
        <w:spacing w:before="450" w:after="450" w:line="312" w:lineRule="auto"/>
      </w:pPr>
      <w:r>
        <w:rPr>
          <w:rFonts w:ascii="宋体" w:hAnsi="宋体" w:eastAsia="宋体" w:cs="宋体"/>
          <w:color w:val="000"/>
          <w:sz w:val="28"/>
          <w:szCs w:val="28"/>
        </w:rPr>
        <w:t xml:space="preserve">31.《公司的概念》 彼得．F．德鲁克</w:t>
      </w:r>
    </w:p>
    <w:p>
      <w:pPr>
        <w:ind w:left="0" w:right="0" w:firstLine="560"/>
        <w:spacing w:before="450" w:after="450" w:line="312" w:lineRule="auto"/>
      </w:pPr>
      <w:r>
        <w:rPr>
          <w:rFonts w:ascii="宋体" w:hAnsi="宋体" w:eastAsia="宋体" w:cs="宋体"/>
          <w:color w:val="000"/>
          <w:sz w:val="28"/>
          <w:szCs w:val="28"/>
        </w:rPr>
        <w:t xml:space="preserve">32.《创新与创业精神》彼得．F．德鲁克</w:t>
      </w:r>
    </w:p>
    <w:p>
      <w:pPr>
        <w:ind w:left="0" w:right="0" w:firstLine="560"/>
        <w:spacing w:before="450" w:after="450" w:line="312" w:lineRule="auto"/>
      </w:pPr>
      <w:r>
        <w:rPr>
          <w:rFonts w:ascii="宋体" w:hAnsi="宋体" w:eastAsia="宋体" w:cs="宋体"/>
          <w:color w:val="000"/>
          <w:sz w:val="28"/>
          <w:szCs w:val="28"/>
        </w:rPr>
        <w:t xml:space="preserve">33.《不连续的年代》彼得．F．德鲁克</w:t>
      </w:r>
    </w:p>
    <w:p>
      <w:pPr>
        <w:ind w:left="0" w:right="0" w:firstLine="560"/>
        <w:spacing w:before="450" w:after="450" w:line="312" w:lineRule="auto"/>
      </w:pPr>
      <w:r>
        <w:rPr>
          <w:rFonts w:ascii="宋体" w:hAnsi="宋体" w:eastAsia="宋体" w:cs="宋体"/>
          <w:color w:val="000"/>
          <w:sz w:val="28"/>
          <w:szCs w:val="28"/>
        </w:rPr>
        <w:t xml:space="preserve">34.《工业人的未来》彼得．F．德鲁克</w:t>
      </w:r>
    </w:p>
    <w:p>
      <w:pPr>
        <w:ind w:left="0" w:right="0" w:firstLine="560"/>
        <w:spacing w:before="450" w:after="450" w:line="312" w:lineRule="auto"/>
      </w:pPr>
      <w:r>
        <w:rPr>
          <w:rFonts w:ascii="宋体" w:hAnsi="宋体" w:eastAsia="宋体" w:cs="宋体"/>
          <w:color w:val="000"/>
          <w:sz w:val="28"/>
          <w:szCs w:val="28"/>
        </w:rPr>
        <w:t xml:space="preserve">35.《新社会——对工业秩序的新革命》彼得．F．德鲁克</w:t>
      </w:r>
    </w:p>
    <w:p>
      <w:pPr>
        <w:ind w:left="0" w:right="0" w:firstLine="560"/>
        <w:spacing w:before="450" w:after="450" w:line="312" w:lineRule="auto"/>
      </w:pPr>
      <w:r>
        <w:rPr>
          <w:rFonts w:ascii="宋体" w:hAnsi="宋体" w:eastAsia="宋体" w:cs="宋体"/>
          <w:color w:val="000"/>
          <w:sz w:val="28"/>
          <w:szCs w:val="28"/>
        </w:rPr>
        <w:t xml:space="preserve">36.《二十一世纪管理面临的挑战》彼得．F．德鲁克</w:t>
      </w:r>
    </w:p>
    <w:p>
      <w:pPr>
        <w:ind w:left="0" w:right="0" w:firstLine="560"/>
        <w:spacing w:before="450" w:after="450" w:line="312" w:lineRule="auto"/>
      </w:pPr>
      <w:r>
        <w:rPr>
          <w:rFonts w:ascii="宋体" w:hAnsi="宋体" w:eastAsia="宋体" w:cs="宋体"/>
          <w:color w:val="000"/>
          <w:sz w:val="28"/>
          <w:szCs w:val="28"/>
        </w:rPr>
        <w:t xml:space="preserve">37.《旁观者》彼得．F．德鲁克</w:t>
      </w:r>
    </w:p>
    <w:p>
      <w:pPr>
        <w:ind w:left="0" w:right="0" w:firstLine="560"/>
        <w:spacing w:before="450" w:after="450" w:line="312" w:lineRule="auto"/>
      </w:pPr>
      <w:r>
        <w:rPr>
          <w:rFonts w:ascii="宋体" w:hAnsi="宋体" w:eastAsia="宋体" w:cs="宋体"/>
          <w:color w:val="000"/>
          <w:sz w:val="28"/>
          <w:szCs w:val="28"/>
        </w:rPr>
        <w:t xml:space="preserve">38.《管理论的丛林》[美]哈罗德·孔茨</w:t>
      </w:r>
    </w:p>
    <w:p>
      <w:pPr>
        <w:ind w:left="0" w:right="0" w:firstLine="560"/>
        <w:spacing w:before="450" w:after="450" w:line="312" w:lineRule="auto"/>
      </w:pPr>
      <w:r>
        <w:rPr>
          <w:rFonts w:ascii="宋体" w:hAnsi="宋体" w:eastAsia="宋体" w:cs="宋体"/>
          <w:color w:val="000"/>
          <w:sz w:val="28"/>
          <w:szCs w:val="28"/>
        </w:rPr>
        <w:t xml:space="preserve">39.《再论管理理论的丛林》哈罗德·孔茨(美国1908—1984)</w:t>
      </w:r>
    </w:p>
    <w:p>
      <w:pPr>
        <w:ind w:left="0" w:right="0" w:firstLine="560"/>
        <w:spacing w:before="450" w:after="450" w:line="312" w:lineRule="auto"/>
      </w:pPr>
      <w:r>
        <w:rPr>
          <w:rFonts w:ascii="宋体" w:hAnsi="宋体" w:eastAsia="宋体" w:cs="宋体"/>
          <w:color w:val="000"/>
          <w:sz w:val="28"/>
          <w:szCs w:val="28"/>
        </w:rPr>
        <w:t xml:space="preserve">40.《管理学》[美]哈罗德·孔茨</w:t>
      </w:r>
    </w:p>
    <w:p>
      <w:pPr>
        <w:ind w:left="0" w:right="0" w:firstLine="560"/>
        <w:spacing w:before="450" w:after="450" w:line="312" w:lineRule="auto"/>
      </w:pPr>
      <w:r>
        <w:rPr>
          <w:rFonts w:ascii="宋体" w:hAnsi="宋体" w:eastAsia="宋体" w:cs="宋体"/>
          <w:color w:val="000"/>
          <w:sz w:val="28"/>
          <w:szCs w:val="28"/>
        </w:rPr>
        <w:t xml:space="preserve">41.《竞争战略》迈克尔·波特(美国1947—)</w:t>
      </w:r>
    </w:p>
    <w:p>
      <w:pPr>
        <w:ind w:left="0" w:right="0" w:firstLine="560"/>
        <w:spacing w:before="450" w:after="450" w:line="312" w:lineRule="auto"/>
      </w:pPr>
      <w:r>
        <w:rPr>
          <w:rFonts w:ascii="宋体" w:hAnsi="宋体" w:eastAsia="宋体" w:cs="宋体"/>
          <w:color w:val="000"/>
          <w:sz w:val="28"/>
          <w:szCs w:val="28"/>
        </w:rPr>
        <w:t xml:space="preserve">42.《竞争优势》迈克尔．波特</w:t>
      </w:r>
    </w:p>
    <w:p>
      <w:pPr>
        <w:ind w:left="0" w:right="0" w:firstLine="560"/>
        <w:spacing w:before="450" w:after="450" w:line="312" w:lineRule="auto"/>
      </w:pPr>
      <w:r>
        <w:rPr>
          <w:rFonts w:ascii="宋体" w:hAnsi="宋体" w:eastAsia="宋体" w:cs="宋体"/>
          <w:color w:val="000"/>
          <w:sz w:val="28"/>
          <w:szCs w:val="28"/>
        </w:rPr>
        <w:t xml:space="preserve">43.《国家竞争优势》迈克尔．波特</w:t>
      </w:r>
    </w:p>
    <w:p>
      <w:pPr>
        <w:ind w:left="0" w:right="0" w:firstLine="560"/>
        <w:spacing w:before="450" w:after="450" w:line="312" w:lineRule="auto"/>
      </w:pPr>
      <w:r>
        <w:rPr>
          <w:rFonts w:ascii="宋体" w:hAnsi="宋体" w:eastAsia="宋体" w:cs="宋体"/>
          <w:color w:val="000"/>
          <w:sz w:val="28"/>
          <w:szCs w:val="28"/>
        </w:rPr>
        <w:t xml:space="preserve">44.《Z理论——美国企业界怎样迎接日本的挑战》威廉·大内(美国1943—)</w:t>
      </w:r>
    </w:p>
    <w:p>
      <w:pPr>
        <w:ind w:left="0" w:right="0" w:firstLine="560"/>
        <w:spacing w:before="450" w:after="450" w:line="312" w:lineRule="auto"/>
      </w:pPr>
      <w:r>
        <w:rPr>
          <w:rFonts w:ascii="宋体" w:hAnsi="宋体" w:eastAsia="宋体" w:cs="宋体"/>
          <w:color w:val="000"/>
          <w:sz w:val="28"/>
          <w:szCs w:val="28"/>
        </w:rPr>
        <w:t xml:space="preserve">45.《转危为安》爱德华兹·戴明(美国1900—1993)</w:t>
      </w:r>
    </w:p>
    <w:p>
      <w:pPr>
        <w:ind w:left="0" w:right="0" w:firstLine="560"/>
        <w:spacing w:before="450" w:after="450" w:line="312" w:lineRule="auto"/>
      </w:pPr>
      <w:r>
        <w:rPr>
          <w:rFonts w:ascii="宋体" w:hAnsi="宋体" w:eastAsia="宋体" w:cs="宋体"/>
          <w:color w:val="000"/>
          <w:sz w:val="28"/>
          <w:szCs w:val="28"/>
        </w:rPr>
        <w:t xml:space="preserve">46.《追求卓越》托马斯·彼得斯(美国1942—)</w:t>
      </w:r>
    </w:p>
    <w:p>
      <w:pPr>
        <w:ind w:left="0" w:right="0" w:firstLine="560"/>
        <w:spacing w:before="450" w:after="450" w:line="312" w:lineRule="auto"/>
      </w:pPr>
      <w:r>
        <w:rPr>
          <w:rFonts w:ascii="宋体" w:hAnsi="宋体" w:eastAsia="宋体" w:cs="宋体"/>
          <w:color w:val="000"/>
          <w:sz w:val="28"/>
          <w:szCs w:val="28"/>
        </w:rPr>
        <w:t xml:space="preserve">47.《乱中取胜》[美]汤姆·彼得斯</w:t>
      </w:r>
    </w:p>
    <w:p>
      <w:pPr>
        <w:ind w:left="0" w:right="0" w:firstLine="560"/>
        <w:spacing w:before="450" w:after="450" w:line="312" w:lineRule="auto"/>
      </w:pPr>
      <w:r>
        <w:rPr>
          <w:rFonts w:ascii="宋体" w:hAnsi="宋体" w:eastAsia="宋体" w:cs="宋体"/>
          <w:color w:val="000"/>
          <w:sz w:val="28"/>
          <w:szCs w:val="28"/>
        </w:rPr>
        <w:t xml:space="preserve">48.《志在成功》美]汤姆·彼得斯</w:t>
      </w:r>
    </w:p>
    <w:p>
      <w:pPr>
        <w:ind w:left="0" w:right="0" w:firstLine="560"/>
        <w:spacing w:before="450" w:after="450" w:line="312" w:lineRule="auto"/>
      </w:pPr>
      <w:r>
        <w:rPr>
          <w:rFonts w:ascii="宋体" w:hAnsi="宋体" w:eastAsia="宋体" w:cs="宋体"/>
          <w:color w:val="000"/>
          <w:sz w:val="28"/>
          <w:szCs w:val="28"/>
        </w:rPr>
        <w:t xml:space="preserve">49.《领导者：成功谋略》沃伦·本尼斯(美国1925—)</w:t>
      </w:r>
    </w:p>
    <w:p>
      <w:pPr>
        <w:ind w:left="0" w:right="0" w:firstLine="560"/>
        <w:spacing w:before="450" w:after="450" w:line="312" w:lineRule="auto"/>
      </w:pPr>
      <w:r>
        <w:rPr>
          <w:rFonts w:ascii="宋体" w:hAnsi="宋体" w:eastAsia="宋体" w:cs="宋体"/>
          <w:color w:val="000"/>
          <w:sz w:val="28"/>
          <w:szCs w:val="28"/>
        </w:rPr>
        <w:t xml:space="preserve">50.《巨人学舞》罗莎贝丝·摩丝·坎特(美国1943—)</w:t>
      </w:r>
    </w:p>
    <w:p>
      <w:pPr>
        <w:ind w:left="0" w:right="0" w:firstLine="560"/>
        <w:spacing w:before="450" w:after="450" w:line="312" w:lineRule="auto"/>
      </w:pPr>
      <w:r>
        <w:rPr>
          <w:rFonts w:ascii="宋体" w:hAnsi="宋体" w:eastAsia="宋体" w:cs="宋体"/>
          <w:color w:val="000"/>
          <w:sz w:val="28"/>
          <w:szCs w:val="28"/>
        </w:rPr>
        <w:t xml:space="preserve">51.《第五项修炼》彼得·圣吉(美国1947—)</w:t>
      </w:r>
    </w:p>
    <w:p>
      <w:pPr>
        <w:ind w:left="0" w:right="0" w:firstLine="560"/>
        <w:spacing w:before="450" w:after="450" w:line="312" w:lineRule="auto"/>
      </w:pPr>
      <w:r>
        <w:rPr>
          <w:rFonts w:ascii="宋体" w:hAnsi="宋体" w:eastAsia="宋体" w:cs="宋体"/>
          <w:color w:val="000"/>
          <w:sz w:val="28"/>
          <w:szCs w:val="28"/>
        </w:rPr>
        <w:t xml:space="preserve">52.《第五代管理》查尔斯.萨维奇</w:t>
      </w:r>
    </w:p>
    <w:p>
      <w:pPr>
        <w:ind w:left="0" w:right="0" w:firstLine="560"/>
        <w:spacing w:before="450" w:after="450" w:line="312" w:lineRule="auto"/>
      </w:pPr>
      <w:r>
        <w:rPr>
          <w:rFonts w:ascii="宋体" w:hAnsi="宋体" w:eastAsia="宋体" w:cs="宋体"/>
          <w:color w:val="000"/>
          <w:sz w:val="28"/>
          <w:szCs w:val="28"/>
        </w:rPr>
        <w:t xml:space="preserve">53.《企业再造》迈克尔·汉默(美国1948—)</w:t>
      </w:r>
    </w:p>
    <w:p>
      <w:pPr>
        <w:ind w:left="0" w:right="0" w:firstLine="560"/>
        <w:spacing w:before="450" w:after="450" w:line="312" w:lineRule="auto"/>
      </w:pPr>
      <w:r>
        <w:rPr>
          <w:rFonts w:ascii="宋体" w:hAnsi="宋体" w:eastAsia="宋体" w:cs="宋体"/>
          <w:color w:val="000"/>
          <w:sz w:val="28"/>
          <w:szCs w:val="28"/>
        </w:rPr>
        <w:t xml:space="preserve">54.《企业行动纲领》迈克尔．哈默</w:t>
      </w:r>
    </w:p>
    <w:p>
      <w:pPr>
        <w:ind w:left="0" w:right="0" w:firstLine="560"/>
        <w:spacing w:before="450" w:after="450" w:line="312" w:lineRule="auto"/>
      </w:pPr>
      <w:r>
        <w:rPr>
          <w:rFonts w:ascii="宋体" w:hAnsi="宋体" w:eastAsia="宋体" w:cs="宋体"/>
          <w:color w:val="000"/>
          <w:sz w:val="28"/>
          <w:szCs w:val="28"/>
        </w:rPr>
        <w:t xml:space="preserve">55.《企业X再造》詹姆斯．钱匹</w:t>
      </w:r>
    </w:p>
    <w:p>
      <w:pPr>
        <w:ind w:left="0" w:right="0" w:firstLine="560"/>
        <w:spacing w:before="450" w:after="450" w:line="312" w:lineRule="auto"/>
      </w:pPr>
      <w:r>
        <w:rPr>
          <w:rFonts w:ascii="宋体" w:hAnsi="宋体" w:eastAsia="宋体" w:cs="宋体"/>
          <w:color w:val="000"/>
          <w:sz w:val="28"/>
          <w:szCs w:val="28"/>
        </w:rPr>
        <w:t xml:space="preserve">56.《改革公司——企业改革的宣言书》迈克尔．哈默、詹姆斯．钱匹</w:t>
      </w:r>
    </w:p>
    <w:p>
      <w:pPr>
        <w:ind w:left="0" w:right="0" w:firstLine="560"/>
        <w:spacing w:before="450" w:after="450" w:line="312" w:lineRule="auto"/>
      </w:pPr>
      <w:r>
        <w:rPr>
          <w:rFonts w:ascii="宋体" w:hAnsi="宋体" w:eastAsia="宋体" w:cs="宋体"/>
          <w:color w:val="000"/>
          <w:sz w:val="28"/>
          <w:szCs w:val="28"/>
        </w:rPr>
        <w:t xml:space="preserve">57.《基业长青》詹姆斯·柯林斯(美国1958—)</w:t>
      </w:r>
    </w:p>
    <w:p>
      <w:pPr>
        <w:ind w:left="0" w:right="0" w:firstLine="560"/>
        <w:spacing w:before="450" w:after="450" w:line="312" w:lineRule="auto"/>
      </w:pPr>
      <w:r>
        <w:rPr>
          <w:rFonts w:ascii="宋体" w:hAnsi="宋体" w:eastAsia="宋体" w:cs="宋体"/>
          <w:color w:val="000"/>
          <w:sz w:val="28"/>
          <w:szCs w:val="28"/>
        </w:rPr>
        <w:t xml:space="preserve">58.《从优秀到卓越》 吉姆．柯林斯</w:t>
      </w:r>
    </w:p>
    <w:p>
      <w:pPr>
        <w:ind w:left="0" w:right="0" w:firstLine="560"/>
        <w:spacing w:before="450" w:after="450" w:line="312" w:lineRule="auto"/>
      </w:pPr>
      <w:r>
        <w:rPr>
          <w:rFonts w:ascii="宋体" w:hAnsi="宋体" w:eastAsia="宋体" w:cs="宋体"/>
          <w:color w:val="000"/>
          <w:sz w:val="28"/>
          <w:szCs w:val="28"/>
        </w:rPr>
        <w:t xml:space="preserve">59.《渴求成就》[美]戴维·麦克利兰</w:t>
      </w:r>
    </w:p>
    <w:p>
      <w:pPr>
        <w:ind w:left="0" w:right="0" w:firstLine="560"/>
        <w:spacing w:before="450" w:after="450" w:line="312" w:lineRule="auto"/>
      </w:pPr>
      <w:r>
        <w:rPr>
          <w:rFonts w:ascii="宋体" w:hAnsi="宋体" w:eastAsia="宋体" w:cs="宋体"/>
          <w:color w:val="000"/>
          <w:sz w:val="28"/>
          <w:szCs w:val="28"/>
        </w:rPr>
        <w:t xml:space="preserve">60.《权力的两面性》[美]戴维·麦克利兰</w:t>
      </w:r>
    </w:p>
    <w:p>
      <w:pPr>
        <w:ind w:left="0" w:right="0" w:firstLine="560"/>
        <w:spacing w:before="450" w:after="450" w:line="312" w:lineRule="auto"/>
      </w:pPr>
      <w:r>
        <w:rPr>
          <w:rFonts w:ascii="宋体" w:hAnsi="宋体" w:eastAsia="宋体" w:cs="宋体"/>
          <w:color w:val="000"/>
          <w:sz w:val="28"/>
          <w:szCs w:val="28"/>
        </w:rPr>
        <w:t xml:space="preserve">61.《帕金森定律》[英]诺斯古德·帕金森</w:t>
      </w:r>
    </w:p>
    <w:p>
      <w:pPr>
        <w:ind w:left="0" w:right="0" w:firstLine="560"/>
        <w:spacing w:before="450" w:after="450" w:line="312" w:lineRule="auto"/>
      </w:pPr>
      <w:r>
        <w:rPr>
          <w:rFonts w:ascii="宋体" w:hAnsi="宋体" w:eastAsia="宋体" w:cs="宋体"/>
          <w:color w:val="000"/>
          <w:sz w:val="28"/>
          <w:szCs w:val="28"/>
        </w:rPr>
        <w:t xml:space="preserve">62.《普通企业管理学》[德]京特·沃厄</w:t>
      </w:r>
    </w:p>
    <w:p>
      <w:pPr>
        <w:ind w:left="0" w:right="0" w:firstLine="560"/>
        <w:spacing w:before="450" w:after="450" w:line="312" w:lineRule="auto"/>
      </w:pPr>
      <w:r>
        <w:rPr>
          <w:rFonts w:ascii="宋体" w:hAnsi="宋体" w:eastAsia="宋体" w:cs="宋体"/>
          <w:color w:val="000"/>
          <w:sz w:val="28"/>
          <w:szCs w:val="28"/>
        </w:rPr>
        <w:t xml:space="preserve">63.《现代管理原理》[美]亨利·艾伯斯</w:t>
      </w:r>
    </w:p>
    <w:p>
      <w:pPr>
        <w:ind w:left="0" w:right="0" w:firstLine="560"/>
        <w:spacing w:before="450" w:after="450" w:line="312" w:lineRule="auto"/>
      </w:pPr>
      <w:r>
        <w:rPr>
          <w:rFonts w:ascii="宋体" w:hAnsi="宋体" w:eastAsia="宋体" w:cs="宋体"/>
          <w:color w:val="000"/>
          <w:sz w:val="28"/>
          <w:szCs w:val="28"/>
        </w:rPr>
        <w:t xml:space="preserve">64.《高度生产率的秘密——巴克制——工作效率分析与管理》[日]门田武治</w:t>
      </w:r>
    </w:p>
    <w:p>
      <w:pPr>
        <w:ind w:left="0" w:right="0" w:firstLine="560"/>
        <w:spacing w:before="450" w:after="450" w:line="312" w:lineRule="auto"/>
      </w:pPr>
      <w:r>
        <w:rPr>
          <w:rFonts w:ascii="宋体" w:hAnsi="宋体" w:eastAsia="宋体" w:cs="宋体"/>
          <w:color w:val="000"/>
          <w:sz w:val="28"/>
          <w:szCs w:val="28"/>
        </w:rPr>
        <w:t xml:space="preserve">65.《生产管理基础》[美]埃尔伍德·斯潘赛·伯法</w:t>
      </w:r>
    </w:p>
    <w:p>
      <w:pPr>
        <w:ind w:left="0" w:right="0" w:firstLine="560"/>
        <w:spacing w:before="450" w:after="450" w:line="312" w:lineRule="auto"/>
      </w:pPr>
      <w:r>
        <w:rPr>
          <w:rFonts w:ascii="宋体" w:hAnsi="宋体" w:eastAsia="宋体" w:cs="宋体"/>
          <w:color w:val="000"/>
          <w:sz w:val="28"/>
          <w:szCs w:val="28"/>
        </w:rPr>
        <w:t xml:space="preserve">66.《工业管理与组织》[美]亨利·西斯克</w:t>
      </w:r>
    </w:p>
    <w:p>
      <w:pPr>
        <w:ind w:left="0" w:right="0" w:firstLine="560"/>
        <w:spacing w:before="450" w:after="450" w:line="312" w:lineRule="auto"/>
      </w:pPr>
      <w:r>
        <w:rPr>
          <w:rFonts w:ascii="宋体" w:hAnsi="宋体" w:eastAsia="宋体" w:cs="宋体"/>
          <w:color w:val="000"/>
          <w:sz w:val="28"/>
          <w:szCs w:val="28"/>
        </w:rPr>
        <w:t xml:space="preserve">67.《管理思想的演变》[美]丹尼尔·雷恩</w:t>
      </w:r>
    </w:p>
    <w:p>
      <w:pPr>
        <w:ind w:left="0" w:right="0" w:firstLine="560"/>
        <w:spacing w:before="450" w:after="450" w:line="312" w:lineRule="auto"/>
      </w:pPr>
      <w:r>
        <w:rPr>
          <w:rFonts w:ascii="宋体" w:hAnsi="宋体" w:eastAsia="宋体" w:cs="宋体"/>
          <w:color w:val="000"/>
          <w:sz w:val="28"/>
          <w:szCs w:val="28"/>
        </w:rPr>
        <w:t xml:space="preserve">68.《组织行为学》[美]斯蒂芬·P·罗宾斯</w:t>
      </w:r>
    </w:p>
    <w:p>
      <w:pPr>
        <w:ind w:left="0" w:right="0" w:firstLine="560"/>
        <w:spacing w:before="450" w:after="450" w:line="312" w:lineRule="auto"/>
      </w:pPr>
      <w:r>
        <w:rPr>
          <w:rFonts w:ascii="宋体" w:hAnsi="宋体" w:eastAsia="宋体" w:cs="宋体"/>
          <w:color w:val="000"/>
          <w:sz w:val="28"/>
          <w:szCs w:val="28"/>
        </w:rPr>
        <w:t xml:space="preserve">69.《组织心理学》艾德佳．沙因</w:t>
      </w:r>
    </w:p>
    <w:p>
      <w:pPr>
        <w:ind w:left="0" w:right="0" w:firstLine="560"/>
        <w:spacing w:before="450" w:after="450" w:line="312" w:lineRule="auto"/>
      </w:pPr>
      <w:r>
        <w:rPr>
          <w:rFonts w:ascii="宋体" w:hAnsi="宋体" w:eastAsia="宋体" w:cs="宋体"/>
          <w:color w:val="000"/>
          <w:sz w:val="28"/>
          <w:szCs w:val="28"/>
        </w:rPr>
        <w:t xml:space="preserve">70.《人类动机理论》马斯洛 1943</w:t>
      </w:r>
    </w:p>
    <w:p>
      <w:pPr>
        <w:ind w:left="0" w:right="0" w:firstLine="560"/>
        <w:spacing w:before="450" w:after="450" w:line="312" w:lineRule="auto"/>
      </w:pPr>
      <w:r>
        <w:rPr>
          <w:rFonts w:ascii="宋体" w:hAnsi="宋体" w:eastAsia="宋体" w:cs="宋体"/>
          <w:color w:val="000"/>
          <w:sz w:val="28"/>
          <w:szCs w:val="28"/>
        </w:rPr>
        <w:t xml:space="preserve">71.《国际生产与跨国企业》[英]约翰·邓宁</w:t>
      </w:r>
    </w:p>
    <w:p>
      <w:pPr>
        <w:ind w:left="0" w:right="0" w:firstLine="560"/>
        <w:spacing w:before="450" w:after="450" w:line="312" w:lineRule="auto"/>
      </w:pPr>
      <w:r>
        <w:rPr>
          <w:rFonts w:ascii="宋体" w:hAnsi="宋体" w:eastAsia="宋体" w:cs="宋体"/>
          <w:color w:val="000"/>
          <w:sz w:val="28"/>
          <w:szCs w:val="28"/>
        </w:rPr>
        <w:t xml:space="preserve">72.《寻求优势——美国最佳管理企业的经验》[美]托马斯·J·彼得斯和小罗伯特·H·沃特曼</w:t>
      </w:r>
    </w:p>
    <w:p>
      <w:pPr>
        <w:ind w:left="0" w:right="0" w:firstLine="560"/>
        <w:spacing w:before="450" w:after="450" w:line="312" w:lineRule="auto"/>
      </w:pPr>
      <w:r>
        <w:rPr>
          <w:rFonts w:ascii="宋体" w:hAnsi="宋体" w:eastAsia="宋体" w:cs="宋体"/>
          <w:color w:val="000"/>
          <w:sz w:val="28"/>
          <w:szCs w:val="28"/>
        </w:rPr>
        <w:t xml:space="preserve">73.《超前管理——管理方案的制定和决策》[美]L·普拉凯特和G·黑尔</w:t>
      </w:r>
    </w:p>
    <w:p>
      <w:pPr>
        <w:ind w:left="0" w:right="0" w:firstLine="560"/>
        <w:spacing w:before="450" w:after="450" w:line="312" w:lineRule="auto"/>
      </w:pPr>
      <w:r>
        <w:rPr>
          <w:rFonts w:ascii="宋体" w:hAnsi="宋体" w:eastAsia="宋体" w:cs="宋体"/>
          <w:color w:val="000"/>
          <w:sz w:val="28"/>
          <w:szCs w:val="28"/>
        </w:rPr>
        <w:t xml:space="preserve">74.《现代管理论》[日]占部都美</w:t>
      </w:r>
    </w:p>
    <w:p>
      <w:pPr>
        <w:ind w:left="0" w:right="0" w:firstLine="560"/>
        <w:spacing w:before="450" w:after="450" w:line="312" w:lineRule="auto"/>
      </w:pPr>
      <w:r>
        <w:rPr>
          <w:rFonts w:ascii="宋体" w:hAnsi="宋体" w:eastAsia="宋体" w:cs="宋体"/>
          <w:color w:val="000"/>
          <w:sz w:val="28"/>
          <w:szCs w:val="28"/>
        </w:rPr>
        <w:t xml:space="preserve">75.《当代管理学》[美]戴维·R·汉普顿</w:t>
      </w:r>
    </w:p>
    <w:p>
      <w:pPr>
        <w:ind w:left="0" w:right="0" w:firstLine="560"/>
        <w:spacing w:before="450" w:after="450" w:line="312" w:lineRule="auto"/>
      </w:pPr>
      <w:r>
        <w:rPr>
          <w:rFonts w:ascii="宋体" w:hAnsi="宋体" w:eastAsia="宋体" w:cs="宋体"/>
          <w:color w:val="000"/>
          <w:sz w:val="28"/>
          <w:szCs w:val="28"/>
        </w:rPr>
        <w:t xml:space="preserve">76.《管理华尔兹》[澳大利亚]G·辛格和M·华菜士</w:t>
      </w:r>
    </w:p>
    <w:p>
      <w:pPr>
        <w:ind w:left="0" w:right="0" w:firstLine="560"/>
        <w:spacing w:before="450" w:after="450" w:line="312" w:lineRule="auto"/>
      </w:pPr>
      <w:r>
        <w:rPr>
          <w:rFonts w:ascii="宋体" w:hAnsi="宋体" w:eastAsia="宋体" w:cs="宋体"/>
          <w:color w:val="000"/>
          <w:sz w:val="28"/>
          <w:szCs w:val="28"/>
        </w:rPr>
        <w:t xml:space="preserve">77.《管理诀窍》[美]诺斯古德·帕金森和拉斯托姆吉</w:t>
      </w:r>
    </w:p>
    <w:p>
      <w:pPr>
        <w:ind w:left="0" w:right="0" w:firstLine="560"/>
        <w:spacing w:before="450" w:after="450" w:line="312" w:lineRule="auto"/>
      </w:pPr>
      <w:r>
        <w:rPr>
          <w:rFonts w:ascii="宋体" w:hAnsi="宋体" w:eastAsia="宋体" w:cs="宋体"/>
          <w:color w:val="000"/>
          <w:sz w:val="28"/>
          <w:szCs w:val="28"/>
        </w:rPr>
        <w:t xml:space="preserve">78.《开发科技人员的管理才能》[美]M·K巴达维</w:t>
      </w:r>
    </w:p>
    <w:p>
      <w:pPr>
        <w:ind w:left="0" w:right="0" w:firstLine="560"/>
        <w:spacing w:before="450" w:after="450" w:line="312" w:lineRule="auto"/>
      </w:pPr>
      <w:r>
        <w:rPr>
          <w:rFonts w:ascii="宋体" w:hAnsi="宋体" w:eastAsia="宋体" w:cs="宋体"/>
          <w:color w:val="000"/>
          <w:sz w:val="28"/>
          <w:szCs w:val="28"/>
        </w:rPr>
        <w:t xml:space="preserve">79.《现代企业的领导艺术》[美]约翰·科特</w:t>
      </w:r>
    </w:p>
    <w:p>
      <w:pPr>
        <w:ind w:left="0" w:right="0" w:firstLine="560"/>
        <w:spacing w:before="450" w:after="450" w:line="312" w:lineRule="auto"/>
      </w:pPr>
      <w:r>
        <w:rPr>
          <w:rFonts w:ascii="宋体" w:hAnsi="宋体" w:eastAsia="宋体" w:cs="宋体"/>
          <w:color w:val="000"/>
          <w:sz w:val="28"/>
          <w:szCs w:val="28"/>
        </w:rPr>
        <w:t xml:space="preserve">80.《权力与影响》[美]约翰·科特</w:t>
      </w:r>
    </w:p>
    <w:p>
      <w:pPr>
        <w:ind w:left="0" w:right="0" w:firstLine="560"/>
        <w:spacing w:before="450" w:after="450" w:line="312" w:lineRule="auto"/>
      </w:pPr>
      <w:r>
        <w:rPr>
          <w:rFonts w:ascii="宋体" w:hAnsi="宋体" w:eastAsia="宋体" w:cs="宋体"/>
          <w:color w:val="000"/>
          <w:sz w:val="28"/>
          <w:szCs w:val="28"/>
        </w:rPr>
        <w:t xml:space="preserve">81.《变革的力量》[美]约翰·科特</w:t>
      </w:r>
    </w:p>
    <w:p>
      <w:pPr>
        <w:ind w:left="0" w:right="0" w:firstLine="560"/>
        <w:spacing w:before="450" w:after="450" w:line="312" w:lineRule="auto"/>
      </w:pPr>
      <w:r>
        <w:rPr>
          <w:rFonts w:ascii="宋体" w:hAnsi="宋体" w:eastAsia="宋体" w:cs="宋体"/>
          <w:color w:val="000"/>
          <w:sz w:val="28"/>
          <w:szCs w:val="28"/>
        </w:rPr>
        <w:t xml:space="preserve">82.《企业文化与经营业绩》[美]约翰·科特</w:t>
      </w:r>
    </w:p>
    <w:p>
      <w:pPr>
        <w:ind w:left="0" w:right="0" w:firstLine="560"/>
        <w:spacing w:before="450" w:after="450" w:line="312" w:lineRule="auto"/>
      </w:pPr>
      <w:r>
        <w:rPr>
          <w:rFonts w:ascii="宋体" w:hAnsi="宋体" w:eastAsia="宋体" w:cs="宋体"/>
          <w:color w:val="000"/>
          <w:sz w:val="28"/>
          <w:szCs w:val="28"/>
        </w:rPr>
        <w:t xml:space="preserve">83.《新规则后工业化社会制胜策略》约翰．科特</w:t>
      </w:r>
    </w:p>
    <w:p>
      <w:pPr>
        <w:ind w:left="0" w:right="0" w:firstLine="560"/>
        <w:spacing w:before="450" w:after="450" w:line="312" w:lineRule="auto"/>
      </w:pPr>
      <w:r>
        <w:rPr>
          <w:rFonts w:ascii="宋体" w:hAnsi="宋体" w:eastAsia="宋体" w:cs="宋体"/>
          <w:color w:val="000"/>
          <w:sz w:val="28"/>
          <w:szCs w:val="28"/>
        </w:rPr>
        <w:t xml:space="preserve">84.《总经理》[美]约翰·科特</w:t>
      </w:r>
    </w:p>
    <w:p>
      <w:pPr>
        <w:ind w:left="0" w:right="0" w:firstLine="560"/>
        <w:spacing w:before="450" w:after="450" w:line="312" w:lineRule="auto"/>
      </w:pPr>
      <w:r>
        <w:rPr>
          <w:rFonts w:ascii="宋体" w:hAnsi="宋体" w:eastAsia="宋体" w:cs="宋体"/>
          <w:color w:val="000"/>
          <w:sz w:val="28"/>
          <w:szCs w:val="28"/>
        </w:rPr>
        <w:t xml:space="preserve">85.《合作竞争大未来》[美]尼尔·瑞克曼、劳伦斯·傅德曼、索察·鲁夫</w:t>
      </w:r>
    </w:p>
    <w:p>
      <w:pPr>
        <w:ind w:left="0" w:right="0" w:firstLine="560"/>
        <w:spacing w:before="450" w:after="450" w:line="312" w:lineRule="auto"/>
      </w:pPr>
      <w:r>
        <w:rPr>
          <w:rFonts w:ascii="宋体" w:hAnsi="宋体" w:eastAsia="宋体" w:cs="宋体"/>
          <w:color w:val="000"/>
          <w:sz w:val="28"/>
          <w:szCs w:val="28"/>
        </w:rPr>
        <w:t xml:space="preserve">86.《企业倒闭——原因和对策》[日]安田龙平</w:t>
      </w:r>
    </w:p>
    <w:p>
      <w:pPr>
        <w:ind w:left="0" w:right="0" w:firstLine="560"/>
        <w:spacing w:before="450" w:after="450" w:line="312" w:lineRule="auto"/>
      </w:pPr>
      <w:r>
        <w:rPr>
          <w:rFonts w:ascii="宋体" w:hAnsi="宋体" w:eastAsia="宋体" w:cs="宋体"/>
          <w:color w:val="000"/>
          <w:sz w:val="28"/>
          <w:szCs w:val="28"/>
        </w:rPr>
        <w:t xml:space="preserve">87.《董事》[英]鲍勃·特里克</w:t>
      </w:r>
    </w:p>
    <w:p>
      <w:pPr>
        <w:ind w:left="0" w:right="0" w:firstLine="560"/>
        <w:spacing w:before="450" w:after="450" w:line="312" w:lineRule="auto"/>
      </w:pPr>
      <w:r>
        <w:rPr>
          <w:rFonts w:ascii="宋体" w:hAnsi="宋体" w:eastAsia="宋体" w:cs="宋体"/>
          <w:color w:val="000"/>
          <w:sz w:val="28"/>
          <w:szCs w:val="28"/>
        </w:rPr>
        <w:t xml:space="preserve">88.《看得见的手》小艾尔弗雷德．钱德勒</w:t>
      </w:r>
    </w:p>
    <w:p>
      <w:pPr>
        <w:ind w:left="0" w:right="0" w:firstLine="560"/>
        <w:spacing w:before="450" w:after="450" w:line="312" w:lineRule="auto"/>
      </w:pPr>
      <w:r>
        <w:rPr>
          <w:rFonts w:ascii="宋体" w:hAnsi="宋体" w:eastAsia="宋体" w:cs="宋体"/>
          <w:color w:val="000"/>
          <w:sz w:val="28"/>
          <w:szCs w:val="28"/>
        </w:rPr>
        <w:t xml:space="preserve">89.《企业生命周期》 伊查克．爱迪思</w:t>
      </w:r>
    </w:p>
    <w:p>
      <w:pPr>
        <w:ind w:left="0" w:right="0" w:firstLine="560"/>
        <w:spacing w:before="450" w:after="450" w:line="312" w:lineRule="auto"/>
      </w:pPr>
      <w:r>
        <w:rPr>
          <w:rFonts w:ascii="宋体" w:hAnsi="宋体" w:eastAsia="宋体" w:cs="宋体"/>
          <w:color w:val="000"/>
          <w:sz w:val="28"/>
          <w:szCs w:val="28"/>
        </w:rPr>
        <w:t xml:space="preserve">90.《跨边界管理跨国公司的经营决策》克里斯托弗．A．巴特利特 苏曼特拉．高沙尔</w:t>
      </w:r>
    </w:p>
    <w:p>
      <w:pPr>
        <w:ind w:left="0" w:right="0" w:firstLine="560"/>
        <w:spacing w:before="450" w:after="450" w:line="312" w:lineRule="auto"/>
      </w:pPr>
      <w:r>
        <w:rPr>
          <w:rFonts w:ascii="宋体" w:hAnsi="宋体" w:eastAsia="宋体" w:cs="宋体"/>
          <w:color w:val="000"/>
          <w:sz w:val="28"/>
          <w:szCs w:val="28"/>
        </w:rPr>
        <w:t xml:space="preserve">91.《定位》 阿尔．里斯 杰克．特劳特</w:t>
      </w:r>
    </w:p>
    <w:p>
      <w:pPr>
        <w:ind w:left="0" w:right="0" w:firstLine="560"/>
        <w:spacing w:before="450" w:after="450" w:line="312" w:lineRule="auto"/>
      </w:pPr>
      <w:r>
        <w:rPr>
          <w:rFonts w:ascii="宋体" w:hAnsi="宋体" w:eastAsia="宋体" w:cs="宋体"/>
          <w:color w:val="000"/>
          <w:sz w:val="28"/>
          <w:szCs w:val="28"/>
        </w:rPr>
        <w:t xml:space="preserve">92.《改变世界的机器》詹姆斯．P．沃麦克 丹尼尔．T．琼斯 丹尼尔．鲁斯</w:t>
      </w:r>
    </w:p>
    <w:p>
      <w:pPr>
        <w:ind w:left="0" w:right="0" w:firstLine="560"/>
        <w:spacing w:before="450" w:after="450" w:line="312" w:lineRule="auto"/>
      </w:pPr>
      <w:r>
        <w:rPr>
          <w:rFonts w:ascii="宋体" w:hAnsi="宋体" w:eastAsia="宋体" w:cs="宋体"/>
          <w:color w:val="000"/>
          <w:sz w:val="28"/>
          <w:szCs w:val="28"/>
        </w:rPr>
        <w:t xml:space="preserve">93.《新管理方格》罗伯特．R．布莱克 简．S．穆顿</w:t>
      </w:r>
    </w:p>
    <w:p>
      <w:pPr>
        <w:ind w:left="0" w:right="0" w:firstLine="560"/>
        <w:spacing w:before="450" w:after="450" w:line="312" w:lineRule="auto"/>
      </w:pPr>
      <w:r>
        <w:rPr>
          <w:rFonts w:ascii="宋体" w:hAnsi="宋体" w:eastAsia="宋体" w:cs="宋体"/>
          <w:color w:val="000"/>
          <w:sz w:val="28"/>
          <w:szCs w:val="28"/>
        </w:rPr>
        <w:t xml:space="preserve">94.《领导难题——方格解法》罗伯特．R．布莱克 简．S．穆顿</w:t>
      </w:r>
    </w:p>
    <w:p>
      <w:pPr>
        <w:ind w:left="0" w:right="0" w:firstLine="560"/>
        <w:spacing w:before="450" w:after="450" w:line="312" w:lineRule="auto"/>
      </w:pPr>
      <w:r>
        <w:rPr>
          <w:rFonts w:ascii="宋体" w:hAnsi="宋体" w:eastAsia="宋体" w:cs="宋体"/>
          <w:color w:val="000"/>
          <w:sz w:val="28"/>
          <w:szCs w:val="28"/>
        </w:rPr>
        <w:t xml:space="preserve">95.《非理性的时代——掌握未来的组织》 查尔斯．汉迪</w:t>
      </w:r>
    </w:p>
    <w:p>
      <w:pPr>
        <w:ind w:left="0" w:right="0" w:firstLine="560"/>
        <w:spacing w:before="450" w:after="450" w:line="312" w:lineRule="auto"/>
      </w:pPr>
      <w:r>
        <w:rPr>
          <w:rFonts w:ascii="宋体" w:hAnsi="宋体" w:eastAsia="宋体" w:cs="宋体"/>
          <w:color w:val="000"/>
          <w:sz w:val="28"/>
          <w:szCs w:val="28"/>
        </w:rPr>
        <w:t xml:space="preserve">96.《把握创新》 詹姆斯．M．阿特拜克</w:t>
      </w:r>
    </w:p>
    <w:p>
      <w:pPr>
        <w:ind w:left="0" w:right="0" w:firstLine="560"/>
        <w:spacing w:before="450" w:after="450" w:line="312" w:lineRule="auto"/>
      </w:pPr>
      <w:r>
        <w:rPr>
          <w:rFonts w:ascii="宋体" w:hAnsi="宋体" w:eastAsia="宋体" w:cs="宋体"/>
          <w:color w:val="000"/>
          <w:sz w:val="28"/>
          <w:szCs w:val="28"/>
        </w:rPr>
        <w:t xml:space="preserve">97.《彼得原理》劳伦斯．J．彼得</w:t>
      </w:r>
    </w:p>
    <w:p>
      <w:pPr>
        <w:ind w:left="0" w:right="0" w:firstLine="560"/>
        <w:spacing w:before="450" w:after="450" w:line="312" w:lineRule="auto"/>
      </w:pPr>
      <w:r>
        <w:rPr>
          <w:rFonts w:ascii="宋体" w:hAnsi="宋体" w:eastAsia="宋体" w:cs="宋体"/>
          <w:color w:val="000"/>
          <w:sz w:val="28"/>
          <w:szCs w:val="28"/>
        </w:rPr>
        <w:t xml:space="preserve">98.《君主论》马基亚维利</w:t>
      </w:r>
    </w:p>
    <w:p>
      <w:pPr>
        <w:ind w:left="0" w:right="0" w:firstLine="560"/>
        <w:spacing w:before="450" w:after="450" w:line="312" w:lineRule="auto"/>
      </w:pPr>
      <w:r>
        <w:rPr>
          <w:rFonts w:ascii="宋体" w:hAnsi="宋体" w:eastAsia="宋体" w:cs="宋体"/>
          <w:color w:val="000"/>
          <w:sz w:val="28"/>
          <w:szCs w:val="28"/>
        </w:rPr>
        <w:t xml:space="preserve">99.《处理人际关系的艺术》卡内基</w:t>
      </w:r>
    </w:p>
    <w:p>
      <w:pPr>
        <w:ind w:left="0" w:right="0" w:firstLine="560"/>
        <w:spacing w:before="450" w:after="450" w:line="312" w:lineRule="auto"/>
      </w:pPr>
      <w:r>
        <w:rPr>
          <w:rFonts w:ascii="宋体" w:hAnsi="宋体" w:eastAsia="宋体" w:cs="宋体"/>
          <w:color w:val="000"/>
          <w:sz w:val="28"/>
          <w:szCs w:val="28"/>
        </w:rPr>
        <w:t xml:space="preserve">100.《动机与人格》马斯洛</w:t>
      </w:r>
    </w:p>
    <w:p>
      <w:pPr>
        <w:ind w:left="0" w:right="0" w:firstLine="560"/>
        <w:spacing w:before="450" w:after="450" w:line="312" w:lineRule="auto"/>
      </w:pPr>
      <w:r>
        <w:rPr>
          <w:rFonts w:ascii="宋体" w:hAnsi="宋体" w:eastAsia="宋体" w:cs="宋体"/>
          <w:color w:val="000"/>
          <w:sz w:val="28"/>
          <w:szCs w:val="28"/>
        </w:rPr>
        <w:t xml:space="preserve">101.《工作的激励因素》赫茨伯格伯纳德•莫斯纳、巴巴拉•斯奈德曼</w:t>
      </w:r>
    </w:p>
    <w:p>
      <w:pPr>
        <w:ind w:left="0" w:right="0" w:firstLine="560"/>
        <w:spacing w:before="450" w:after="450" w:line="312" w:lineRule="auto"/>
      </w:pPr>
      <w:r>
        <w:rPr>
          <w:rFonts w:ascii="宋体" w:hAnsi="宋体" w:eastAsia="宋体" w:cs="宋体"/>
          <w:color w:val="000"/>
          <w:sz w:val="28"/>
          <w:szCs w:val="28"/>
        </w:rPr>
        <w:t xml:space="preserve">102.《日本企业管理艺术》(美)帕斯卡尔,(美)阿索斯</w:t>
      </w:r>
    </w:p>
    <w:p>
      <w:pPr>
        <w:ind w:left="0" w:right="0" w:firstLine="560"/>
        <w:spacing w:before="450" w:after="450" w:line="312" w:lineRule="auto"/>
      </w:pPr>
      <w:r>
        <w:rPr>
          <w:rFonts w:ascii="宋体" w:hAnsi="宋体" w:eastAsia="宋体" w:cs="宋体"/>
          <w:color w:val="000"/>
          <w:sz w:val="28"/>
          <w:szCs w:val="28"/>
        </w:rPr>
        <w:t xml:space="preserve">103.《管理团队·成败启示录》梅雷迪思·贝尔宾</w:t>
      </w:r>
    </w:p>
    <w:p>
      <w:pPr>
        <w:ind w:left="0" w:right="0" w:firstLine="560"/>
        <w:spacing w:before="450" w:after="450" w:line="312" w:lineRule="auto"/>
      </w:pPr>
      <w:r>
        <w:rPr>
          <w:rFonts w:ascii="宋体" w:hAnsi="宋体" w:eastAsia="宋体" w:cs="宋体"/>
          <w:color w:val="000"/>
          <w:sz w:val="28"/>
          <w:szCs w:val="28"/>
        </w:rPr>
        <w:t xml:space="preserve">104.《跨国管理教程.案例和阅读材料》(美)克里斯托弗.巴特利特</w:t>
      </w:r>
    </w:p>
    <w:p>
      <w:pPr>
        <w:ind w:left="0" w:right="0" w:firstLine="560"/>
        <w:spacing w:before="450" w:after="450" w:line="312" w:lineRule="auto"/>
      </w:pPr>
      <w:r>
        <w:rPr>
          <w:rFonts w:ascii="宋体" w:hAnsi="宋体" w:eastAsia="宋体" w:cs="宋体"/>
          <w:color w:val="000"/>
          <w:sz w:val="28"/>
          <w:szCs w:val="28"/>
        </w:rPr>
        <w:t xml:space="preserve">105.《产品创新战略》罗杰斯</w:t>
      </w:r>
    </w:p>
    <w:p>
      <w:pPr>
        <w:ind w:left="0" w:right="0" w:firstLine="560"/>
        <w:spacing w:before="450" w:after="450" w:line="312" w:lineRule="auto"/>
      </w:pPr>
      <w:r>
        <w:rPr>
          <w:rFonts w:ascii="宋体" w:hAnsi="宋体" w:eastAsia="宋体" w:cs="宋体"/>
          <w:color w:val="000"/>
          <w:sz w:val="28"/>
          <w:szCs w:val="28"/>
        </w:rPr>
        <w:t xml:space="preserve">106.《超越确定性——组织变革的观念》：(英)查尔斯·汉迪</w:t>
      </w:r>
    </w:p>
    <w:p>
      <w:pPr>
        <w:ind w:left="0" w:right="0" w:firstLine="560"/>
        <w:spacing w:before="450" w:after="450" w:line="312" w:lineRule="auto"/>
      </w:pPr>
      <w:r>
        <w:rPr>
          <w:rFonts w:ascii="宋体" w:hAnsi="宋体" w:eastAsia="宋体" w:cs="宋体"/>
          <w:color w:val="000"/>
          <w:sz w:val="28"/>
          <w:szCs w:val="28"/>
        </w:rPr>
        <w:t xml:space="preserve">107.《管理备要》厄威克</w:t>
      </w:r>
    </w:p>
    <w:p>
      <w:pPr>
        <w:ind w:left="0" w:right="0" w:firstLine="560"/>
        <w:spacing w:before="450" w:after="450" w:line="312" w:lineRule="auto"/>
      </w:pPr>
      <w:r>
        <w:rPr>
          <w:rFonts w:ascii="宋体" w:hAnsi="宋体" w:eastAsia="宋体" w:cs="宋体"/>
          <w:color w:val="000"/>
          <w:sz w:val="28"/>
          <w:szCs w:val="28"/>
        </w:rPr>
        <w:t xml:space="preserve">108.《工作绩效对工作满意感的影响》劳勒波特 1967</w:t>
      </w:r>
    </w:p>
    <w:p>
      <w:pPr>
        <w:ind w:left="0" w:right="0" w:firstLine="560"/>
        <w:spacing w:before="450" w:after="450" w:line="312" w:lineRule="auto"/>
      </w:pPr>
      <w:r>
        <w:rPr>
          <w:rFonts w:ascii="宋体" w:hAnsi="宋体" w:eastAsia="宋体" w:cs="宋体"/>
          <w:color w:val="000"/>
          <w:sz w:val="28"/>
          <w:szCs w:val="28"/>
        </w:rPr>
        <w:t xml:space="preserve">109.《组织发展与官制体系的命运》本尼斯1966组织结构与设计洛希 1970</w:t>
      </w:r>
    </w:p>
    <w:p>
      <w:pPr>
        <w:ind w:left="0" w:right="0" w:firstLine="560"/>
        <w:spacing w:before="450" w:after="450" w:line="312" w:lineRule="auto"/>
      </w:pPr>
      <w:r>
        <w:rPr>
          <w:rFonts w:ascii="宋体" w:hAnsi="宋体" w:eastAsia="宋体" w:cs="宋体"/>
          <w:color w:val="000"/>
          <w:sz w:val="28"/>
          <w:szCs w:val="28"/>
        </w:rPr>
        <w:t xml:space="preserve">110.《关于领导方式的目标--途径理论》豪斯米切尔1974</w:t>
      </w:r>
    </w:p>
    <w:p>
      <w:pPr>
        <w:ind w:left="0" w:right="0" w:firstLine="560"/>
        <w:spacing w:before="450" w:after="450" w:line="312" w:lineRule="auto"/>
      </w:pPr>
      <w:r>
        <w:rPr>
          <w:rFonts w:ascii="宋体" w:hAnsi="宋体" w:eastAsia="宋体" w:cs="宋体"/>
          <w:color w:val="000"/>
          <w:sz w:val="28"/>
          <w:szCs w:val="28"/>
        </w:rPr>
        <w:t xml:space="preserve">111.《企业文化——理论和实践的展望》海能</w:t>
      </w:r>
    </w:p>
    <w:p>
      <w:pPr>
        <w:ind w:left="0" w:right="0" w:firstLine="560"/>
        <w:spacing w:before="450" w:after="450" w:line="312" w:lineRule="auto"/>
      </w:pPr>
      <w:r>
        <w:rPr>
          <w:rFonts w:ascii="宋体" w:hAnsi="宋体" w:eastAsia="宋体" w:cs="宋体"/>
          <w:color w:val="000"/>
          <w:sz w:val="28"/>
          <w:szCs w:val="28"/>
        </w:rPr>
        <w:t xml:space="preserve">112.《西方企业文化》肯尼迪.迪尔</w:t>
      </w:r>
    </w:p>
    <w:p>
      <w:pPr>
        <w:ind w:left="0" w:right="0" w:firstLine="560"/>
        <w:spacing w:before="450" w:after="450" w:line="312" w:lineRule="auto"/>
      </w:pPr>
      <w:r>
        <w:rPr>
          <w:rFonts w:ascii="宋体" w:hAnsi="宋体" w:eastAsia="宋体" w:cs="宋体"/>
          <w:color w:val="000"/>
          <w:sz w:val="28"/>
          <w:szCs w:val="28"/>
        </w:rPr>
        <w:t xml:space="preserve">113.《知识经济》D.尼夫</w:t>
      </w:r>
    </w:p>
    <w:p>
      <w:pPr>
        <w:ind w:left="0" w:right="0" w:firstLine="560"/>
        <w:spacing w:before="450" w:after="450" w:line="312" w:lineRule="auto"/>
      </w:pPr>
      <w:r>
        <w:rPr>
          <w:rFonts w:ascii="宋体" w:hAnsi="宋体" w:eastAsia="宋体" w:cs="宋体"/>
          <w:color w:val="000"/>
          <w:sz w:val="28"/>
          <w:szCs w:val="28"/>
        </w:rPr>
        <w:t xml:space="preserve">114.《未来的组织》赫塞尔本</w:t>
      </w:r>
    </w:p>
    <w:p>
      <w:pPr>
        <w:ind w:left="0" w:right="0" w:firstLine="560"/>
        <w:spacing w:before="450" w:after="450" w:line="312" w:lineRule="auto"/>
      </w:pPr>
      <w:r>
        <w:rPr>
          <w:rFonts w:ascii="宋体" w:hAnsi="宋体" w:eastAsia="宋体" w:cs="宋体"/>
          <w:color w:val="000"/>
          <w:sz w:val="28"/>
          <w:szCs w:val="28"/>
        </w:rPr>
        <w:t xml:space="preserve">115.《美国精神》米勒</w:t>
      </w:r>
    </w:p>
    <w:p>
      <w:pPr>
        <w:ind w:left="0" w:right="0" w:firstLine="560"/>
        <w:spacing w:before="450" w:after="450" w:line="312" w:lineRule="auto"/>
      </w:pPr>
      <w:r>
        <w:rPr>
          <w:rFonts w:ascii="宋体" w:hAnsi="宋体" w:eastAsia="宋体" w:cs="宋体"/>
          <w:color w:val="000"/>
          <w:sz w:val="28"/>
          <w:szCs w:val="28"/>
        </w:rPr>
        <w:t xml:space="preserve">116.《知识管理与组织设计》麦耶斯</w:t>
      </w:r>
    </w:p>
    <w:p>
      <w:pPr>
        <w:ind w:left="0" w:right="0" w:firstLine="560"/>
        <w:spacing w:before="450" w:after="450" w:line="312" w:lineRule="auto"/>
      </w:pPr>
      <w:r>
        <w:rPr>
          <w:rFonts w:ascii="宋体" w:hAnsi="宋体" w:eastAsia="宋体" w:cs="宋体"/>
          <w:color w:val="000"/>
          <w:sz w:val="28"/>
          <w:szCs w:val="28"/>
        </w:rPr>
        <w:t xml:space="preserve">117.《企业文化的评估与管理》戴维斯</w:t>
      </w:r>
    </w:p>
    <w:p>
      <w:pPr>
        <w:ind w:left="0" w:right="0" w:firstLine="560"/>
        <w:spacing w:before="450" w:after="450" w:line="312" w:lineRule="auto"/>
      </w:pPr>
      <w:r>
        <w:rPr>
          <w:rFonts w:ascii="宋体" w:hAnsi="宋体" w:eastAsia="宋体" w:cs="宋体"/>
          <w:color w:val="000"/>
          <w:sz w:val="28"/>
          <w:szCs w:val="28"/>
        </w:rPr>
        <w:t xml:space="preserve">118.《灵捷竞争者与虚拟组织》史蒂文·L.戈德曼，罗杰·N·内格尔，肯尼思·普瑞斯</w:t>
      </w:r>
    </w:p>
    <w:p>
      <w:pPr>
        <w:ind w:left="0" w:right="0" w:firstLine="560"/>
        <w:spacing w:before="450" w:after="450" w:line="312" w:lineRule="auto"/>
      </w:pPr>
      <w:r>
        <w:rPr>
          <w:rFonts w:ascii="宋体" w:hAnsi="宋体" w:eastAsia="宋体" w:cs="宋体"/>
          <w:color w:val="000"/>
          <w:sz w:val="28"/>
          <w:szCs w:val="28"/>
        </w:rPr>
        <w:t xml:space="preserve">119.《管理过程、概念、行为和实践》纽曼.萨默</w:t>
      </w:r>
    </w:p>
    <w:p>
      <w:pPr>
        <w:ind w:left="0" w:right="0" w:firstLine="560"/>
        <w:spacing w:before="450" w:after="450" w:line="312" w:lineRule="auto"/>
      </w:pPr>
      <w:r>
        <w:rPr>
          <w:rFonts w:ascii="宋体" w:hAnsi="宋体" w:eastAsia="宋体" w:cs="宋体"/>
          <w:color w:val="000"/>
          <w:sz w:val="28"/>
          <w:szCs w:val="28"/>
        </w:rPr>
        <w:t xml:space="preserve">120.《大规模定制:企业竞争的新前沿》约瑟夫.派恩</w:t>
      </w:r>
    </w:p>
    <w:p>
      <w:pPr>
        <w:ind w:left="0" w:right="0" w:firstLine="560"/>
        <w:spacing w:before="450" w:after="450" w:line="312" w:lineRule="auto"/>
      </w:pPr>
      <w:r>
        <w:rPr>
          <w:rFonts w:ascii="宋体" w:hAnsi="宋体" w:eastAsia="宋体" w:cs="宋体"/>
          <w:color w:val="000"/>
          <w:sz w:val="28"/>
          <w:szCs w:val="28"/>
        </w:rPr>
        <w:t xml:space="preserve">121.《改变世界的机器》詹姆斯沃麦克</w:t>
      </w:r>
    </w:p>
    <w:p>
      <w:pPr>
        <w:ind w:left="0" w:right="0" w:firstLine="560"/>
        <w:spacing w:before="450" w:after="450" w:line="312" w:lineRule="auto"/>
      </w:pPr>
      <w:r>
        <w:rPr>
          <w:rFonts w:ascii="宋体" w:hAnsi="宋体" w:eastAsia="宋体" w:cs="宋体"/>
          <w:color w:val="000"/>
          <w:sz w:val="28"/>
          <w:szCs w:val="28"/>
        </w:rPr>
        <w:t xml:space="preserve">122.《经营管理理论》宫坡纯一</w:t>
      </w:r>
    </w:p>
    <w:p>
      <w:pPr>
        <w:ind w:left="0" w:right="0" w:firstLine="560"/>
        <w:spacing w:before="450" w:after="450" w:line="312" w:lineRule="auto"/>
      </w:pPr>
      <w:r>
        <w:rPr>
          <w:rFonts w:ascii="宋体" w:hAnsi="宋体" w:eastAsia="宋体" w:cs="宋体"/>
          <w:color w:val="000"/>
          <w:sz w:val="28"/>
          <w:szCs w:val="28"/>
        </w:rPr>
        <w:t xml:space="preserve">123.《以知识为基础的经济》OECD</w:t>
      </w:r>
    </w:p>
    <w:p>
      <w:pPr>
        <w:ind w:left="0" w:right="0" w:firstLine="560"/>
        <w:spacing w:before="450" w:after="450" w:line="312" w:lineRule="auto"/>
      </w:pPr>
      <w:r>
        <w:rPr>
          <w:rFonts w:ascii="宋体" w:hAnsi="宋体" w:eastAsia="宋体" w:cs="宋体"/>
          <w:color w:val="000"/>
          <w:sz w:val="28"/>
          <w:szCs w:val="28"/>
        </w:rPr>
        <w:t xml:space="preserve">124.企业家传记（最好是自传）十部，（如《谁说大象不能跳舞》、《松下企业经营谈》、《杰克</w:t>
      </w:r>
    </w:p>
    <w:p>
      <w:pPr>
        <w:ind w:left="0" w:right="0" w:firstLine="560"/>
        <w:spacing w:before="450" w:after="450" w:line="312" w:lineRule="auto"/>
      </w:pPr>
      <w:r>
        <w:rPr>
          <w:rFonts w:ascii="宋体" w:hAnsi="宋体" w:eastAsia="宋体" w:cs="宋体"/>
          <w:color w:val="000"/>
          <w:sz w:val="28"/>
          <w:szCs w:val="28"/>
        </w:rPr>
        <w:t xml:space="preserve">尔奇自传》《只有偏执狂才能生存》等）·韦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2025-06-20T20:34:38+08:00</dcterms:created>
  <dcterms:modified xsi:type="dcterms:W3CDTF">2025-06-20T20:34:38+08:00</dcterms:modified>
</cp:coreProperties>
</file>

<file path=docProps/custom.xml><?xml version="1.0" encoding="utf-8"?>
<Properties xmlns="http://schemas.openxmlformats.org/officeDocument/2006/custom-properties" xmlns:vt="http://schemas.openxmlformats.org/officeDocument/2006/docPropsVTypes"/>
</file>