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热门专业排名</w:t>
      </w:r>
      <w:bookmarkEnd w:id="1"/>
    </w:p>
    <w:p>
      <w:pPr>
        <w:jc w:val="center"/>
        <w:spacing w:before="0" w:after="450"/>
      </w:pPr>
      <w:r>
        <w:rPr>
          <w:rFonts w:ascii="Arial" w:hAnsi="Arial" w:eastAsia="Arial" w:cs="Arial"/>
          <w:color w:val="999999"/>
          <w:sz w:val="20"/>
          <w:szCs w:val="20"/>
        </w:rPr>
        <w:t xml:space="preserve">来源：网络  作者：紫芸轻舞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热门专业排名■计算机类专业：多层次培养是趋势有关专家认为，计算机类专业仍然是2024年研究生考试报名的热点。中国科学院研究生院教授罗晓沛表示，计算机类专业在人才需求总量不断增大的同时，需求档次也在逐渐拉开，下到简单的录入人员，上到...</w:t>
      </w:r>
    </w:p>
    <w:p>
      <w:pPr>
        <w:ind w:left="0" w:right="0" w:firstLine="560"/>
        <w:spacing w:before="450" w:after="450" w:line="312" w:lineRule="auto"/>
      </w:pPr>
      <w:r>
        <w:rPr>
          <w:rFonts w:ascii="黑体" w:hAnsi="黑体" w:eastAsia="黑体" w:cs="黑体"/>
          <w:color w:val="000000"/>
          <w:sz w:val="36"/>
          <w:szCs w:val="36"/>
          <w:b w:val="1"/>
          <w:bCs w:val="1"/>
        </w:rPr>
        <w:t xml:space="preserve">第一篇：热门专业排名</w:t>
      </w:r>
    </w:p>
    <w:p>
      <w:pPr>
        <w:ind w:left="0" w:right="0" w:firstLine="560"/>
        <w:spacing w:before="450" w:after="450" w:line="312" w:lineRule="auto"/>
      </w:pPr>
      <w:r>
        <w:rPr>
          <w:rFonts w:ascii="宋体" w:hAnsi="宋体" w:eastAsia="宋体" w:cs="宋体"/>
          <w:color w:val="000"/>
          <w:sz w:val="28"/>
          <w:szCs w:val="28"/>
        </w:rPr>
        <w:t xml:space="preserve">■计算机类专业：多层次培养是趋势</w:t>
      </w:r>
    </w:p>
    <w:p>
      <w:pPr>
        <w:ind w:left="0" w:right="0" w:firstLine="560"/>
        <w:spacing w:before="450" w:after="450" w:line="312" w:lineRule="auto"/>
      </w:pPr>
      <w:r>
        <w:rPr>
          <w:rFonts w:ascii="宋体" w:hAnsi="宋体" w:eastAsia="宋体" w:cs="宋体"/>
          <w:color w:val="000"/>
          <w:sz w:val="28"/>
          <w:szCs w:val="28"/>
        </w:rPr>
        <w:t xml:space="preserve">有关专家认为，计算机类专业仍然是2024年研究生考试报名的热点。中国科学院研究生院教授罗晓沛表示，计算机类专业在人才需求总量不断增大的同时，需求档次也在逐渐拉开，下到简单的录入人员，上到科研人员。因为计算机方面的工作需求量比较大，所以对于此专业的毕业生也相对容易找工作。罗晓沛教授说，如果从事计算机专业的研究生不太挑剔，是很容易找到工作的，但对于相对高层次的岗位，例如项目研究人员，能够胜任的人选依然不多。虽然同为从事计算机相关工作，但工作性质不同，其薪酬也大不相同。罗晓沛透露，由于今年计算机专业硕士毕业生比较多，薪酬相对降低。</w:t>
      </w:r>
    </w:p>
    <w:p>
      <w:pPr>
        <w:ind w:left="0" w:right="0" w:firstLine="560"/>
        <w:spacing w:before="450" w:after="450" w:line="312" w:lineRule="auto"/>
      </w:pPr>
      <w:r>
        <w:rPr>
          <w:rFonts w:ascii="宋体" w:hAnsi="宋体" w:eastAsia="宋体" w:cs="宋体"/>
          <w:color w:val="000"/>
          <w:sz w:val="28"/>
          <w:szCs w:val="28"/>
        </w:rPr>
        <w:t xml:space="preserve">■通信类专业：硕士培养将实用化</w:t>
      </w:r>
    </w:p>
    <w:p>
      <w:pPr>
        <w:ind w:left="0" w:right="0" w:firstLine="560"/>
        <w:spacing w:before="450" w:after="450" w:line="312" w:lineRule="auto"/>
      </w:pPr>
      <w:r>
        <w:rPr>
          <w:rFonts w:ascii="宋体" w:hAnsi="宋体" w:eastAsia="宋体" w:cs="宋体"/>
          <w:color w:val="000"/>
          <w:sz w:val="28"/>
          <w:szCs w:val="28"/>
        </w:rPr>
        <w:t xml:space="preserve">中国传媒大学信息工程学院副院长刘剑波告诉记者，近几年来通信类专业招生持续升温，本科和硕士报名热度一直居高不下，他认为，这和国内通信行业发展迅速以及国外相关企业进入中国市场、人才就业前景广阔都不无关系。</w:t>
      </w:r>
    </w:p>
    <w:p>
      <w:pPr>
        <w:ind w:left="0" w:right="0" w:firstLine="560"/>
        <w:spacing w:before="450" w:after="450" w:line="312" w:lineRule="auto"/>
      </w:pPr>
      <w:r>
        <w:rPr>
          <w:rFonts w:ascii="宋体" w:hAnsi="宋体" w:eastAsia="宋体" w:cs="宋体"/>
          <w:color w:val="000"/>
          <w:sz w:val="28"/>
          <w:szCs w:val="28"/>
        </w:rPr>
        <w:t xml:space="preserve">目前用人单位对人才的要求也在逐渐提高，实际动手能力和知识面都是企业考察人才的指标。刘剑波透露，该院近几年逐渐加强了学生的软硬件水平的平衡和数学、外语等基础能力的培养。通信类专业的硕士毕业生就业面非常之宽，除传统的电台和电视台之外，通讯公司等企业也是吸纳毕业生的“大户”。刘剑波透露，信息工程学院2024届硕士毕业生就业情况非常好，总体起薪并不低，大约每月5000元左右。</w:t>
      </w:r>
    </w:p>
    <w:p>
      <w:pPr>
        <w:ind w:left="0" w:right="0" w:firstLine="560"/>
        <w:spacing w:before="450" w:after="450" w:line="312" w:lineRule="auto"/>
      </w:pPr>
      <w:r>
        <w:rPr>
          <w:rFonts w:ascii="宋体" w:hAnsi="宋体" w:eastAsia="宋体" w:cs="宋体"/>
          <w:color w:val="000"/>
          <w:sz w:val="28"/>
          <w:szCs w:val="28"/>
        </w:rPr>
        <w:t xml:space="preserve">■财会金融类专业：高端人才前景看好</w:t>
      </w:r>
    </w:p>
    <w:p>
      <w:pPr>
        <w:ind w:left="0" w:right="0" w:firstLine="560"/>
        <w:spacing w:before="450" w:after="450" w:line="312" w:lineRule="auto"/>
      </w:pPr>
      <w:r>
        <w:rPr>
          <w:rFonts w:ascii="宋体" w:hAnsi="宋体" w:eastAsia="宋体" w:cs="宋体"/>
          <w:color w:val="000"/>
          <w:sz w:val="28"/>
          <w:szCs w:val="28"/>
        </w:rPr>
        <w:t xml:space="preserve">上海社会科学院人力资源研究中心主任王振认为，目前我国金融类人才的结构性矛盾突出，匮乏能够充当“领军人物”的高级管理人才，精通外语、法律及计算机的复合型人才，法律、咨询、中介和会计等方面的高级专业人才，有国际金融经营理念和从业经验的金融人才和金融服务人才。</w:t>
      </w:r>
    </w:p>
    <w:p>
      <w:pPr>
        <w:ind w:left="0" w:right="0" w:firstLine="560"/>
        <w:spacing w:before="450" w:after="450" w:line="312" w:lineRule="auto"/>
      </w:pPr>
      <w:r>
        <w:rPr>
          <w:rFonts w:ascii="宋体" w:hAnsi="宋体" w:eastAsia="宋体" w:cs="宋体"/>
          <w:color w:val="000"/>
          <w:sz w:val="28"/>
          <w:szCs w:val="28"/>
        </w:rPr>
        <w:t xml:space="preserve">会计专业硕士是一个新兴的培养方向。北京大学光华管理学院会计系的黄慧馨博士介绍，会计专业硕士瞄准的是具备一定基本素质，在未来发展中需要继续学习会计知识的高级人才，范围就不局限在财会领域，同时还要求有一定的工作经验，更加适合在职人员的深造。会计硕士在课程的设置上注重的是会计实务和操作能力，其中突出的特色就是“国际化+实务性”，但是和国际证书的区别在于，案例分析、讨论，实践、实习锻炼是课程的“重头戏”，而非强调课程的国际化背景。从教学方式来看，比较接近于在职MBA的形式。</w:t>
      </w:r>
    </w:p>
    <w:p>
      <w:pPr>
        <w:ind w:left="0" w:right="0" w:firstLine="560"/>
        <w:spacing w:before="450" w:after="450" w:line="312" w:lineRule="auto"/>
      </w:pPr>
      <w:r>
        <w:rPr>
          <w:rFonts w:ascii="黑体" w:hAnsi="黑体" w:eastAsia="黑体" w:cs="黑体"/>
          <w:color w:val="000000"/>
          <w:sz w:val="36"/>
          <w:szCs w:val="36"/>
          <w:b w:val="1"/>
          <w:bCs w:val="1"/>
        </w:rPr>
        <w:t xml:space="preserve">第二篇：专业排名</w:t>
      </w:r>
    </w:p>
    <w:p>
      <w:pPr>
        <w:ind w:left="0" w:right="0" w:firstLine="560"/>
        <w:spacing w:before="450" w:after="450" w:line="312" w:lineRule="auto"/>
      </w:pPr>
      <w:r>
        <w:rPr>
          <w:rFonts w:ascii="宋体" w:hAnsi="宋体" w:eastAsia="宋体" w:cs="宋体"/>
          <w:color w:val="000"/>
          <w:sz w:val="28"/>
          <w:szCs w:val="28"/>
        </w:rPr>
        <w:t xml:space="preserve">十大热门专业排行榜</w:t>
      </w:r>
    </w:p>
    <w:p>
      <w:pPr>
        <w:ind w:left="0" w:right="0" w:firstLine="560"/>
        <w:spacing w:before="450" w:after="450" w:line="312" w:lineRule="auto"/>
      </w:pPr>
      <w:r>
        <w:rPr>
          <w:rFonts w:ascii="宋体" w:hAnsi="宋体" w:eastAsia="宋体" w:cs="宋体"/>
          <w:color w:val="000"/>
          <w:sz w:val="28"/>
          <w:szCs w:val="28"/>
        </w:rPr>
        <w:t xml:space="preserve">1；电子与信息类：电子信息科学与技术、光信息科学与技术、电气工程及其自动化、自动化、电子信息工程、通信工程(长沙牛耳软件教育是湖南最专业的电脑软件培训学校)。</w:t>
      </w:r>
    </w:p>
    <w:p>
      <w:pPr>
        <w:ind w:left="0" w:right="0" w:firstLine="560"/>
        <w:spacing w:before="450" w:after="450" w:line="312" w:lineRule="auto"/>
      </w:pPr>
      <w:r>
        <w:rPr>
          <w:rFonts w:ascii="宋体" w:hAnsi="宋体" w:eastAsia="宋体" w:cs="宋体"/>
          <w:color w:val="000"/>
          <w:sz w:val="28"/>
          <w:szCs w:val="28"/>
        </w:rPr>
        <w:t xml:space="preserve">2、外语类：外贸英语、小语种。</w:t>
      </w:r>
    </w:p>
    <w:p>
      <w:pPr>
        <w:ind w:left="0" w:right="0" w:firstLine="560"/>
        <w:spacing w:before="450" w:after="450" w:line="312" w:lineRule="auto"/>
      </w:pPr>
      <w:r>
        <w:rPr>
          <w:rFonts w:ascii="宋体" w:hAnsi="宋体" w:eastAsia="宋体" w:cs="宋体"/>
          <w:color w:val="000"/>
          <w:sz w:val="28"/>
          <w:szCs w:val="28"/>
        </w:rPr>
        <w:t xml:space="preserve">3、法学类：法学、社会学、治安学、侦查学。</w:t>
      </w:r>
    </w:p>
    <w:p>
      <w:pPr>
        <w:ind w:left="0" w:right="0" w:firstLine="560"/>
        <w:spacing w:before="450" w:after="450" w:line="312" w:lineRule="auto"/>
      </w:pPr>
      <w:r>
        <w:rPr>
          <w:rFonts w:ascii="宋体" w:hAnsi="宋体" w:eastAsia="宋体" w:cs="宋体"/>
          <w:color w:val="000"/>
          <w:sz w:val="28"/>
          <w:szCs w:val="28"/>
        </w:rPr>
        <w:t xml:space="preserve">4、机械类：机械设计制造及其自动化、材料成型及控制工程、工业设计、过程装备与控制工程、测控技术与仪器。</w:t>
      </w:r>
    </w:p>
    <w:p>
      <w:pPr>
        <w:ind w:left="0" w:right="0" w:firstLine="560"/>
        <w:spacing w:before="450" w:after="450" w:line="312" w:lineRule="auto"/>
      </w:pPr>
      <w:r>
        <w:rPr>
          <w:rFonts w:ascii="宋体" w:hAnsi="宋体" w:eastAsia="宋体" w:cs="宋体"/>
          <w:color w:val="000"/>
          <w:sz w:val="28"/>
          <w:szCs w:val="28"/>
        </w:rPr>
        <w:t xml:space="preserve">5、土建类：建筑学、城市规划、土木工程、建筑环境与设备工程、给水排水工程。</w:t>
      </w:r>
    </w:p>
    <w:p>
      <w:pPr>
        <w:ind w:left="0" w:right="0" w:firstLine="560"/>
        <w:spacing w:before="450" w:after="450" w:line="312" w:lineRule="auto"/>
      </w:pPr>
      <w:r>
        <w:rPr>
          <w:rFonts w:ascii="宋体" w:hAnsi="宋体" w:eastAsia="宋体" w:cs="宋体"/>
          <w:color w:val="000"/>
          <w:sz w:val="28"/>
          <w:szCs w:val="28"/>
        </w:rPr>
        <w:t xml:space="preserve">6、会计类：会计学、财务管理。</w:t>
      </w:r>
    </w:p>
    <w:p>
      <w:pPr>
        <w:ind w:left="0" w:right="0" w:firstLine="560"/>
        <w:spacing w:before="450" w:after="450" w:line="312" w:lineRule="auto"/>
      </w:pPr>
      <w:r>
        <w:rPr>
          <w:rFonts w:ascii="宋体" w:hAnsi="宋体" w:eastAsia="宋体" w:cs="宋体"/>
          <w:color w:val="000"/>
          <w:sz w:val="28"/>
          <w:szCs w:val="28"/>
        </w:rPr>
        <w:t xml:space="preserve">7：中文类：对外汉语、新闻学、广播电视新闻学、广告学、编辑出版学。</w:t>
      </w:r>
    </w:p>
    <w:p>
      <w:pPr>
        <w:ind w:left="0" w:right="0" w:firstLine="560"/>
        <w:spacing w:before="450" w:after="450" w:line="312" w:lineRule="auto"/>
      </w:pPr>
      <w:r>
        <w:rPr>
          <w:rFonts w:ascii="宋体" w:hAnsi="宋体" w:eastAsia="宋体" w:cs="宋体"/>
          <w:color w:val="000"/>
          <w:sz w:val="28"/>
          <w:szCs w:val="28"/>
        </w:rPr>
        <w:t xml:space="preserve">8、医学类：临床医学、麻醉学、医学影象学、医学检验、口腔医学、药理学、中药理论。</w:t>
      </w:r>
    </w:p>
    <w:p>
      <w:pPr>
        <w:ind w:left="0" w:right="0" w:firstLine="560"/>
        <w:spacing w:before="450" w:after="450" w:line="312" w:lineRule="auto"/>
      </w:pPr>
      <w:r>
        <w:rPr>
          <w:rFonts w:ascii="宋体" w:hAnsi="宋体" w:eastAsia="宋体" w:cs="宋体"/>
          <w:color w:val="000"/>
          <w:sz w:val="28"/>
          <w:szCs w:val="28"/>
        </w:rPr>
        <w:t xml:space="preserve">9、环境、心理类：环境科学、生态学、心理学、应用心理学。</w:t>
      </w:r>
    </w:p>
    <w:p>
      <w:pPr>
        <w:ind w:left="0" w:right="0" w:firstLine="560"/>
        <w:spacing w:before="450" w:after="450" w:line="312" w:lineRule="auto"/>
      </w:pPr>
      <w:r>
        <w:rPr>
          <w:rFonts w:ascii="宋体" w:hAnsi="宋体" w:eastAsia="宋体" w:cs="宋体"/>
          <w:color w:val="000"/>
          <w:sz w:val="28"/>
          <w:szCs w:val="28"/>
        </w:rPr>
        <w:t xml:space="preserve">10、工商管理类：工商管理、市场营销、人力资源管理、旅游管理。大学其实就是选专业帮你分析一下专业问题</w:t>
      </w:r>
    </w:p>
    <w:p>
      <w:pPr>
        <w:ind w:left="0" w:right="0" w:firstLine="560"/>
        <w:spacing w:before="450" w:after="450" w:line="312" w:lineRule="auto"/>
      </w:pPr>
      <w:r>
        <w:rPr>
          <w:rFonts w:ascii="宋体" w:hAnsi="宋体" w:eastAsia="宋体" w:cs="宋体"/>
          <w:color w:val="000"/>
          <w:sz w:val="28"/>
          <w:szCs w:val="28"/>
        </w:rPr>
        <w:t xml:space="preserve">1.教师。据教育部近日公布的首份中国教育与人力资源问题报告《从人口大国迈向人力资源强国》指出，我国目前仍处于教育欠发达国家行列，我国的高中阶段毛入学率不到43%，高等教育入学率只有13%，而师资不足是教育发展的主要瓶颈之一。按照“十五”计划的发展要求，高中阶段教育要达到60%的毛入学率，以学生老师比18：1测算，教师队伍的缺口将达到116万人，以普通高校师生比15：1测算，教师队伍缺口也将达到11万人。总之全国高中阶段和高等教育的师资缺口达120多万人。</w:t>
      </w:r>
    </w:p>
    <w:p>
      <w:pPr>
        <w:ind w:left="0" w:right="0" w:firstLine="560"/>
        <w:spacing w:before="450" w:after="450" w:line="312" w:lineRule="auto"/>
      </w:pPr>
      <w:r>
        <w:rPr>
          <w:rFonts w:ascii="宋体" w:hAnsi="宋体" w:eastAsia="宋体" w:cs="宋体"/>
          <w:color w:val="000"/>
          <w:sz w:val="28"/>
          <w:szCs w:val="28"/>
        </w:rPr>
        <w:t xml:space="preserve">2.软件人才。全球IT业的低迷波及了一系列相关产业，但其中也有例外――IT培训市场就表现出旺盛的生命力。作为IT领域内一个极具潜力的市场，中国对IT专业人才的需求显得更为迫切。资料显示，我国目前软件人才的缺口是每年35万人以上，而这部分人才如果靠传统教育模式培养，不仅数量上难以补缺，更远远满足不了我国软件业发展对人才结构的要求。</w:t>
      </w:r>
    </w:p>
    <w:p>
      <w:pPr>
        <w:ind w:left="0" w:right="0" w:firstLine="560"/>
        <w:spacing w:before="450" w:after="450" w:line="312" w:lineRule="auto"/>
      </w:pPr>
      <w:r>
        <w:rPr>
          <w:rFonts w:ascii="宋体" w:hAnsi="宋体" w:eastAsia="宋体" w:cs="宋体"/>
          <w:color w:val="000"/>
          <w:sz w:val="28"/>
          <w:szCs w:val="28"/>
        </w:rPr>
        <w:t xml:space="preserve">3.医药人才急缺。据北京市人才服务中心提供的数据来看，由于北京各郊区县医疗事业的发展，引得医药人才市场供需两旺。从1月12日举办的医药人才招聘会来看，医药类用人单位提供了3765工作岗位，其中需求临床医学、生物制剂专业人才1780人。而北京医药专业毕业的600多生源明显供不应求。</w:t>
      </w:r>
    </w:p>
    <w:p>
      <w:pPr>
        <w:ind w:left="0" w:right="0" w:firstLine="560"/>
        <w:spacing w:before="450" w:after="450" w:line="312" w:lineRule="auto"/>
      </w:pPr>
      <w:r>
        <w:rPr>
          <w:rFonts w:ascii="宋体" w:hAnsi="宋体" w:eastAsia="宋体" w:cs="宋体"/>
          <w:color w:val="000"/>
          <w:sz w:val="28"/>
          <w:szCs w:val="28"/>
        </w:rPr>
        <w:t xml:space="preserve">4.速记人才。随着北京日益成为国际化大都市，会展经济空前发展，对速记人才的需求越来越大。据北京速记协会培训中心的唐老师介绍，由该协会培训的学员没有失业的，北京几家有培养速记人才资格的机构，例如北京政法管理干部学院等，培养出来的速记人才也十分抢手。速记市场上肯定会吸纳越来越多的大学生。</w:t>
      </w:r>
    </w:p>
    <w:p>
      <w:pPr>
        <w:ind w:left="0" w:right="0" w:firstLine="560"/>
        <w:spacing w:before="450" w:after="450" w:line="312" w:lineRule="auto"/>
      </w:pPr>
      <w:r>
        <w:rPr>
          <w:rFonts w:ascii="宋体" w:hAnsi="宋体" w:eastAsia="宋体" w:cs="宋体"/>
          <w:color w:val="000"/>
          <w:sz w:val="28"/>
          <w:szCs w:val="28"/>
        </w:rPr>
        <w:t xml:space="preserve">5.特色突出、“人职匹配”的专科毕业生，如海运、高级护理等专业和有高级技工技能的毕业生也都供不应求。</w:t>
      </w:r>
    </w:p>
    <w:p>
      <w:pPr>
        <w:ind w:left="0" w:right="0" w:firstLine="560"/>
        <w:spacing w:before="450" w:after="450" w:line="312" w:lineRule="auto"/>
      </w:pPr>
      <w:r>
        <w:rPr>
          <w:rFonts w:ascii="宋体" w:hAnsi="宋体" w:eastAsia="宋体" w:cs="宋体"/>
          <w:color w:val="000"/>
          <w:sz w:val="28"/>
          <w:szCs w:val="28"/>
        </w:rPr>
        <w:t xml:space="preserve">6.随着北京申奥成功，市政和社区管理、维护的相关专业人才，将有较好的就业空间法律、会计 英语，报名榜第2，需求榜第8;计算机类，报名榜第4，需求榜第2;电子信息类，报名榜第6，需求榜第3;电气工程与自动化，报名榜第10，需求榜第7;财会类，报名</w:t>
      </w:r>
    </w:p>
    <w:p>
      <w:pPr>
        <w:ind w:left="0" w:right="0" w:firstLine="560"/>
        <w:spacing w:before="450" w:after="450" w:line="312" w:lineRule="auto"/>
      </w:pPr>
      <w:r>
        <w:rPr>
          <w:rFonts w:ascii="宋体" w:hAnsi="宋体" w:eastAsia="宋体" w:cs="宋体"/>
          <w:color w:val="000"/>
          <w:sz w:val="28"/>
          <w:szCs w:val="28"/>
        </w:rPr>
        <w:t xml:space="preserve">榜第9，需求榜第10;管理类，报名榜第3(指工商管理)，需求榜第5(泛指管理类)。至少在5年内，以下十大热门行业人才需求量较大。</w:t>
      </w:r>
    </w:p>
    <w:p>
      <w:pPr>
        <w:ind w:left="0" w:right="0" w:firstLine="560"/>
        <w:spacing w:before="450" w:after="450" w:line="312" w:lineRule="auto"/>
      </w:pPr>
      <w:r>
        <w:rPr>
          <w:rFonts w:ascii="宋体" w:hAnsi="宋体" w:eastAsia="宋体" w:cs="宋体"/>
          <w:color w:val="000"/>
          <w:sz w:val="28"/>
          <w:szCs w:val="28"/>
        </w:rPr>
        <w:t xml:space="preserve">1.电子信息类。相关专业：电子信息工程、通信工程、信息对抗技术、信息工程、信息与计算科学等。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3.现代 医药类。相关专业：药物制剂、制药工程、生物医学工程、中药学等。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5.物流类。相关专业：物流管理、现代物流等。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6.新材料类。相关专业：高分子材料与工程、复合材料与工程、再生资源科学与技术、稀土 工程等。</w:t>
      </w:r>
    </w:p>
    <w:p>
      <w:pPr>
        <w:ind w:left="0" w:right="0" w:firstLine="560"/>
        <w:spacing w:before="450" w:after="450" w:line="312" w:lineRule="auto"/>
      </w:pPr>
      <w:r>
        <w:rPr>
          <w:rFonts w:ascii="宋体" w:hAnsi="宋体" w:eastAsia="宋体" w:cs="宋体"/>
          <w:color w:val="000"/>
          <w:sz w:val="28"/>
          <w:szCs w:val="28"/>
        </w:rPr>
        <w:t xml:space="preserve">7.环境 能源 类。相关专业：环境科学、环境工程、能源与环境系统工程、资源环境与科学等。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相关专业：法学、国际法、国际经济商业法、国际商法等。10.营销类。十大热门专业新一轮的毕业生即将汇入就业大军，市场对毕业生专业、技能的需求催生了许多热门职业，就业形势、就业趋势对即将毕业的大学生，甚至面临高考的学生都有一定的 的影响。机械类：就业率100% 【发布】机械及自动化专业属于人才缺口比较大的专业之一，扬州毕业的该专业学生就业率达100%。【分析】机械行业的人才强调技术性。企业希望招聘到既有专业知识，又有理论知识，懂得思考的复合型人才。所以，希望到外企工作的学生，除了专业知识要掌握好外，管理、销售等方面的能力也不可忽视。化学化工类： 5年内不愁找工作 【发布】化学及化工专业属于人才缺口比较大的专业之一，2024年扬州本地毕业的化学化工类专业毕业生供求比例达到1：3。【分析】该行业对人才的技术性要求较强。需求职位中以技术类、销售类、管理类职位为主。从行业来看，该专业用人需求主要集中在化工业、能源业、医药、生物制药业以及环保业，附加值高的化工新型材料、精细化工制造业等也都需要大量专业人员，由于对专业技术要求高，毕业生2-3年内转行的较多，人才相对缺乏，所有市场对此专业人才需求量都大，可以说，有此专业经验的，5年内不愁找不到工作。</w:t>
      </w:r>
    </w:p>
    <w:p>
      <w:pPr>
        <w:ind w:left="0" w:right="0" w:firstLine="560"/>
        <w:spacing w:before="450" w:after="450" w:line="312" w:lineRule="auto"/>
      </w:pPr>
      <w:r>
        <w:rPr>
          <w:rFonts w:ascii="宋体" w:hAnsi="宋体" w:eastAsia="宋体" w:cs="宋体"/>
          <w:color w:val="000"/>
          <w:sz w:val="28"/>
          <w:szCs w:val="28"/>
        </w:rPr>
        <w:t xml:space="preserve">建筑工程：</w:t>
      </w:r>
    </w:p>
    <w:p>
      <w:pPr>
        <w:ind w:left="0" w:right="0" w:firstLine="560"/>
        <w:spacing w:before="450" w:after="450" w:line="312" w:lineRule="auto"/>
      </w:pPr>
      <w:r>
        <w:rPr>
          <w:rFonts w:ascii="宋体" w:hAnsi="宋体" w:eastAsia="宋体" w:cs="宋体"/>
          <w:color w:val="000"/>
          <w:sz w:val="28"/>
          <w:szCs w:val="28"/>
        </w:rPr>
        <w:t xml:space="preserve">大量吸纳应届毕业生 【发布】建筑工程专业属于人需求缺口比较大的专业之一。【分析】建筑企业对人才的硬性指标要求不严格，比如给排水、工民建、施工管理、概预算、市政基础设施建设等这些专业方向的学生，每年都被建筑施工公司大量吸收，但由于受工作环境的影响，人才流失相对较多。</w:t>
      </w:r>
    </w:p>
    <w:p>
      <w:pPr>
        <w:ind w:left="0" w:right="0" w:firstLine="560"/>
        <w:spacing w:before="450" w:after="450" w:line="312" w:lineRule="auto"/>
      </w:pPr>
      <w:r>
        <w:rPr>
          <w:rFonts w:ascii="宋体" w:hAnsi="宋体" w:eastAsia="宋体" w:cs="宋体"/>
          <w:color w:val="000"/>
          <w:sz w:val="28"/>
          <w:szCs w:val="28"/>
        </w:rPr>
        <w:t xml:space="preserve">市场营销： 专业销售人才受宠 【发布】营销类职位是目前招聘类别中热点之一，企业急需的是有技术类专业背景的营销类人才。【分析】国内销售人员可分为高级营销人员(如销售经理)、一般销售人员，多为客户代表、推销人员，包括商场售货员和挖掘客户的推销人员和兼职销售人员。但，这些毕业生需要技术类专业背景支撑自己从庞大的营销队伍中脱颖而出。电子装配： 每年毕业生不够分配 【发布】除了扬州本地大量需要此类人才外，苏州、上海等苏南地区也迫切需要具有理论和实际动手能力相结合的专业人员。【分析】扬州技师学院宣传处陈处长介绍，随着近年来扬州光辐(伏)产业的发展和中科院在扬州建立车用电子产品研发基地，电子装配专业正逐渐升温，市场不光需要具有专业理论的人员，更需具备熟练应用、操作技术的相关人才。不仅扬州本地的企业对人才的需求增大，苏州、上海等地的企业也提前进入校园招揽人才。这些专业每年的毕业生都供不应求，绝大部分提前一年就进入用人单位见习，毕业后可与企业签订长期用工关系。呼叫员、电话咨询师： 本地就有3—5万个培训任务</w:t>
      </w:r>
    </w:p>
    <w:p>
      <w:pPr>
        <w:ind w:left="0" w:right="0" w:firstLine="560"/>
        <w:spacing w:before="450" w:after="450" w:line="312" w:lineRule="auto"/>
      </w:pPr>
      <w:r>
        <w:rPr>
          <w:rFonts w:ascii="宋体" w:hAnsi="宋体" w:eastAsia="宋体" w:cs="宋体"/>
          <w:color w:val="000"/>
          <w:sz w:val="28"/>
          <w:szCs w:val="28"/>
        </w:rPr>
        <w:t xml:space="preserve">【发布】这是一个全新的专业，扬州很多单位已开始预订这类人才。【分析】目前各企业对自身的形象越来越重视，并逐渐意识到，要加强企业与客户之间一对一的交流，因此专业的服务热线应运而生。陈处长介绍，一般的企业客服人员称为呼叫员，而具有相关专业知识的专家则被称为电话咨询师，仅扬州地区，该学院就已接到了3—5万个培训任务，同时上海、广州等地也陆续来预订毕业生。目前，扬州广陵产业园也正在建立呼叫基地。</w:t>
      </w:r>
    </w:p>
    <w:p>
      <w:pPr>
        <w:ind w:left="0" w:right="0" w:firstLine="560"/>
        <w:spacing w:before="450" w:after="450" w:line="312" w:lineRule="auto"/>
      </w:pPr>
      <w:r>
        <w:rPr>
          <w:rFonts w:ascii="宋体" w:hAnsi="宋体" w:eastAsia="宋体" w:cs="宋体"/>
          <w:color w:val="000"/>
          <w:sz w:val="28"/>
          <w:szCs w:val="28"/>
        </w:rPr>
        <w:t xml:space="preserve">物流管理： 操作型人才格外受青睐</w:t>
      </w:r>
    </w:p>
    <w:p>
      <w:pPr>
        <w:ind w:left="0" w:right="0" w:firstLine="560"/>
        <w:spacing w:before="450" w:after="450" w:line="312" w:lineRule="auto"/>
      </w:pPr>
      <w:r>
        <w:rPr>
          <w:rFonts w:ascii="宋体" w:hAnsi="宋体" w:eastAsia="宋体" w:cs="宋体"/>
          <w:color w:val="000"/>
          <w:sz w:val="28"/>
          <w:szCs w:val="28"/>
        </w:rPr>
        <w:t xml:space="preserve">【发布】不少高校都设有物流管理专业，但一般着重培养的是管理型人才，而市场每年对管理型人才的招聘很有限，更多的是需要在基层从事操作的人员。因此，物流操作员在每年的招聘中格外受宠。</w:t>
      </w:r>
    </w:p>
    <w:p>
      <w:pPr>
        <w:ind w:left="0" w:right="0" w:firstLine="560"/>
        <w:spacing w:before="450" w:after="450" w:line="312" w:lineRule="auto"/>
      </w:pPr>
      <w:r>
        <w:rPr>
          <w:rFonts w:ascii="宋体" w:hAnsi="宋体" w:eastAsia="宋体" w:cs="宋体"/>
          <w:color w:val="000"/>
          <w:sz w:val="28"/>
          <w:szCs w:val="28"/>
        </w:rPr>
        <w:t xml:space="preserve">【分析】目前比较先进的企业正逐步向零库存迈进，这不光对物流管理人员提出了很高的专业要求，也要求最直接的物流操作员有更高的能力。相对于物流管理人员，物流操作员的需求量更大。因此，受过专业物流操作培训的毕业生凭借上手快、胜任物流各个环节操作，而被相关的用人</w:t>
      </w:r>
    </w:p>
    <w:p>
      <w:pPr>
        <w:ind w:left="0" w:right="0" w:firstLine="560"/>
        <w:spacing w:before="450" w:after="450" w:line="312" w:lineRule="auto"/>
      </w:pPr>
      <w:r>
        <w:rPr>
          <w:rFonts w:ascii="宋体" w:hAnsi="宋体" w:eastAsia="宋体" w:cs="宋体"/>
          <w:color w:val="000"/>
          <w:sz w:val="28"/>
          <w:szCs w:val="28"/>
        </w:rPr>
        <w:t xml:space="preserve">单位大量吸收。高级技工(焊工)： 毕业生供不应求</w:t>
      </w:r>
    </w:p>
    <w:p>
      <w:pPr>
        <w:ind w:left="0" w:right="0" w:firstLine="560"/>
        <w:spacing w:before="450" w:after="450" w:line="312" w:lineRule="auto"/>
      </w:pPr>
      <w:r>
        <w:rPr>
          <w:rFonts w:ascii="宋体" w:hAnsi="宋体" w:eastAsia="宋体" w:cs="宋体"/>
          <w:color w:val="000"/>
          <w:sz w:val="28"/>
          <w:szCs w:val="28"/>
        </w:rPr>
        <w:t xml:space="preserve">【发布】扬州造船业发达，对焊工专业的人才需求量很大，再加上外地企业的定向招聘，毕业生几乎供不应求。</w:t>
      </w:r>
    </w:p>
    <w:p>
      <w:pPr>
        <w:ind w:left="0" w:right="0" w:firstLine="560"/>
        <w:spacing w:before="450" w:after="450" w:line="312" w:lineRule="auto"/>
      </w:pPr>
      <w:r>
        <w:rPr>
          <w:rFonts w:ascii="宋体" w:hAnsi="宋体" w:eastAsia="宋体" w:cs="宋体"/>
          <w:color w:val="000"/>
          <w:sz w:val="28"/>
          <w:szCs w:val="28"/>
        </w:rPr>
        <w:t xml:space="preserve">【分析】焊工不仅是普通概念中的焊接，还包括特种焊接。其专业性非常强，必须经过</w:t>
      </w:r>
    </w:p>
    <w:p>
      <w:pPr>
        <w:ind w:left="0" w:right="0" w:firstLine="560"/>
        <w:spacing w:before="450" w:after="450" w:line="312" w:lineRule="auto"/>
      </w:pPr>
      <w:r>
        <w:rPr>
          <w:rFonts w:ascii="宋体" w:hAnsi="宋体" w:eastAsia="宋体" w:cs="宋体"/>
          <w:color w:val="000"/>
          <w:sz w:val="28"/>
          <w:szCs w:val="28"/>
        </w:rPr>
        <w:t xml:space="preserve">一段时间的专业培训才能胜任。根据往年的经验，因该专业工作环境比较艰苦，报名的人数也比较少，所以，该专业毕业生很抢手。旅游、外事服务： 第三产业就业面宽</w:t>
      </w:r>
    </w:p>
    <w:p>
      <w:pPr>
        <w:ind w:left="0" w:right="0" w:firstLine="560"/>
        <w:spacing w:before="450" w:after="450" w:line="312" w:lineRule="auto"/>
      </w:pPr>
      <w:r>
        <w:rPr>
          <w:rFonts w:ascii="宋体" w:hAnsi="宋体" w:eastAsia="宋体" w:cs="宋体"/>
          <w:color w:val="000"/>
          <w:sz w:val="28"/>
          <w:szCs w:val="28"/>
        </w:rPr>
        <w:t xml:space="preserve">【发布】就业面较宽，机场、火车站、企业前台服务、接待等都为该类人才提供了就业的岗位。</w:t>
      </w:r>
    </w:p>
    <w:p>
      <w:pPr>
        <w:ind w:left="0" w:right="0" w:firstLine="560"/>
        <w:spacing w:before="450" w:after="450" w:line="312" w:lineRule="auto"/>
      </w:pPr>
      <w:r>
        <w:rPr>
          <w:rFonts w:ascii="宋体" w:hAnsi="宋体" w:eastAsia="宋体" w:cs="宋体"/>
          <w:color w:val="000"/>
          <w:sz w:val="28"/>
          <w:szCs w:val="28"/>
        </w:rPr>
        <w:t xml:space="preserve">【分析】扬州市旅游职业学校副校长王慧勤介绍，第三产业提供的岗位流动性大，人才缺口也很大。所以，毕业生自身有很大的选择性。除去专业比较对口的机场、火车站的岗位外，企业所需的一些接待服务工作也比较青睐于招聘这些受过专业训练的毕业生。但，这类毕业生走上工作岗位后，要不断提高自己，才能适应市场的不断变化。</w:t>
      </w:r>
    </w:p>
    <w:p>
      <w:pPr>
        <w:ind w:left="0" w:right="0" w:firstLine="560"/>
        <w:spacing w:before="450" w:after="450" w:line="312" w:lineRule="auto"/>
      </w:pPr>
      <w:r>
        <w:rPr>
          <w:rFonts w:ascii="宋体" w:hAnsi="宋体" w:eastAsia="宋体" w:cs="宋体"/>
          <w:color w:val="000"/>
          <w:sz w:val="28"/>
          <w:szCs w:val="28"/>
        </w:rPr>
        <w:t xml:space="preserve">导游、旅游管理： 需求量逐年递增</w:t>
      </w:r>
    </w:p>
    <w:p>
      <w:pPr>
        <w:ind w:left="0" w:right="0" w:firstLine="560"/>
        <w:spacing w:before="450" w:after="450" w:line="312" w:lineRule="auto"/>
      </w:pPr>
      <w:r>
        <w:rPr>
          <w:rFonts w:ascii="宋体" w:hAnsi="宋体" w:eastAsia="宋体" w:cs="宋体"/>
          <w:color w:val="000"/>
          <w:sz w:val="28"/>
          <w:szCs w:val="28"/>
        </w:rPr>
        <w:t xml:space="preserve">【发布】近年来，更多的人通过长假旅游调整和放松，因此各地的旅游人才奇缺，市场对该专业的需求也在逐年递增。</w:t>
      </w:r>
    </w:p>
    <w:p>
      <w:pPr>
        <w:ind w:left="0" w:right="0" w:firstLine="560"/>
        <w:spacing w:before="450" w:after="450" w:line="312" w:lineRule="auto"/>
      </w:pPr>
      <w:r>
        <w:rPr>
          <w:rFonts w:ascii="宋体" w:hAnsi="宋体" w:eastAsia="宋体" w:cs="宋体"/>
          <w:color w:val="000"/>
          <w:sz w:val="28"/>
          <w:szCs w:val="28"/>
        </w:rPr>
        <w:t xml:space="preserve">【分析】该专业的毕业生主要从事导游、旅行社和星级宾馆工作人员工作，这类岗位不光对就业者的知识面层次有要求，形象、语言和举止也都必须受过专业训练，所以，该专业是其他专业的应聘者不能取代的。</w:t>
      </w:r>
    </w:p>
    <w:p>
      <w:pPr>
        <w:ind w:left="0" w:right="0" w:firstLine="560"/>
        <w:spacing w:before="450" w:after="450" w:line="312" w:lineRule="auto"/>
      </w:pPr>
      <w:r>
        <w:rPr>
          <w:rFonts w:ascii="黑体" w:hAnsi="黑体" w:eastAsia="黑体" w:cs="黑体"/>
          <w:color w:val="000000"/>
          <w:sz w:val="36"/>
          <w:szCs w:val="36"/>
          <w:b w:val="1"/>
          <w:bCs w:val="1"/>
        </w:rPr>
        <w:t xml:space="preserve">第三篇：专业排名</w:t>
      </w:r>
    </w:p>
    <w:p>
      <w:pPr>
        <w:ind w:left="0" w:right="0" w:firstLine="560"/>
        <w:spacing w:before="450" w:after="450" w:line="312" w:lineRule="auto"/>
      </w:pPr>
      <w:r>
        <w:rPr>
          <w:rFonts w:ascii="宋体" w:hAnsi="宋体" w:eastAsia="宋体" w:cs="宋体"/>
          <w:color w:val="000"/>
          <w:sz w:val="28"/>
          <w:szCs w:val="28"/>
        </w:rPr>
        <w:t xml:space="preserve">对于本片的类型，维宾斯基说，“故事的概念最初开始于‘创造一个以沙漠为背景的西部片’，蛇、乌龟、蜥蜴、一切的一切，这是个开放的结构，走到哪看哪是唯一的规则。影片运用意大利行进乐队的音乐，同时融入美国民谣和沙漠的氛围，以呈现电影一种超现实和荒谬感，同时也很自然。</w:t>
      </w:r>
    </w:p>
    <w:p>
      <w:pPr>
        <w:ind w:left="0" w:right="0" w:firstLine="560"/>
        <w:spacing w:before="450" w:after="450" w:line="312" w:lineRule="auto"/>
      </w:pPr>
      <w:r>
        <w:rPr>
          <w:rFonts w:ascii="宋体" w:hAnsi="宋体" w:eastAsia="宋体" w:cs="宋体"/>
          <w:color w:val="000"/>
          <w:sz w:val="28"/>
          <w:szCs w:val="28"/>
        </w:rPr>
        <w:t xml:space="preserve">影片中的西部场景的创作灵感来自墨西哥的卡托尔塞。这里曾经是维宾斯基拍摄《危险情人》的外景地。</w:t>
      </w:r>
    </w:p>
    <w:p>
      <w:pPr>
        <w:ind w:left="0" w:right="0" w:firstLine="560"/>
        <w:spacing w:before="450" w:after="450" w:line="312" w:lineRule="auto"/>
      </w:pPr>
      <w:r>
        <w:rPr>
          <w:rFonts w:ascii="宋体" w:hAnsi="宋体" w:eastAsia="宋体" w:cs="宋体"/>
          <w:color w:val="000"/>
          <w:sz w:val="28"/>
          <w:szCs w:val="28"/>
        </w:rPr>
        <w:t xml:space="preserve">西部片：也被称作牛仔片，它与喜剧片相比较符号特征十分明显：那个可以看得到地平线的茫荒的原野，那个具有传奇色彩的牛仔形象和那个跃马驰骋持枪格斗的激烈场面等等。影片多取材于西部文学和民间传说，西部片的神化，并不是再现历史的真实写照，而是创造着一种理想的道德规范，去反映美国人的民族性格和精神倾向。</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意大利式西部片《与狼共舞》</w:t>
      </w:r>
    </w:p>
    <w:p>
      <w:pPr>
        <w:ind w:left="0" w:right="0" w:firstLine="560"/>
        <w:spacing w:before="450" w:after="450" w:line="312" w:lineRule="auto"/>
      </w:pPr>
      <w:r>
        <w:rPr>
          <w:rFonts w:ascii="宋体" w:hAnsi="宋体" w:eastAsia="宋体" w:cs="宋体"/>
          <w:color w:val="000"/>
          <w:sz w:val="28"/>
          <w:szCs w:val="28"/>
        </w:rPr>
        <w:t xml:space="preserve">中国式西部片姜文的《让子弹飞吧》</w:t>
      </w:r>
    </w:p>
    <w:p>
      <w:pPr>
        <w:ind w:left="0" w:right="0" w:firstLine="560"/>
        <w:spacing w:before="450" w:after="450" w:line="312" w:lineRule="auto"/>
      </w:pPr>
      <w:r>
        <w:rPr>
          <w:rFonts w:ascii="宋体" w:hAnsi="宋体" w:eastAsia="宋体" w:cs="宋体"/>
          <w:color w:val="000"/>
          <w:sz w:val="28"/>
          <w:szCs w:val="28"/>
        </w:rPr>
        <w:t xml:space="preserve">美国西部片《穿靴子的猫》是主流动画片中最优秀的3D影片之一</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给孩子的电影对于自己首次拍摄一部以儿童为主要观众群体的影片，维宾斯基说：“要照顾到不同年龄的小孩的胃口，还要兼顾点成人，的确不是件容易的事情。</w:t>
      </w:r>
    </w:p>
    <w:p>
      <w:pPr>
        <w:ind w:left="0" w:right="0" w:firstLine="560"/>
        <w:spacing w:before="450" w:after="450" w:line="312" w:lineRule="auto"/>
      </w:pPr>
      <w:r>
        <w:rPr>
          <w:rFonts w:ascii="宋体" w:hAnsi="宋体" w:eastAsia="宋体" w:cs="宋体"/>
          <w:color w:val="000"/>
          <w:sz w:val="28"/>
          <w:szCs w:val="28"/>
        </w:rPr>
        <w:t xml:space="preserve">工业光魔的动画首秀 乔治•卢卡斯于1975年创办的工业光魔公司是地球上最顶尖的特效制作公司之一，这家公司在电影中用技术创造出了难以计数的经典镜头，但这间特效公司却选择了用一部卡通片来作为自己的电影首秀。</w:t>
      </w:r>
    </w:p>
    <w:p>
      <w:pPr>
        <w:ind w:left="0" w:right="0" w:firstLine="560"/>
        <w:spacing w:before="450" w:after="450" w:line="312" w:lineRule="auto"/>
      </w:pPr>
      <w:r>
        <w:rPr>
          <w:rFonts w:ascii="宋体" w:hAnsi="宋体" w:eastAsia="宋体" w:cs="宋体"/>
          <w:color w:val="000"/>
          <w:sz w:val="28"/>
          <w:szCs w:val="28"/>
        </w:rPr>
        <w:t xml:space="preserve">大腕配音阵容这部维宾斯基的动画中，就集结了约翰尼•德普、“阳光小美女”阿比吉尔•布莱斯林、和英国老演员比尔•奈伊这样的豪华班底。</w:t>
      </w:r>
    </w:p>
    <w:p>
      <w:pPr>
        <w:ind w:left="0" w:right="0" w:firstLine="560"/>
        <w:spacing w:before="450" w:after="450" w:line="312" w:lineRule="auto"/>
      </w:pPr>
      <w:r>
        <w:rPr>
          <w:rFonts w:ascii="黑体" w:hAnsi="黑体" w:eastAsia="黑体" w:cs="黑体"/>
          <w:color w:val="000000"/>
          <w:sz w:val="36"/>
          <w:szCs w:val="36"/>
          <w:b w:val="1"/>
          <w:bCs w:val="1"/>
        </w:rPr>
        <w:t xml:space="preserve">第四篇：专业排名</w:t>
      </w:r>
    </w:p>
    <w:p>
      <w:pPr>
        <w:ind w:left="0" w:right="0" w:firstLine="560"/>
        <w:spacing w:before="450" w:after="450" w:line="312" w:lineRule="auto"/>
      </w:pPr>
      <w:r>
        <w:rPr>
          <w:rFonts w:ascii="宋体" w:hAnsi="宋体" w:eastAsia="宋体" w:cs="宋体"/>
          <w:color w:val="000"/>
          <w:sz w:val="28"/>
          <w:szCs w:val="28"/>
        </w:rPr>
        <w:t xml:space="preserve">地质工程 100 2 金融工程 98.6 2 港口航道与海岸工程 98.6 2 船舶与海洋工程 98.6 5 学前教育 97.9 6 石油工程 97.2 7 医学影像学 96.3 8 采矿工程 95.9 9 油气储运工程 95.7 10 物流工程 95.5 11 工程造价 95 11 矿物加工工程 95 13 贸易经济 94.8 13 治安学 94.8 15 护理学 94.7 16 审计学 94.6 17 建筑学 94.4 17 勘查技术与工程 94.4 19 过程装备与控制工程 94.3 19 档案学 94.3 21 税务 94.1 22 水文与水资源工程 93.7 23 机械设计制造及其自动化 93.5 24 农业机械化及其自动化 93.4 25 财务管理 93.3 25 材料成型及控制工程 93.3 25 机械工程及自动化 93.2 28 土木工程 93 29 建筑环境与设备工程 92.9 29 热能与动力工程 92.9 31 工程管理 92.8 31 机械电子工程 92.8 31 电气工程及其自动化 92.8 34 安全工程 92.6 34 财政学 92.6 36 车辆工程 92.4 37 人力资源管理 92.3 38 会计学 92.2 39 工程力学 92 40 网络工程 91.9 40 物流管理 91.9 42 金属材料工程 91.8 42 自动化 91.8 44 中药学 91.6 45 朝鲜语 91.4 45 交通工程 91.4 47 环境艺术设计 91.1 48 影视艺术技术 91 49 交通运输 90.9 50 测绘工程 90.7。</w:t>
      </w:r>
    </w:p>
    <w:p>
      <w:pPr>
        <w:ind w:left="0" w:right="0" w:firstLine="560"/>
        <w:spacing w:before="450" w:after="450" w:line="312" w:lineRule="auto"/>
      </w:pPr>
      <w:r>
        <w:rPr>
          <w:rFonts w:ascii="宋体" w:hAnsi="宋体" w:eastAsia="宋体" w:cs="宋体"/>
          <w:color w:val="000"/>
          <w:sz w:val="28"/>
          <w:szCs w:val="28"/>
        </w:rPr>
        <w:t xml:space="preserve">常见高薪行业：</w:t>
      </w:r>
    </w:p>
    <w:p>
      <w:pPr>
        <w:ind w:left="0" w:right="0" w:firstLine="560"/>
        <w:spacing w:before="450" w:after="450" w:line="312" w:lineRule="auto"/>
      </w:pPr>
      <w:r>
        <w:rPr>
          <w:rFonts w:ascii="宋体" w:hAnsi="宋体" w:eastAsia="宋体" w:cs="宋体"/>
          <w:color w:val="000"/>
          <w:sz w:val="28"/>
          <w:szCs w:val="28"/>
        </w:rPr>
        <w:t xml:space="preserve">计算机、软件工程、微电子、通信、机械、自动化、建筑、土木、地质、殡葬服务、车辆工程、船舶、光学工程、仪器、材料、动力、电气、控制、测绘、石油/天然气、交通、核科学/工程等</w:t>
      </w:r>
    </w:p>
    <w:p>
      <w:pPr>
        <w:ind w:left="0" w:right="0" w:firstLine="560"/>
        <w:spacing w:before="450" w:after="450" w:line="312" w:lineRule="auto"/>
      </w:pPr>
      <w:r>
        <w:rPr>
          <w:rFonts w:ascii="宋体" w:hAnsi="宋体" w:eastAsia="宋体" w:cs="宋体"/>
          <w:color w:val="000"/>
          <w:sz w:val="28"/>
          <w:szCs w:val="28"/>
        </w:rPr>
        <w:t xml:space="preserve">高薪者贡献往往也更大、责任更重、能力更强、付出也更多，钱不是白拿的！</w:t>
      </w:r>
    </w:p>
    <w:p>
      <w:pPr>
        <w:ind w:left="0" w:right="0" w:firstLine="560"/>
        <w:spacing w:before="450" w:after="450" w:line="312" w:lineRule="auto"/>
      </w:pPr>
      <w:r>
        <w:rPr>
          <w:rFonts w:ascii="宋体" w:hAnsi="宋体" w:eastAsia="宋体" w:cs="宋体"/>
          <w:color w:val="000"/>
          <w:sz w:val="28"/>
          <w:szCs w:val="28"/>
        </w:rPr>
        <w:t xml:space="preserve">选择专业好是一方面，就读的学校在你所选专业上一定要强势，否则师资不行、培养条件差，也学不到什么东西的；所谓专业强势，就是国家重点学科/实验室、省部级重点学科/实验室+ 一级学科博士点；有博士后流动站的也会还可以。</w:t>
      </w:r>
    </w:p>
    <w:p>
      <w:pPr>
        <w:ind w:left="0" w:right="0" w:firstLine="560"/>
        <w:spacing w:before="450" w:after="450" w:line="312" w:lineRule="auto"/>
      </w:pPr>
      <w:r>
        <w:rPr>
          <w:rFonts w:ascii="宋体" w:hAnsi="宋体" w:eastAsia="宋体" w:cs="宋体"/>
          <w:color w:val="000"/>
          <w:sz w:val="28"/>
          <w:szCs w:val="28"/>
        </w:rPr>
        <w:t xml:space="preserve">千万别学食品、生物、物理、数学、化学这一类的，本科就业很难起薪很低，生物读到硕士毕业就业都很苦逼</w:t>
      </w:r>
    </w:p>
    <w:p>
      <w:pPr>
        <w:ind w:left="0" w:right="0" w:firstLine="560"/>
        <w:spacing w:before="450" w:after="450" w:line="312" w:lineRule="auto"/>
      </w:pPr>
      <w:r>
        <w:rPr>
          <w:rFonts w:ascii="黑体" w:hAnsi="黑体" w:eastAsia="黑体" w:cs="黑体"/>
          <w:color w:val="000000"/>
          <w:sz w:val="36"/>
          <w:szCs w:val="36"/>
          <w:b w:val="1"/>
          <w:bCs w:val="1"/>
        </w:rPr>
        <w:t xml:space="preserve">第五篇：专业排名</w:t>
      </w:r>
    </w:p>
    <w:p>
      <w:pPr>
        <w:ind w:left="0" w:right="0" w:firstLine="560"/>
        <w:spacing w:before="450" w:after="450" w:line="312" w:lineRule="auto"/>
      </w:pPr>
      <w:r>
        <w:rPr>
          <w:rFonts w:ascii="宋体" w:hAnsi="宋体" w:eastAsia="宋体" w:cs="宋体"/>
          <w:color w:val="000"/>
          <w:sz w:val="28"/>
          <w:szCs w:val="28"/>
        </w:rPr>
        <w:t xml:space="preserve">精细管理 提升城市管理水平</w:t>
      </w:r>
    </w:p>
    <w:p>
      <w:pPr>
        <w:ind w:left="0" w:right="0" w:firstLine="560"/>
        <w:spacing w:before="450" w:after="450" w:line="312" w:lineRule="auto"/>
      </w:pPr>
      <w:r>
        <w:rPr>
          <w:rFonts w:ascii="宋体" w:hAnsi="宋体" w:eastAsia="宋体" w:cs="宋体"/>
          <w:color w:val="000"/>
          <w:sz w:val="28"/>
          <w:szCs w:val="28"/>
        </w:rPr>
        <w:t xml:space="preserve">创先争优 着力建设三宜城市-----市住建局创先争优活动纪实</w:t>
      </w:r>
    </w:p>
    <w:p>
      <w:pPr>
        <w:ind w:left="0" w:right="0" w:firstLine="560"/>
        <w:spacing w:before="450" w:after="450" w:line="312" w:lineRule="auto"/>
      </w:pPr>
      <w:r>
        <w:rPr>
          <w:rFonts w:ascii="宋体" w:hAnsi="宋体" w:eastAsia="宋体" w:cs="宋体"/>
          <w:color w:val="000"/>
          <w:sz w:val="28"/>
          <w:szCs w:val="28"/>
        </w:rPr>
        <w:t xml:space="preserve">今年以来，市住建局按照市委、市政府建设三宜城市的工作部署，紧紧围绕“喜迎十八大，争创新业绩”主题实践活动为契机，以重大城建项目为抓手，以强化管理提升城市形象为突破口，明确责任，狠抓落实，高标准开展城市规划，快节奏推进城市建设，精细化实施城市管理，为全年工作打下坚实基础。</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抓紧实施道路畅通工程。打通车站路、均州一路与沿江大道连接是今年市政府十件实事之一。该工程2月15日开工，目前车站路段已打通，挖运土方4000立方、处理路基2200平米、铺设排水涵管290米，各种管线入地均已完成，已浇筑砼稳定砂。均州一路段由沿江大道向东已完成场地平整5000平米、排水涵管铺设400米，待临近丹江大道的商业门面拆迁后，即可全线打通。沿江大道改造工程于3月12日动工。启动生产南路排水改造工程，改造涉及车站路至港口路东侧排水、港口路至肉联厂两侧排水。此外，生产北路改造正在研究制定拆迁方案，5条背街小巷改造已完成道路设计。</w:t>
      </w:r>
    </w:p>
    <w:p>
      <w:pPr>
        <w:ind w:left="0" w:right="0" w:firstLine="560"/>
        <w:spacing w:before="450" w:after="450" w:line="312" w:lineRule="auto"/>
      </w:pPr>
      <w:r>
        <w:rPr>
          <w:rFonts w:ascii="宋体" w:hAnsi="宋体" w:eastAsia="宋体" w:cs="宋体"/>
          <w:color w:val="000"/>
          <w:sz w:val="28"/>
          <w:szCs w:val="28"/>
        </w:rPr>
        <w:t xml:space="preserve">2、创造条件促进路网完善工程。我们于3月7日召开了代建道路碰头会，明确了6家企业代建天津路中段、东段、沧浪路中段、北京路西段、环城南路南段等道路，明确了代建单位责任，拿出了道路代建方案和规划方案。目前，代建单位已按照先易后难的原则，开工了环城南路南段、天津路、沧浪路、花苑路等道路。环城南路南段开标后，目前已完成拆迁调查，拆除了铁路；</w:t>
      </w:r>
    </w:p>
    <w:p>
      <w:pPr>
        <w:ind w:left="0" w:right="0" w:firstLine="560"/>
        <w:spacing w:before="450" w:after="450" w:line="312" w:lineRule="auto"/>
      </w:pPr>
      <w:r>
        <w:rPr>
          <w:rFonts w:ascii="宋体" w:hAnsi="宋体" w:eastAsia="宋体" w:cs="宋体"/>
          <w:color w:val="000"/>
          <w:sz w:val="28"/>
          <w:szCs w:val="28"/>
        </w:rPr>
        <w:t xml:space="preserve">天津路、沧浪路路基已经初步形成；花苑路正在回填土方；白果树沟路复工。</w:t>
      </w:r>
    </w:p>
    <w:p>
      <w:pPr>
        <w:ind w:left="0" w:right="0" w:firstLine="560"/>
        <w:spacing w:before="450" w:after="450" w:line="312" w:lineRule="auto"/>
      </w:pPr>
      <w:r>
        <w:rPr>
          <w:rFonts w:ascii="宋体" w:hAnsi="宋体" w:eastAsia="宋体" w:cs="宋体"/>
          <w:color w:val="000"/>
          <w:sz w:val="28"/>
          <w:szCs w:val="28"/>
        </w:rPr>
        <w:t xml:space="preserve">3、抓住时机推进绿化工程。抓住春天的大好时机，广泛开展群众义务植树活动，组织城区九大机关工委和办事处，在右岸马头山植野山杏、野山桃、大叶女贞等树木3万株；加快进行道路绿化工作，在均州二路植大叶女贞120株；农夫山泉路植白玉兰150株；在沿江路植中型香樟120株，胸径40公分大香樟16株；在职工医院路栽香樟120株；在姚沟路植枇杷树100株，草坪5000平米，各类灌木3万株，将路边垃圾场改造成小游园；实施了人民路树池绿化；在水都大道、丹江大道、人民路、人民广场等地摆放鲜花5万盆；在水都大道、新港大道等道路及游园进行了补植补栽。</w:t>
      </w:r>
    </w:p>
    <w:p>
      <w:pPr>
        <w:ind w:left="0" w:right="0" w:firstLine="560"/>
        <w:spacing w:before="450" w:after="450" w:line="312" w:lineRule="auto"/>
      </w:pPr>
      <w:r>
        <w:rPr>
          <w:rFonts w:ascii="宋体" w:hAnsi="宋体" w:eastAsia="宋体" w:cs="宋体"/>
          <w:color w:val="000"/>
          <w:sz w:val="28"/>
          <w:szCs w:val="28"/>
        </w:rPr>
        <w:t xml:space="preserve">大力开展“一江两岸”景观带建设工程。去冬今春，右岸工程由市林业局、水务局分别启动滩涂绿化和护岸工程。左岸部分今年初形成春季绿化方案，并得到市政府批复。先期进行沙沟河口至红花路段河岸绿化，长850米，平均宽度150米，绿化总面积12.5万平方米，规划种植垂柳、香樟、桂花、银杏、樱花、红梅、腊梅等各类树木4000株，草坪9万平方米。按照方案，我局2月25日启动了土建工程，进行土方开挖、回填平整施工，平整场地11万平方米，回填、转运土方12万立方米，把现有堆放的建筑渣土推平、降高，形成二级缓坡，达到视野内可见河岸。土建工程结束后，立即开展了划片植树，到3月中旬，已栽植垂柳510株，红梅830株，腊梅800株，樱花500株，银杏127株，桂花150株。待全部树苗到位后，3月底完成植树任务。</w:t>
      </w:r>
    </w:p>
    <w:p>
      <w:pPr>
        <w:ind w:left="0" w:right="0" w:firstLine="560"/>
        <w:spacing w:before="450" w:after="450" w:line="312" w:lineRule="auto"/>
      </w:pPr>
      <w:r>
        <w:rPr>
          <w:rFonts w:ascii="宋体" w:hAnsi="宋体" w:eastAsia="宋体" w:cs="宋体"/>
          <w:color w:val="000"/>
          <w:sz w:val="28"/>
          <w:szCs w:val="28"/>
        </w:rPr>
        <w:t xml:space="preserve">4、加大道路亮化改造和维修工作。在人民西路、沙陀营路北段改造光源、更新灯杆、灯具50套；在东大沟路、丹二巷北段</w:t>
      </w:r>
    </w:p>
    <w:p>
      <w:pPr>
        <w:ind w:left="0" w:right="0" w:firstLine="560"/>
        <w:spacing w:before="450" w:after="450" w:line="312" w:lineRule="auto"/>
      </w:pPr>
      <w:r>
        <w:rPr>
          <w:rFonts w:ascii="宋体" w:hAnsi="宋体" w:eastAsia="宋体" w:cs="宋体"/>
          <w:color w:val="000"/>
          <w:sz w:val="28"/>
          <w:szCs w:val="28"/>
        </w:rPr>
        <w:t xml:space="preserve">安装路灯10套；在丹江大道、人民路等城区18条主干道路更换光源2173盏，提高了路灯亮度；维修更换路灯变压器6台。</w:t>
      </w:r>
    </w:p>
    <w:p>
      <w:pPr>
        <w:ind w:left="0" w:right="0" w:firstLine="560"/>
        <w:spacing w:before="450" w:after="450" w:line="312" w:lineRule="auto"/>
      </w:pPr>
      <w:r>
        <w:rPr>
          <w:rFonts w:ascii="宋体" w:hAnsi="宋体" w:eastAsia="宋体" w:cs="宋体"/>
          <w:color w:val="000"/>
          <w:sz w:val="28"/>
          <w:szCs w:val="28"/>
        </w:rPr>
        <w:t xml:space="preserve">5、库周垃圾清理及处理项目进展顺利。均县镇库周垃圾清理项目已建好场区分区坝、垃圾主坝、截洪坝道路路基，开挖平整防渗土石方29678立方米；习家店库周垃圾清理项目开挖土石方74280.1立方米，挖淤泥4390立方米，完成路基246米；浪河镇库周垃圾清理项目进场道路路基已完成，垃圾主坝及截洪坝均已建好，分区坝正在修建。三个子项目已完成投资2394万元。</w:t>
      </w:r>
    </w:p>
    <w:p>
      <w:pPr>
        <w:ind w:left="0" w:right="0" w:firstLine="560"/>
        <w:spacing w:before="450" w:after="450" w:line="312" w:lineRule="auto"/>
      </w:pPr>
      <w:r>
        <w:rPr>
          <w:rFonts w:ascii="宋体" w:hAnsi="宋体" w:eastAsia="宋体" w:cs="宋体"/>
          <w:color w:val="000"/>
          <w:sz w:val="28"/>
          <w:szCs w:val="28"/>
        </w:rPr>
        <w:t xml:space="preserve">二、理顺体制，完善机制，实施精细化城市管理。</w:t>
      </w:r>
    </w:p>
    <w:p>
      <w:pPr>
        <w:ind w:left="0" w:right="0" w:firstLine="560"/>
        <w:spacing w:before="450" w:after="450" w:line="312" w:lineRule="auto"/>
      </w:pPr>
      <w:r>
        <w:rPr>
          <w:rFonts w:ascii="宋体" w:hAnsi="宋体" w:eastAsia="宋体" w:cs="宋体"/>
          <w:color w:val="000"/>
          <w:sz w:val="28"/>
          <w:szCs w:val="28"/>
        </w:rPr>
        <w:t xml:space="preserve">1、建立三项会议制度统领城市管理工作。针对规划、建工、市容市貌和环境卫生管理工作中存在的力量分散、信息不通、各自为政、缺乏统一协调等问题，研究制定了规划联席会议、建工联席会议、城管联席会议三项会议制度，明确会议职责，形成制度规范，定期或不定期召开，达到了沟通信息、统一步调、形成合力的作用。解决了工地建筑渣土乱抛洒、环卫机械化作业流程、市容环境综合整治攻坚战等难题，整体提升了城市管理水平。</w:t>
      </w:r>
    </w:p>
    <w:p>
      <w:pPr>
        <w:ind w:left="0" w:right="0" w:firstLine="560"/>
        <w:spacing w:before="450" w:after="450" w:line="312" w:lineRule="auto"/>
      </w:pPr>
      <w:r>
        <w:rPr>
          <w:rFonts w:ascii="宋体" w:hAnsi="宋体" w:eastAsia="宋体" w:cs="宋体"/>
          <w:color w:val="000"/>
          <w:sz w:val="28"/>
          <w:szCs w:val="28"/>
        </w:rPr>
        <w:t xml:space="preserve">2、建立拆违控违整体联动机制，深入开展违章建筑查处工作。针对城区违章建设顽症，年初以来，先后在丹赵路办事处三里桥村五组、新港社区五组龙胥路上段、三官殿办事处马湾村村等处，开展拆违控违行动，严厉打击私盖乱建的嚣张气焰。在拆违工作中，建立了拆违控违整体联动机制，即市政府协调供电、供水、国土资源、城管执法，采取断电、断水、控制土地的方法，共同管理违章建设行为，从而解决了城建一家“独腿”跳舞的局面，提高了拆违震慑力。同时推行城管中队下办事处，市住建局已派出10名城管队员到新港、丹赵路、三官殿城区办事处，协助违章建筑查处等工作。通过理顺体制，完善机制，形成了防违、控违联运机制，收到明显效果。</w:t>
      </w:r>
    </w:p>
    <w:p>
      <w:pPr>
        <w:ind w:left="0" w:right="0" w:firstLine="560"/>
        <w:spacing w:before="450" w:after="450" w:line="312" w:lineRule="auto"/>
      </w:pPr>
      <w:r>
        <w:rPr>
          <w:rFonts w:ascii="宋体" w:hAnsi="宋体" w:eastAsia="宋体" w:cs="宋体"/>
          <w:color w:val="000"/>
          <w:sz w:val="28"/>
          <w:szCs w:val="28"/>
        </w:rPr>
        <w:t xml:space="preserve">3、建立网格化管理机制，实现城管无缝化对接。以路为网，在丹江大道、均州一路等14条道路划分出“网格”，以网格中城管执法、环境卫生和园林绿化等单位的46名管理人员为“路岗”，开展拉网式城市管理工作，实行“五定”：定点、定人、定岗、定责、定考核，执法人员既有本职工作，又有补位职责，促使网格执法人员共同为改善市容市貌发挥出各自的作用，实现城管无缝化对接。</w:t>
      </w:r>
    </w:p>
    <w:p>
      <w:pPr>
        <w:ind w:left="0" w:right="0" w:firstLine="560"/>
        <w:spacing w:before="450" w:after="450" w:line="312" w:lineRule="auto"/>
      </w:pPr>
      <w:r>
        <w:rPr>
          <w:rFonts w:ascii="宋体" w:hAnsi="宋体" w:eastAsia="宋体" w:cs="宋体"/>
          <w:color w:val="000"/>
          <w:sz w:val="28"/>
          <w:szCs w:val="28"/>
        </w:rPr>
        <w:t xml:space="preserve">4、建立城管作业流程机制，实现管理常态化。年初以来，环卫所新添置洒水车、扫路车4台，人行道清洗车2台，城区主要道路冲洗、洒水压尘、机械化清洗、清扫、保洁已形成固定的作业时间、路线和作业标准。经过科学调配和测试、修改完善，已形成《扫路车机扫道路及作业流程》、《洒水车道路冲洗及作业流程》。游园管理、公园管理、路灯管理、市政设施管理等工作也已形成工作流程。各种工作流程促进了城市管理常态化。</w:t>
      </w:r>
    </w:p>
    <w:p>
      <w:pPr>
        <w:ind w:left="0" w:right="0" w:firstLine="560"/>
        <w:spacing w:before="450" w:after="450" w:line="312" w:lineRule="auto"/>
      </w:pPr>
      <w:r>
        <w:rPr>
          <w:rFonts w:ascii="宋体" w:hAnsi="宋体" w:eastAsia="宋体" w:cs="宋体"/>
          <w:color w:val="000"/>
          <w:sz w:val="28"/>
          <w:szCs w:val="28"/>
        </w:rPr>
        <w:t xml:space="preserve">5、下放管理权限，弥补城管薄弱环节。切实推行城市管理“二级政府、三级管理”体制，将市容市貌和环境卫生面貌管理工作下放到办事处、社区，弥补城管薄弱环节。今年，市政府已和5个城区办事处签订了《城区办事处2024城管工作责任书》，强化了城区街道办事处在市容整洁、环境卫生、道路秩序、公共设施监督和维护等方面的职能，职能下移后，为城市管理分类、分工精细化打下基础。</w:t>
      </w:r>
    </w:p>
    <w:p>
      <w:pPr>
        <w:ind w:left="0" w:right="0" w:firstLine="560"/>
        <w:spacing w:before="450" w:after="450" w:line="312" w:lineRule="auto"/>
      </w:pPr>
      <w:r>
        <w:rPr>
          <w:rFonts w:ascii="宋体" w:hAnsi="宋体" w:eastAsia="宋体" w:cs="宋体"/>
          <w:color w:val="000"/>
          <w:sz w:val="28"/>
          <w:szCs w:val="28"/>
        </w:rPr>
        <w:t xml:space="preserve">6、开展城市环境综合整治，保持执法工作重拳高压态势。今年，我们针对市容环境中存在的种种乱象，先后开展了“市容环境综合整治攻坚战”、“三乱”“三车”整治行动、拆违控违行动等执法活动，采取果断措施，重拳治理各种影响城市形象的</w:t>
      </w:r>
    </w:p>
    <w:p>
      <w:pPr>
        <w:ind w:left="0" w:right="0" w:firstLine="560"/>
        <w:spacing w:before="450" w:after="450" w:line="312" w:lineRule="auto"/>
      </w:pPr>
      <w:r>
        <w:rPr>
          <w:rFonts w:ascii="宋体" w:hAnsi="宋体" w:eastAsia="宋体" w:cs="宋体"/>
          <w:color w:val="000"/>
          <w:sz w:val="28"/>
          <w:szCs w:val="28"/>
        </w:rPr>
        <w:t xml:space="preserve">顽症，放弃元旦、春节假日和双休日，用超常规的措施开展城市管理工作，扭转了城市形象，市民满意度提升。共查处各类违法建设115起，其中拆除违法建筑56处、面积6570平米，责令整改59起；清理出店经营、违规占道、流动摊贩560余起；证据先行保存摩托车14台、自行车1辆；下达《责令整改通知书》100余份，与占道经营户签订《规范经营通知书》26份；规范摊点46处，拆除各类违规设置、破损的广告牌、灯箱84个；查处20处违规设置户外广告，补办手续8处，整改12处；清理规范占道洗车12户；处理沿街抛洒2起，破坏树木2起；损坏市政设施9起，立案查处1起。</w:t>
      </w:r>
    </w:p>
    <w:p>
      <w:pPr>
        <w:ind w:left="0" w:right="0" w:firstLine="560"/>
        <w:spacing w:before="450" w:after="450" w:line="312" w:lineRule="auto"/>
      </w:pPr>
      <w:r>
        <w:rPr>
          <w:rFonts w:ascii="宋体" w:hAnsi="宋体" w:eastAsia="宋体" w:cs="宋体"/>
          <w:color w:val="000"/>
          <w:sz w:val="28"/>
          <w:szCs w:val="28"/>
        </w:rPr>
        <w:t xml:space="preserve">7、组织春季建筑工程大检查，整顿规范建筑市场。为切实加强建筑工程质量安全管理工作，督促落实工程建设监管责任和各方主体责任，确保工程质量和施工安全，我局组织人员对城区纳入监管的25个建设项目的质量安全管理情况进行了全面检查。检查中共下达停工整改通知书2份，《质量整改通知书》21份，《安全隐患整改通知书》18份。通过检查进一步强化了建筑工程责任目标管理，整顿规范了建筑市场，为消除安全隐患，提高工程质量打下了基础。</w:t>
      </w:r>
    </w:p>
    <w:p>
      <w:pPr>
        <w:ind w:left="0" w:right="0" w:firstLine="560"/>
        <w:spacing w:before="450" w:after="450" w:line="312" w:lineRule="auto"/>
      </w:pPr>
      <w:r>
        <w:rPr>
          <w:rFonts w:ascii="宋体" w:hAnsi="宋体" w:eastAsia="宋体" w:cs="宋体"/>
          <w:color w:val="000"/>
          <w:sz w:val="28"/>
          <w:szCs w:val="28"/>
        </w:rPr>
        <w:t xml:space="preserve">8、加大资金和项目争取力度。我局认真做好“项目工作年”的部署，明确主要领导负责项目争取工作，将任务落实到各单位和各责任人。局主要领导多次到省、十堰市有关部门汇报争取，一季度已到位资金871万元。一是争取中央城镇污水处理设施配套管网专项资金472万元；二是争取中央扩大农村危房改造试点补助资金329万元；三是争取城乡建设与发展以奖代补资金70万元。</w:t>
      </w:r>
    </w:p>
    <w:p>
      <w:pPr>
        <w:ind w:left="0" w:right="0" w:firstLine="560"/>
        <w:spacing w:before="450" w:after="450" w:line="312" w:lineRule="auto"/>
      </w:pPr>
      <w:r>
        <w:rPr>
          <w:rFonts w:ascii="宋体" w:hAnsi="宋体" w:eastAsia="宋体" w:cs="宋体"/>
          <w:color w:val="000"/>
          <w:sz w:val="28"/>
          <w:szCs w:val="28"/>
        </w:rPr>
        <w:t xml:space="preserve">9、积极推进村镇建设工作。一是对全市村镇建设工作进行</w:t>
      </w:r>
    </w:p>
    <w:p>
      <w:pPr>
        <w:ind w:left="0" w:right="0" w:firstLine="560"/>
        <w:spacing w:before="450" w:after="450" w:line="312" w:lineRule="auto"/>
      </w:pPr>
      <w:r>
        <w:rPr>
          <w:rFonts w:ascii="宋体" w:hAnsi="宋体" w:eastAsia="宋体" w:cs="宋体"/>
          <w:color w:val="000"/>
          <w:sz w:val="28"/>
          <w:szCs w:val="28"/>
        </w:rPr>
        <w:t xml:space="preserve">了安排部署，签订了《2024年村镇建设工作目标责任书》；二是督促、指导乡镇开展春季绿化工作，完成了集镇绿化植树3500株；三是启动了农村危房改造工作，组织开展了全市农村危房改造培训会议。今年省厅下达我市首批危房改造计划538户，现已启动82户，完成投资393.6万元；四是督促乡镇做好镇容和环境卫生管理工作，制定了乡镇镇容和环境卫生考核办法，开展了全市镇容和环境卫生大检查活动，集镇面貌发生了较大改观；五是扎实推进“宜居村庄”建设，六里坪镇的狮子沟村、习家店的五龙池村通过全省验收，被命名为全省第一批“宜居村庄”。申报2024年“宜居村庄”示范项目5个——六里坪镇马家岗村、土台乡白蛇沟村、习家店镇庄子沟村、土关垭镇金山村、均县镇怀家沟村。</w:t>
      </w:r>
    </w:p>
    <w:p>
      <w:pPr>
        <w:ind w:left="0" w:right="0" w:firstLine="560"/>
        <w:spacing w:before="450" w:after="450" w:line="312" w:lineRule="auto"/>
      </w:pPr>
      <w:r>
        <w:rPr>
          <w:rFonts w:ascii="宋体" w:hAnsi="宋体" w:eastAsia="宋体" w:cs="宋体"/>
          <w:color w:val="000"/>
          <w:sz w:val="28"/>
          <w:szCs w:val="28"/>
        </w:rPr>
        <w:t xml:space="preserve">今年，是党的十八大召开的喜庆之年，我们扎实开展了住建系统“喜迎十八大、争创新业绩”主题实践活动。活动以抓落实为主线，按照“思想领先、工作争先、业绩创先、作风率先”的要求，动员组织住建系统各级党组织和广大党员干部“凝心聚力提精神，争创业绩促跨越，兴办实事惠民生，服务群众转作风，加强组织添活力”，为推动全市住房和城乡建设事业科学发展、跨越式发展提供了强大的动力。活动激发了城建人吃苦耐劳，勇于担当，立足眼前，谋划久远，负重奋进的工作激情，今后，我们将在市委、市政府的坚强领导下，以城建项目的大力实施推动城市建设的大发展，为建设“宜居、宜业、宜旅”工业生态旅游城市而努力奋斗！</w:t>
      </w:r>
    </w:p>
    <w:p>
      <w:pPr>
        <w:ind w:left="0" w:right="0" w:firstLine="560"/>
        <w:spacing w:before="450" w:after="450" w:line="312" w:lineRule="auto"/>
      </w:pPr>
      <w:r>
        <w:rPr>
          <w:rFonts w:ascii="宋体" w:hAnsi="宋体" w:eastAsia="宋体" w:cs="宋体"/>
          <w:color w:val="000"/>
          <w:sz w:val="28"/>
          <w:szCs w:val="28"/>
        </w:rPr>
        <w:t xml:space="preserve">丹江口市住建局 二○一二年六月六日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2025-07-13T01:26:08+08:00</dcterms:created>
  <dcterms:modified xsi:type="dcterms:W3CDTF">2025-07-13T01:26:08+08:00</dcterms:modified>
</cp:coreProperties>
</file>

<file path=docProps/custom.xml><?xml version="1.0" encoding="utf-8"?>
<Properties xmlns="http://schemas.openxmlformats.org/officeDocument/2006/custom-properties" xmlns:vt="http://schemas.openxmlformats.org/officeDocument/2006/docPropsVTypes"/>
</file>