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把握现状打造人才远景 促进非公经济发展</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第一篇：把握现状打造人才远景 促进非公经济发展把握现状打造人才远景 促进**非公经济发展---**非公经济领域人才资源和需求调查报告为贯彻落实自治区党委、区人民政府《关于进一步加强人才工作的决定》，为编制**“十一五”人才规划，全面实施人...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---**非公经济领域人才资源和需求调查报告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十一五”人才规划，全面实施人才强桂战略提供依据，今年3月--7月，按照国家和自治区有关部门的部署，自治区统计局进行了**非公有制经济领域人才抽样调查工作，即国家组织的非公有制人才资源的状况调查和根据**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抓住这一有利形势努力培育一批上规模、上档次的非公有制企业，把发展非公有制经济做为富民强县的关键措施来抓，努力扩大非公有制经济的总量。据统计，2024年**规模以上非公有制工业增加值达到370.1亿元，占全部规模以上工业增加值的62.1%，比2024年的45.2%，提高了16.9个百分点，平均每年提高4.2个百分点。规模以上工业中非公有制经济资产总计、产品销售收入、利税总额的比重分别由2024年的41.0%、45.7%、51.0%，上升到2024年的55.3%、66.1%、60.1%，分别提升了14.3、20.4和9.1个百分点。非公有制工业已逐步成为**工业发展的主力，非公有制经济的发展加大了对人才的需求。据统计，到2024年**国有经济单位和城镇集体单位从业人员共有224万人，比2024年减少了38万人，年均减少12万多人，与此同时，大量的劳动力涌向了非公经济领域，2024年**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w:t>
      </w:r>
    </w:p>
    <w:p>
      <w:pPr>
        <w:ind w:left="0" w:right="0" w:firstLine="560"/>
        <w:spacing w:before="450" w:after="450" w:line="312" w:lineRule="auto"/>
      </w:pPr>
      <w:r>
        <w:rPr>
          <w:rFonts w:ascii="宋体" w:hAnsi="宋体" w:eastAsia="宋体" w:cs="宋体"/>
          <w:color w:val="000"/>
          <w:sz w:val="28"/>
          <w:szCs w:val="28"/>
        </w:rPr>
        <w:t xml:space="preserve">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w:t>
      </w:r>
    </w:p>
    <w:p>
      <w:pPr>
        <w:ind w:left="0" w:right="0" w:firstLine="560"/>
        <w:spacing w:before="450" w:after="450" w:line="312" w:lineRule="auto"/>
      </w:pPr>
      <w:r>
        <w:rPr>
          <w:rFonts w:ascii="宋体" w:hAnsi="宋体" w:eastAsia="宋体" w:cs="宋体"/>
          <w:color w:val="000"/>
          <w:sz w:val="28"/>
          <w:szCs w:val="28"/>
        </w:rPr>
        <w:t xml:space="preserve">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根据对1288家**非公有制企业和民办非企业单位的调查，他们对在“十一五”期间需要的各类人才约14894人，据此推算，**非公有制企业在今后五年约需要各类人才40万人。对于人才的需求趋势有这样一些特点：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工业化、城镇化水平较低，承载人才的能力水平有限，人才工作压力依然很大，其中人才结构化矛盾与人才流失表现尤为突出，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经济、社会发展作出重大贡献的各类人才实行重奖；建设一支专业技术人员骨干队伍，选拔一批专业技术拔尖人才，让他们享受国家特殊津贴专家的待遇；要进一步加快**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在西部地区的竞争力。**介于东部和西部之间，有西部的比较优势，也有东部的比较优势，据统计，2024年**城镇单位制造业的专业技术人员有8.4万人，在西部十二个省中仅次于四川和重庆。据调查，2024年**非公经济领域的经营管理人才占从业人员的比重比四川高2.1个百分点。专业技术人才的比重和四川一样。**的非公经济领域大多从事的是劳动密集型产业，**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w:t>
      </w:r>
    </w:p>
    <w:p>
      <w:pPr>
        <w:ind w:left="0" w:right="0" w:firstLine="560"/>
        <w:spacing w:before="450" w:after="450" w:line="312" w:lineRule="auto"/>
      </w:pPr>
      <w:r>
        <w:rPr>
          <w:rFonts w:ascii="宋体" w:hAnsi="宋体" w:eastAsia="宋体" w:cs="宋体"/>
          <w:color w:val="000"/>
          <w:sz w:val="28"/>
          <w:szCs w:val="28"/>
        </w:rPr>
        <w:t xml:space="preserve">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第二篇：把握现状打造人才远景 促进广西非公经济发展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促进广西非公经济发展---广西非公经济领域人才</w:t>
      </w:r>
    </w:p>
    <w:p>
      <w:pPr>
        <w:ind w:left="0" w:right="0" w:firstLine="560"/>
        <w:spacing w:before="450" w:after="450" w:line="312" w:lineRule="auto"/>
      </w:pPr>
      <w:r>
        <w:rPr>
          <w:rFonts w:ascii="宋体" w:hAnsi="宋体" w:eastAsia="宋体" w:cs="宋体"/>
          <w:color w:val="000"/>
          <w:sz w:val="28"/>
          <w:szCs w:val="28"/>
        </w:rPr>
        <w:t xml:space="preserve">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广西“十一五”人才规划，全面实施人才强桂战略提供依据，今年3月--7月，按照国家和自治区有关部门的部署，自治区统计局进行了广西非公有制经济领域人才抽样调查工作，即国家组织的非公有制人才资源的状况调查和根据广西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一、广西非公经济的快速发展加大了对人才的需求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广西抓住这一有利形势努力培育一批上规模、上档次的非公有制企业，把发展非公有制经济做为富民强县的关键措施来抓，努力扩大非公有制经济的总量。据统计，2024年广西规模以上非公有制工业增加值达到370.1亿元，占全部规模以上工业增加值的62.1%，比2024年的45.2%，提高了16.9个百分点，平均每年提高4.2个百分点。规模以上工业中非公有制经济资产总计、产品销售收 入、利税总额的比重分别由2024年的41.0%、45.7%、51.0%，上升到2024年的55.3%、66.1%、60.1%，分别提升了14.3、20.4和9.1个百分点。非公有制工业已逐步成为广西工业发展的主力，非公有制经济的发展加大了对人才的需求。据统计，到2024年广西国有经济单位和城镇集体单位从业人员共有224万人，比2024年减少了38万人，年均减少12万多人，与此同时，大量的劳动力涌向了非公经济领域，2024年广西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二、广西非公经济领域人才状况呈现的特点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人，占24.4%。广西非公经济领域人才状况呈现如下特点：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三、广西非公经济领域人才使用上存在的主要问题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广西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四、广西非公经济领域“十一五”对人才需求的预测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广西非公有制企业和民办非企业单位的调查，他们对在“十一五”期间需要的各类人才约14894人，据此推算，广西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五、广西非公经济领域人才建设的对策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广西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广西工业化、城镇化水平较低，承载人才的能力水平有限，人才工作压力依然很大，其中人才结构化矛盾与人才流失表现尤为突出，使广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广西经济、社会发展作出重大贡献的各类人才实行重奖；建设一支专业技术人员骨干队伍，选拔一批专业技术拔尖人才，让他们享受国家特殊津贴专家的待遇；要进一步加快广西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广西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广西在西部地区的竞争力。广西介于东部和西部之间，有西部的比较优势，也有东部的比较优势，据统计，2024年广西城镇单位制造业的专业技术人员有8.4万人，在西部十二个省中仅次于四川和重庆。据调查，2024年广西非公经济领域的经营管理人才占从业人员的比重比四川高2.1个百分点。专业技术人才的比重和四川一样。广西的非公经济领域大多从事的是劳动密集型产业，广西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广西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广西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第三篇：从七方面促进非公经济发展</w:t>
      </w:r>
    </w:p>
    <w:p>
      <w:pPr>
        <w:ind w:left="0" w:right="0" w:firstLine="560"/>
        <w:spacing w:before="450" w:after="450" w:line="312" w:lineRule="auto"/>
      </w:pPr>
      <w:r>
        <w:rPr>
          <w:rFonts w:ascii="宋体" w:hAnsi="宋体" w:eastAsia="宋体" w:cs="宋体"/>
          <w:color w:val="000"/>
          <w:sz w:val="28"/>
          <w:szCs w:val="28"/>
        </w:rPr>
        <w:t xml:space="preserve">从七方面促进非公经济发展</w:t>
      </w:r>
    </w:p>
    <w:p>
      <w:pPr>
        <w:ind w:left="0" w:right="0" w:firstLine="560"/>
        <w:spacing w:before="450" w:after="450" w:line="312" w:lineRule="auto"/>
      </w:pPr>
      <w:r>
        <w:rPr>
          <w:rFonts w:ascii="宋体" w:hAnsi="宋体" w:eastAsia="宋体" w:cs="宋体"/>
          <w:color w:val="000"/>
          <w:sz w:val="28"/>
          <w:szCs w:val="28"/>
        </w:rPr>
        <w:t xml:space="preserve">《国务院关于鼓励支持和引导个体私营等非公有制经济发展的若干意见》出台从七方面促进非公经济发展近日，国务院下发了《国务院关于鼓励支持和引导个体私营等非公有制经济发展的若干意见》，从七个方面提出了促进非公有制经济发展的主要政策措施和要求。</w:t>
      </w:r>
    </w:p>
    <w:p>
      <w:pPr>
        <w:ind w:left="0" w:right="0" w:firstLine="560"/>
        <w:spacing w:before="450" w:after="450" w:line="312" w:lineRule="auto"/>
      </w:pPr>
      <w:r>
        <w:rPr>
          <w:rFonts w:ascii="宋体" w:hAnsi="宋体" w:eastAsia="宋体" w:cs="宋体"/>
          <w:color w:val="000"/>
          <w:sz w:val="28"/>
          <w:szCs w:val="28"/>
        </w:rPr>
        <w:t xml:space="preserve">《若干意见》明确了促进非公有制经济发展的总体要求。强调指出，要消除影响非公有制经济发展的体制性障碍，进一步完善相关法律法规和政策，进一步加强和改进政府监督管理和服务，进一步引导非公有制企业不断提高自身素质等。《若干意见》提出的从七个方面促进非公有制经济发展的主要政策措施和要求包括：</w:t>
      </w:r>
    </w:p>
    <w:p>
      <w:pPr>
        <w:ind w:left="0" w:right="0" w:firstLine="560"/>
        <w:spacing w:before="450" w:after="450" w:line="312" w:lineRule="auto"/>
      </w:pPr>
      <w:r>
        <w:rPr>
          <w:rFonts w:ascii="宋体" w:hAnsi="宋体" w:eastAsia="宋体" w:cs="宋体"/>
          <w:color w:val="000"/>
          <w:sz w:val="28"/>
          <w:szCs w:val="28"/>
        </w:rPr>
        <w:t xml:space="preserve">一是放宽非公有制经济市场准入。按照“平等进入、公平待遇”原则，允许非公有资本进入法律法规未禁入的行业和领域，并就非公有制经济进入垄断行业、公用事业、基础设施、社会事业、金融服务业、国防科技工业以及参与国有企业改组改造等方面，提出了改革方向和政策性意见。</w:t>
      </w:r>
    </w:p>
    <w:p>
      <w:pPr>
        <w:ind w:left="0" w:right="0" w:firstLine="560"/>
        <w:spacing w:before="450" w:after="450" w:line="312" w:lineRule="auto"/>
      </w:pPr>
      <w:r>
        <w:rPr>
          <w:rFonts w:ascii="宋体" w:hAnsi="宋体" w:eastAsia="宋体" w:cs="宋体"/>
          <w:color w:val="000"/>
          <w:sz w:val="28"/>
          <w:szCs w:val="28"/>
        </w:rPr>
        <w:t xml:space="preserve">二是加大对非公有制经济的财税金融支持。加大信贷支持力度，提高对非公有制企业的贷款比重；促进多层次资本市场发展，拓宽直接融资渠道；鼓励金融服务创新，开发适合非公有制中小企业特点的金融产品和服务；建立健全信用担保体系，加强对信用担保机构的监管。另外，要完善有关财税支持政策。</w:t>
      </w:r>
    </w:p>
    <w:p>
      <w:pPr>
        <w:ind w:left="0" w:right="0" w:firstLine="560"/>
        <w:spacing w:before="450" w:after="450" w:line="312" w:lineRule="auto"/>
      </w:pPr>
      <w:r>
        <w:rPr>
          <w:rFonts w:ascii="宋体" w:hAnsi="宋体" w:eastAsia="宋体" w:cs="宋体"/>
          <w:color w:val="000"/>
          <w:sz w:val="28"/>
          <w:szCs w:val="28"/>
        </w:rPr>
        <w:t xml:space="preserve">三是完善对非公有制经济的社会服务。大力发展各类社会中介服务组织，加大对自主创业的政策扶持力度，支持开展企业经营者和员工培训，加强科技创新服务，支持企业开拓国内外市场，积极推进企业信用制度建设。</w:t>
      </w:r>
    </w:p>
    <w:p>
      <w:pPr>
        <w:ind w:left="0" w:right="0" w:firstLine="560"/>
        <w:spacing w:before="450" w:after="450" w:line="312" w:lineRule="auto"/>
      </w:pPr>
      <w:r>
        <w:rPr>
          <w:rFonts w:ascii="宋体" w:hAnsi="宋体" w:eastAsia="宋体" w:cs="宋体"/>
          <w:color w:val="000"/>
          <w:sz w:val="28"/>
          <w:szCs w:val="28"/>
        </w:rPr>
        <w:t xml:space="preserve">四是维护非公有制企业和职工的合法权益。加快清理、修订和完善以保护合法私有财产有关的法律法规和行政规章，维护非公有制企业和职工的合法权益，探索建立健全各类职工社会保障制度，建立健全企业工会组织。</w:t>
      </w:r>
    </w:p>
    <w:p>
      <w:pPr>
        <w:ind w:left="0" w:right="0" w:firstLine="560"/>
        <w:spacing w:before="450" w:after="450" w:line="312" w:lineRule="auto"/>
      </w:pPr>
      <w:r>
        <w:rPr>
          <w:rFonts w:ascii="宋体" w:hAnsi="宋体" w:eastAsia="宋体" w:cs="宋体"/>
          <w:color w:val="000"/>
          <w:sz w:val="28"/>
          <w:szCs w:val="28"/>
        </w:rPr>
        <w:t xml:space="preserve">五是积极引导非公有制企业提高自身素质。非公有制企业要认真执行国家的产业政策、行业规划以及市场准入方面的规定，；健全规章制度，强化企业管理，提高依法经营水平。鼓励有条件的企业做强做大，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六是改进对非公有制经济的监管。根据非公有制经济生产经营特点，完善监管制度，改进监管方式，提高监管水平。规范国家行政机关和事业单位收费，减轻企业负担。</w:t>
      </w:r>
    </w:p>
    <w:p>
      <w:pPr>
        <w:ind w:left="0" w:right="0" w:firstLine="560"/>
        <w:spacing w:before="450" w:after="450" w:line="312" w:lineRule="auto"/>
      </w:pPr>
      <w:r>
        <w:rPr>
          <w:rFonts w:ascii="宋体" w:hAnsi="宋体" w:eastAsia="宋体" w:cs="宋体"/>
          <w:color w:val="000"/>
          <w:sz w:val="28"/>
          <w:szCs w:val="28"/>
        </w:rPr>
        <w:t xml:space="preserve">七是加强对非公有制经济的指导和政策协调。强化服务意识，创新服务手段，完善服务体系，建立促进非公有制经济发展的工作协调机制和部门联席会议制度，加强舆论宣传引导，努力营造有利于非公有制经济发展的良好氛围。</w:t>
      </w:r>
    </w:p>
    <w:p>
      <w:pPr>
        <w:ind w:left="0" w:right="0" w:firstLine="560"/>
        <w:spacing w:before="450" w:after="450" w:line="312" w:lineRule="auto"/>
      </w:pPr>
      <w:r>
        <w:rPr>
          <w:rFonts w:ascii="宋体" w:hAnsi="宋体" w:eastAsia="宋体" w:cs="宋体"/>
          <w:color w:val="000"/>
          <w:sz w:val="28"/>
          <w:szCs w:val="28"/>
        </w:rPr>
        <w:t xml:space="preserve">《若干意见》最后还要求有关部门和各地区要加紧制定相关配套办法和实施细则，完善具体的政策措施,确保政策落到实处。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为优化法制环境和市场经济环境，维护非公有制经济的合法经营和生产，依法保护非公有制企业的合法权益推动非公有制经济的健康发展，根据州委政法委通知要求，现将贯彻落实《中共云南省委、省人民政府关于加快非公有制经济发展的若干意见》（云发[20xx]5号）、《中共云南省委、省人民政府贯彻〈国务院关于鼓励支持和引导个体私营等非公有制经济发展的若干意见〉的实施意见》（云发[20xx]24号）及《关于认真贯彻落实全省加快发展非公有制经济工作会议精神的通知》（云政法[20xx]8号）、《关于贯彻执行〈中共云南省委、云南省人民政府关于加快非公有制经济发展的若干意见〉第二十四条规定的实施意见（试行）》（云政法[20xx]12号）等文件的情况报告如下：</w:t>
      </w:r>
    </w:p>
    <w:p>
      <w:pPr>
        <w:ind w:left="0" w:right="0" w:firstLine="560"/>
        <w:spacing w:before="450" w:after="450" w:line="312" w:lineRule="auto"/>
      </w:pPr>
      <w:r>
        <w:rPr>
          <w:rFonts w:ascii="宋体" w:hAnsi="宋体" w:eastAsia="宋体" w:cs="宋体"/>
          <w:color w:val="000"/>
          <w:sz w:val="28"/>
          <w:szCs w:val="28"/>
        </w:rPr>
        <w:t xml:space="preserve">一、端正执法思想，转变执法观念，增强服务观念</w:t>
      </w:r>
    </w:p>
    <w:p>
      <w:pPr>
        <w:ind w:left="0" w:right="0" w:firstLine="560"/>
        <w:spacing w:before="450" w:after="450" w:line="312" w:lineRule="auto"/>
      </w:pPr>
      <w:r>
        <w:rPr>
          <w:rFonts w:ascii="宋体" w:hAnsi="宋体" w:eastAsia="宋体" w:cs="宋体"/>
          <w:color w:val="000"/>
          <w:sz w:val="28"/>
          <w:szCs w:val="28"/>
        </w:rPr>
        <w:t xml:space="preserve">20xx年以来，中央、省、州、县党委、政府颁布了一系列关于鼓励支持和引导个体私营等非公有制经济发展的若干的规定，这是在进一步贯彻党的十五、十六大精神，总结我国二十多年改革开放中非公有制经济发展经验的基础上制定的，是我国第一次以中央政府的名义发布的鼓励、支持和引导个体私营等非公有制经济发展的政策性规定。我县把加快非公有制经济发展相关文件的学习、宣传、贯彻工作作为政法部门的一项重要工作来抓，努力为加快非公有制经济发展营造良好发展环境。政法部门结合各自的工作职责，认真做好《若干意见》的宣传，使广大政法干警进一步领会其精神实质，深刻领会和把握国家关于非公有制经济发展的政策导向，打牢思想基础，切实把“团结、帮助、引导、教育”的方针落到实处；牢固树立“政府创造环境，企业创造财富”的思想，千方百计为加快非公有制经济发展服务，使非公有制企业放开手脚，解除顾虑，更快更好地健康发展，把非公有制经济发展提到更加重要的战略位置上，以与时俱进的创新精神，破除思想禁锢，切实优化环境，增强服务意识，严格执行法律和政策，自觉把为加快非公有制经济发展提供司法保障和服务的思想贯穿到政法工作的各个环节，努力营造大力发展非公有制经济的社会环境。</w:t>
      </w:r>
    </w:p>
    <w:p>
      <w:pPr>
        <w:ind w:left="0" w:right="0" w:firstLine="560"/>
        <w:spacing w:before="450" w:after="450" w:line="312" w:lineRule="auto"/>
      </w:pPr>
      <w:r>
        <w:rPr>
          <w:rFonts w:ascii="宋体" w:hAnsi="宋体" w:eastAsia="宋体" w:cs="宋体"/>
          <w:color w:val="000"/>
          <w:sz w:val="28"/>
          <w:szCs w:val="28"/>
        </w:rPr>
        <w:t xml:space="preserve">二、充分发挥党内监督作用，加强执法监督</w:t>
      </w:r>
    </w:p>
    <w:p>
      <w:pPr>
        <w:ind w:left="0" w:right="0" w:firstLine="560"/>
        <w:spacing w:before="450" w:after="450" w:line="312" w:lineRule="auto"/>
      </w:pPr>
      <w:r>
        <w:rPr>
          <w:rFonts w:ascii="宋体" w:hAnsi="宋体" w:eastAsia="宋体" w:cs="宋体"/>
          <w:color w:val="000"/>
          <w:sz w:val="28"/>
          <w:szCs w:val="28"/>
        </w:rPr>
        <w:t xml:space="preserve">为保障经营者的合法权益，努力创造非公有制企业发展的宽松环境，我县把年纳税5万元以上的非公企业及列入州、县的12户重点企业，由监察部门实行挂牌保护，政法机关对非公企业法定代表人需采取强制措施或对非公企业、企业法定代表人的财产进行扣押或查封时，若涉及年纳税5万元以上的非公企业和州、县的重点企业，必须报县委政法委同意后方可执行。政法部门把服务改革、发展和稳定大局作为政法工作的出发点和落脚点，认真落实《关于加快非公有制经济发展的若干意见》积极为非公经济发展提供法律支持，依法、公平、公正地办理涉及非公有制经济的各类案件，正确区分经济纠纷和经济犯罪、罪与非罪的界限，坚决防止和杜绝在工作中随意干扰和影响非公企业正常生产经营的行为，发现有法不依，执法不公的及时督促纠正，确保非公有制企业及其法定代表人的合法权益不受侵犯。</w:t>
      </w:r>
    </w:p>
    <w:p>
      <w:pPr>
        <w:ind w:left="0" w:right="0" w:firstLine="560"/>
        <w:spacing w:before="450" w:after="450" w:line="312" w:lineRule="auto"/>
      </w:pPr>
      <w:r>
        <w:rPr>
          <w:rFonts w:ascii="宋体" w:hAnsi="宋体" w:eastAsia="宋体" w:cs="宋体"/>
          <w:color w:val="000"/>
          <w:sz w:val="28"/>
          <w:szCs w:val="28"/>
        </w:rPr>
        <w:t xml:space="preserve">三、搞好协调、形成合力，努力为非公经济发展保驾护航</w:t>
      </w:r>
    </w:p>
    <w:p>
      <w:pPr>
        <w:ind w:left="0" w:right="0" w:firstLine="560"/>
        <w:spacing w:before="450" w:after="450" w:line="312" w:lineRule="auto"/>
      </w:pPr>
      <w:r>
        <w:rPr>
          <w:rFonts w:ascii="宋体" w:hAnsi="宋体" w:eastAsia="宋体" w:cs="宋体"/>
          <w:color w:val="000"/>
          <w:sz w:val="28"/>
          <w:szCs w:val="28"/>
        </w:rPr>
        <w:t xml:space="preserve">我国社会主义市场经济体制框架刚刚形成，市场运行规则和法律制度还不完善，非公有制经济发展中碰到的困难和问题，大都需要政府及其职能部门出面协调解决。我县政法部门从全局出发，搞好协调、形成合力，及时发现、协调解决非公有制经济发展中的各种问题，并根据自己的职责范围，强化服务意识，拓宽服务领域，规范执法行为，真正做到多支持不干预，多服务不设卡，多指导不指责，多协调不扯皮。公安机关加强对非公企业生产经营场所的治安管理，政法部门严厉打击危害非公企业生产经营秩序、侵犯非公企业家合法财产和人身安全的违法犯罪，对涉及金额大、影响恶劣的案件实行挂牌督办，加强执法队伍建设，积极、公正地受理涉及非公企业的案件，维护司法公正，形成大力发展非公有制经济的强大合力。</w:t>
      </w:r>
    </w:p>
    <w:p>
      <w:pPr>
        <w:ind w:left="0" w:right="0" w:firstLine="560"/>
        <w:spacing w:before="450" w:after="450" w:line="312" w:lineRule="auto"/>
      </w:pPr>
      <w:r>
        <w:rPr>
          <w:rFonts w:ascii="宋体" w:hAnsi="宋体" w:eastAsia="宋体" w:cs="宋体"/>
          <w:color w:val="000"/>
          <w:sz w:val="28"/>
          <w:szCs w:val="28"/>
        </w:rPr>
        <w:t xml:space="preserve">四、抓好落实工作 促进县域经济发展</w:t>
      </w:r>
    </w:p>
    <w:p>
      <w:pPr>
        <w:ind w:left="0" w:right="0" w:firstLine="560"/>
        <w:spacing w:before="450" w:after="450" w:line="312" w:lineRule="auto"/>
      </w:pPr>
      <w:r>
        <w:rPr>
          <w:rFonts w:ascii="宋体" w:hAnsi="宋体" w:eastAsia="宋体" w:cs="宋体"/>
          <w:color w:val="000"/>
          <w:sz w:val="28"/>
          <w:szCs w:val="28"/>
        </w:rPr>
        <w:t xml:space="preserve">我县在认真贯彻落实20xx年以来省、州党委、政府出台的一系列政策措施以来，各级各部门领导重视、部门协调配合，齐抓共管，取得了明显成效，促进了非公有制经济健康快速发展，但也存在着以下问题：</w:t>
      </w:r>
    </w:p>
    <w:p>
      <w:pPr>
        <w:ind w:left="0" w:right="0" w:firstLine="560"/>
        <w:spacing w:before="450" w:after="450" w:line="312" w:lineRule="auto"/>
      </w:pPr>
      <w:r>
        <w:rPr>
          <w:rFonts w:ascii="宋体" w:hAnsi="宋体" w:eastAsia="宋体" w:cs="宋体"/>
          <w:color w:val="000"/>
          <w:sz w:val="28"/>
          <w:szCs w:val="28"/>
        </w:rPr>
        <w:t xml:space="preserve">一是少数部门和工作人员思想认识不到位，一些政策贯彻落实的不够好，在执法、监督、管理和服务过程中有拖沓推诿现象。</w:t>
      </w:r>
    </w:p>
    <w:p>
      <w:pPr>
        <w:ind w:left="0" w:right="0" w:firstLine="560"/>
        <w:spacing w:before="450" w:after="450" w:line="312" w:lineRule="auto"/>
      </w:pPr>
      <w:r>
        <w:rPr>
          <w:rFonts w:ascii="宋体" w:hAnsi="宋体" w:eastAsia="宋体" w:cs="宋体"/>
          <w:color w:val="000"/>
          <w:sz w:val="28"/>
          <w:szCs w:val="28"/>
        </w:rPr>
        <w:t xml:space="preserve">二是部分非公有制经济业主自我保护意识差，对个别部门的“四乱”行为不敢抵制。</w:t>
      </w:r>
    </w:p>
    <w:p>
      <w:pPr>
        <w:ind w:left="0" w:right="0" w:firstLine="560"/>
        <w:spacing w:before="450" w:after="450" w:line="312" w:lineRule="auto"/>
      </w:pPr>
      <w:r>
        <w:rPr>
          <w:rFonts w:ascii="宋体" w:hAnsi="宋体" w:eastAsia="宋体" w:cs="宋体"/>
          <w:color w:val="000"/>
          <w:sz w:val="28"/>
          <w:szCs w:val="28"/>
        </w:rPr>
        <w:t xml:space="preserve">在下步工作中，我们将以服务中心、大局，服务企业、服务社会为己任，为县域经济发展作贡献，一是进一步解放思想，提高认识，加大对《国务院关于鼓励支持和引导个体私营等非公有制经济发展的若干意见》宣传。要继续组织全县政法干警进一步学习和领会，深刻理解和把握国家关于发展非公有制经济的政策导向，以科学发展观为指导，以增强企业自身素质为动力，抓住机遇，用好机遇，趁势而上，全面提升企业综合实力，为全面建设小康社会作出新的更大的贡献。二是要进一步转变作风，强化服务意识，规范执法行为，提高工作效率。三是要加大监督力度，从严查处涉及非公有制经济的违法犯罪，切实纠正有法不依，执法不公的行为，保护非公有制经济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