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人才交流五篇范文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年度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第五篇：人才交流计划</w:t>
      </w:r>
    </w:p>
    <w:p>
      <w:pPr>
        <w:ind w:left="0" w:right="0" w:firstLine="560"/>
        <w:spacing w:before="450" w:after="450" w:line="312" w:lineRule="auto"/>
      </w:pPr>
      <w:r>
        <w:rPr>
          <w:rFonts w:ascii="宋体" w:hAnsi="宋体" w:eastAsia="宋体" w:cs="宋体"/>
          <w:color w:val="000"/>
          <w:sz w:val="28"/>
          <w:szCs w:val="28"/>
        </w:rPr>
        <w:t xml:space="preserve">关于印发《中国科协落实〈国家中长期人才发展规划纲要（2024-2024年）〉有关任务的实施方案》和《中国科协落实〈国家中长期教育改革和发展规划纲要（2024-2024年）〉任务分工的工作方案》的通知</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科协发组字〔2024〕21号</w:t>
      </w:r>
    </w:p>
    <w:p>
      <w:pPr>
        <w:ind w:left="0" w:right="0" w:firstLine="560"/>
        <w:spacing w:before="450" w:after="450" w:line="312" w:lineRule="auto"/>
      </w:pPr>
      <w:r>
        <w:rPr>
          <w:rFonts w:ascii="宋体" w:hAnsi="宋体" w:eastAsia="宋体" w:cs="宋体"/>
          <w:color w:val="000"/>
          <w:sz w:val="28"/>
          <w:szCs w:val="28"/>
        </w:rPr>
        <w:t xml:space="preserve">机关各部门、各直属单位：</w:t>
      </w:r>
    </w:p>
    <w:p>
      <w:pPr>
        <w:ind w:left="0" w:right="0" w:firstLine="560"/>
        <w:spacing w:before="450" w:after="450" w:line="312" w:lineRule="auto"/>
      </w:pPr>
      <w:r>
        <w:rPr>
          <w:rFonts w:ascii="宋体" w:hAnsi="宋体" w:eastAsia="宋体" w:cs="宋体"/>
          <w:color w:val="000"/>
          <w:sz w:val="28"/>
          <w:szCs w:val="28"/>
        </w:rPr>
        <w:t xml:space="preserve">为贯彻落实中国科协在《任务分工方案》和《任务分工》中承担的任务，经研究决定，现将《中国科协落实〈国家中长期人才发展规划纲要（2024-2024年）〉有关任务的实施方案》和《中国科协落实〈国家中长期教育改革和发展规划纲要（2024-2024年）〉任务分工的工作方案》印发给你们。请结合本部门本单位实际，认真做好组织与实施工作。</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中国科协落实《国家中长期人才发展规划纲要(2024—2024年)》有关任务的实施方案</w:t>
      </w:r>
    </w:p>
    <w:p>
      <w:pPr>
        <w:ind w:left="0" w:right="0" w:firstLine="560"/>
        <w:spacing w:before="450" w:after="450" w:line="312" w:lineRule="auto"/>
      </w:pPr>
      <w:r>
        <w:rPr>
          <w:rFonts w:ascii="宋体" w:hAnsi="宋体" w:eastAsia="宋体" w:cs="宋体"/>
          <w:color w:val="000"/>
          <w:sz w:val="28"/>
          <w:szCs w:val="28"/>
        </w:rPr>
        <w:t xml:space="preserve">为贯彻落实全国人才工作会议和《国家中长期人才发展规划纲要（2024—2024年）》精神，按照《任务分工方案》（中组发〔2024〕10号）要求，完成好中国科协承担的任务，研究制定本实施方案。</w:t>
      </w:r>
    </w:p>
    <w:p>
      <w:pPr>
        <w:ind w:left="0" w:right="0" w:firstLine="560"/>
        <w:spacing w:before="450" w:after="450" w:line="312" w:lineRule="auto"/>
      </w:pPr>
      <w:r>
        <w:rPr>
          <w:rFonts w:ascii="宋体" w:hAnsi="宋体" w:eastAsia="宋体" w:cs="宋体"/>
          <w:color w:val="000"/>
          <w:sz w:val="28"/>
          <w:szCs w:val="28"/>
        </w:rPr>
        <w:t xml:space="preserve">一、加强产学研合作，推动科技人才向企业集聚</w:t>
      </w:r>
    </w:p>
    <w:p>
      <w:pPr>
        <w:ind w:left="0" w:right="0" w:firstLine="560"/>
        <w:spacing w:before="450" w:after="450" w:line="312" w:lineRule="auto"/>
      </w:pPr>
      <w:r>
        <w:rPr>
          <w:rFonts w:ascii="宋体" w:hAnsi="宋体" w:eastAsia="宋体" w:cs="宋体"/>
          <w:color w:val="000"/>
          <w:sz w:val="28"/>
          <w:szCs w:val="28"/>
        </w:rPr>
        <w:t xml:space="preserve">加强实践培养，依托国家重大科研项目和重大工程、重点学科和重点科研基地、国际学术交流合作项目，建设一批高层次创新型科技人才培养基地。加强产学研合作，重视企业工程技术与管理人才的培养，推动科技人才向企业集聚。</w:t>
      </w:r>
    </w:p>
    <w:p>
      <w:pPr>
        <w:ind w:left="0" w:right="0" w:firstLine="560"/>
        <w:spacing w:before="450" w:after="450" w:line="312" w:lineRule="auto"/>
      </w:pPr>
      <w:r>
        <w:rPr>
          <w:rFonts w:ascii="宋体" w:hAnsi="宋体" w:eastAsia="宋体" w:cs="宋体"/>
          <w:color w:val="000"/>
          <w:sz w:val="28"/>
          <w:szCs w:val="28"/>
        </w:rPr>
        <w:t xml:space="preserve">1．建立高层次创新型科技人才培养基地。以院士专家工作站为载体，重点推动建设100个高层次创新型科技人才培养基地，帮助企业培养高层次创新型科技人才。培养基地将依托进站院士、专家，结合解决建站企业的实际技术创新难题和重大产学研项目，与院士专家团队、相关高校及科研院所合作，重点选拔、培养1000名高层次创新型科技人才，使之成为企业研发团队的核心人员和企业技术创新的中坚力量。（计财部、科技咨询中心）</w:t>
      </w:r>
    </w:p>
    <w:p>
      <w:pPr>
        <w:ind w:left="0" w:right="0" w:firstLine="560"/>
        <w:spacing w:before="450" w:after="450" w:line="312" w:lineRule="auto"/>
      </w:pPr>
      <w:r>
        <w:rPr>
          <w:rFonts w:ascii="宋体" w:hAnsi="宋体" w:eastAsia="宋体" w:cs="宋体"/>
          <w:color w:val="000"/>
          <w:sz w:val="28"/>
          <w:szCs w:val="28"/>
        </w:rPr>
        <w:t xml:space="preserve">2．建立一线工程创新人才培养基地。依托企业科协组织，重点推动建设1000个一线工程创新人才培养基地。与科技部合作，深入实施创新方法培训工作。通过在企业中广泛深入地开展“讲理想、比贡献”、技术创新方法培训及知识产权战略巡讲活动，促进科技人员将自身价值和企业发展相结合，营造群众性的创新氛围，培养50000名一线工程创新工程师、知识产权工程师。（计财部、学会部、科技咨询中心）</w:t>
      </w:r>
    </w:p>
    <w:p>
      <w:pPr>
        <w:ind w:left="0" w:right="0" w:firstLine="560"/>
        <w:spacing w:before="450" w:after="450" w:line="312" w:lineRule="auto"/>
      </w:pPr>
      <w:r>
        <w:rPr>
          <w:rFonts w:ascii="宋体" w:hAnsi="宋体" w:eastAsia="宋体" w:cs="宋体"/>
          <w:color w:val="000"/>
          <w:sz w:val="28"/>
          <w:szCs w:val="28"/>
        </w:rPr>
        <w:t xml:space="preserve">3．积极支持全国学会、地方科协和企业科协组织参与对企业工程师的评审工作，为完善与国际接轨的工程师认证认可制度打好基础。（计财部、学会部、科技咨询中心）</w:t>
      </w:r>
    </w:p>
    <w:p>
      <w:pPr>
        <w:ind w:left="0" w:right="0" w:firstLine="560"/>
        <w:spacing w:before="450" w:after="450" w:line="312" w:lineRule="auto"/>
      </w:pPr>
      <w:r>
        <w:rPr>
          <w:rFonts w:ascii="宋体" w:hAnsi="宋体" w:eastAsia="宋体" w:cs="宋体"/>
          <w:color w:val="000"/>
          <w:sz w:val="28"/>
          <w:szCs w:val="28"/>
        </w:rPr>
        <w:t xml:space="preserve">二、完善科技管理制度，健全科技人才评价激励机制</w:t>
      </w:r>
    </w:p>
    <w:p>
      <w:pPr>
        <w:ind w:left="0" w:right="0" w:firstLine="560"/>
        <w:spacing w:before="450" w:after="450" w:line="312" w:lineRule="auto"/>
      </w:pPr>
      <w:r>
        <w:rPr>
          <w:rFonts w:ascii="宋体" w:hAnsi="宋体" w:eastAsia="宋体" w:cs="宋体"/>
          <w:color w:val="000"/>
          <w:sz w:val="28"/>
          <w:szCs w:val="28"/>
        </w:rPr>
        <w:t xml:space="preserve">深化科技体制改革，完善权责明确、评价科学、创新引导的科技管理制度，健全有利于科技人才创新创业的评价、使用、激励措施。</w:t>
      </w:r>
    </w:p>
    <w:p>
      <w:pPr>
        <w:ind w:left="0" w:right="0" w:firstLine="560"/>
        <w:spacing w:before="450" w:after="450" w:line="312" w:lineRule="auto"/>
      </w:pPr>
      <w:r>
        <w:rPr>
          <w:rFonts w:ascii="宋体" w:hAnsi="宋体" w:eastAsia="宋体" w:cs="宋体"/>
          <w:color w:val="000"/>
          <w:sz w:val="28"/>
          <w:szCs w:val="28"/>
        </w:rPr>
        <w:t xml:space="preserve">4．继续办好中国青年科技奖、中国青年女科学家奖、求是杰出青年奖等重要奖项，重点把“全国优秀科技工作者”奖培育成为面向全体科技工作者、具有广泛代表性和权威性的品牌奖项。加强对获奖者的宣传，编印中国科协科技奖项简介系列丛书。（组人部、办公厅、调宣部、学会服务中心）</w:t>
      </w:r>
    </w:p>
    <w:p>
      <w:pPr>
        <w:ind w:left="0" w:right="0" w:firstLine="560"/>
        <w:spacing w:before="450" w:after="450" w:line="312" w:lineRule="auto"/>
      </w:pPr>
      <w:r>
        <w:rPr>
          <w:rFonts w:ascii="宋体" w:hAnsi="宋体" w:eastAsia="宋体" w:cs="宋体"/>
          <w:color w:val="000"/>
          <w:sz w:val="28"/>
          <w:szCs w:val="28"/>
        </w:rPr>
        <w:t xml:space="preserve">5．鼓励和支持全国学会发挥学术权威性和公信力，以创新与质量为导向，分类开展人才评价标准、方法及成效研究。支持引导全国学会和地方科协办好各种科技奖项。（学会部、组人部）</w:t>
      </w:r>
    </w:p>
    <w:p>
      <w:pPr>
        <w:ind w:left="0" w:right="0" w:firstLine="560"/>
        <w:spacing w:before="450" w:after="450" w:line="312" w:lineRule="auto"/>
      </w:pPr>
      <w:r>
        <w:rPr>
          <w:rFonts w:ascii="宋体" w:hAnsi="宋体" w:eastAsia="宋体" w:cs="宋体"/>
          <w:color w:val="000"/>
          <w:sz w:val="28"/>
          <w:szCs w:val="28"/>
        </w:rPr>
        <w:t xml:space="preserve">6．做好两院院士初、遴选工作，使科学家的学术贡献在更大范围和更高程度上得到承认和肯定。（组人部、学会服务中心）</w:t>
      </w:r>
    </w:p>
    <w:p>
      <w:pPr>
        <w:ind w:left="0" w:right="0" w:firstLine="560"/>
        <w:spacing w:before="450" w:after="450" w:line="312" w:lineRule="auto"/>
      </w:pPr>
      <w:r>
        <w:rPr>
          <w:rFonts w:ascii="宋体" w:hAnsi="宋体" w:eastAsia="宋体" w:cs="宋体"/>
          <w:color w:val="000"/>
          <w:sz w:val="28"/>
          <w:szCs w:val="28"/>
        </w:rPr>
        <w:t xml:space="preserve">7．做好国家科技奖励项目和有关国际科技组织奖项的推荐工作，配合国家自然基金委做好创新群体推荐工作，向有关部门和国外科技团体举荐优秀科技人才。（组人部、国际部、学会部、学会服务中心）</w:t>
      </w:r>
    </w:p>
    <w:p>
      <w:pPr>
        <w:ind w:left="0" w:right="0" w:firstLine="560"/>
        <w:spacing w:before="450" w:after="450" w:line="312" w:lineRule="auto"/>
      </w:pPr>
      <w:r>
        <w:rPr>
          <w:rFonts w:ascii="宋体" w:hAnsi="宋体" w:eastAsia="宋体" w:cs="宋体"/>
          <w:color w:val="000"/>
          <w:sz w:val="28"/>
          <w:szCs w:val="28"/>
        </w:rPr>
        <w:t xml:space="preserve">三、建立和完善工程师资格国际互认制度，支持科学家参加国际交流</w:t>
      </w:r>
    </w:p>
    <w:p>
      <w:pPr>
        <w:ind w:left="0" w:right="0" w:firstLine="560"/>
        <w:spacing w:before="450" w:after="450" w:line="312" w:lineRule="auto"/>
      </w:pPr>
      <w:r>
        <w:rPr>
          <w:rFonts w:ascii="宋体" w:hAnsi="宋体" w:eastAsia="宋体" w:cs="宋体"/>
          <w:color w:val="000"/>
          <w:sz w:val="28"/>
          <w:szCs w:val="28"/>
        </w:rPr>
        <w:t xml:space="preserve">建设一批工程创新训练基地，建立和完善与国际接轨的工程师认证认可制度。制定产业领军人才、工程技术人才向重点产业集聚的倾斜政策。支持重点领域科学家参加国际科研计划、学术交流。</w:t>
      </w:r>
    </w:p>
    <w:p>
      <w:pPr>
        <w:ind w:left="0" w:right="0" w:firstLine="560"/>
        <w:spacing w:before="450" w:after="450" w:line="312" w:lineRule="auto"/>
      </w:pPr>
      <w:r>
        <w:rPr>
          <w:rFonts w:ascii="宋体" w:hAnsi="宋体" w:eastAsia="宋体" w:cs="宋体"/>
          <w:color w:val="000"/>
          <w:sz w:val="28"/>
          <w:szCs w:val="28"/>
        </w:rPr>
        <w:t xml:space="preserve">8．配合国家工程师制度改革，代表专业团体参与综合性国际工程师组织的活动，建立和保持与各种国际工程师组织的联系，继续跟踪和研究工程师制度国际互认体系，了解各国工程师制度情况和发展趋势。积极推进建立和完善与国际接轨的工程师认证认可制度。（国际部、学会部、国际会议中心）</w:t>
      </w:r>
    </w:p>
    <w:p>
      <w:pPr>
        <w:ind w:left="0" w:right="0" w:firstLine="560"/>
        <w:spacing w:before="450" w:after="450" w:line="312" w:lineRule="auto"/>
      </w:pPr>
      <w:r>
        <w:rPr>
          <w:rFonts w:ascii="宋体" w:hAnsi="宋体" w:eastAsia="宋体" w:cs="宋体"/>
          <w:color w:val="000"/>
          <w:sz w:val="28"/>
          <w:szCs w:val="28"/>
        </w:rPr>
        <w:t xml:space="preserve">9．邀请国外专家来华交流，促进我国工程教育和工程师资格认证体系的建立和健全。组织开展调研，为我国工程师制度改革建言献策，提高我国工程技术人才的职业化、国际化水平。（国际部、学会部、国际会议中心）</w:t>
      </w:r>
    </w:p>
    <w:p>
      <w:pPr>
        <w:ind w:left="0" w:right="0" w:firstLine="560"/>
        <w:spacing w:before="450" w:after="450" w:line="312" w:lineRule="auto"/>
      </w:pPr>
      <w:r>
        <w:rPr>
          <w:rFonts w:ascii="宋体" w:hAnsi="宋体" w:eastAsia="宋体" w:cs="宋体"/>
          <w:color w:val="000"/>
          <w:sz w:val="28"/>
          <w:szCs w:val="28"/>
        </w:rPr>
        <w:t xml:space="preserve">10．每年重点支持100位左右担任国际组织领导职务的科学家出国参加行政性会议，支持50位左右在国际科技组织专业委员会或机构中任职的科学家参加国际组织会议，参与国际组织事务的决策和管理，保证我国科学家在国际科技组织中的话语权，提高他们在国际组织的地位和影响。（国际部、国际会议中心）</w:t>
      </w:r>
    </w:p>
    <w:p>
      <w:pPr>
        <w:ind w:left="0" w:right="0" w:firstLine="560"/>
        <w:spacing w:before="450" w:after="450" w:line="312" w:lineRule="auto"/>
      </w:pPr>
      <w:r>
        <w:rPr>
          <w:rFonts w:ascii="宋体" w:hAnsi="宋体" w:eastAsia="宋体" w:cs="宋体"/>
          <w:color w:val="000"/>
          <w:sz w:val="28"/>
          <w:szCs w:val="28"/>
        </w:rPr>
        <w:t xml:space="preserve">11．加强国际组织后备人才队伍建设，每年重点支持50名左右的国际组织后备队人员参加国际组织重大会议，配合任职科学家的工作，熟悉国际组织事务，支持他们通过竞选和推荐等方式进入重点国际组织决策层，为我国外交工作的开展创造有利条件。（国际部、国际会议中心）</w:t>
      </w:r>
    </w:p>
    <w:p>
      <w:pPr>
        <w:ind w:left="0" w:right="0" w:firstLine="560"/>
        <w:spacing w:before="450" w:after="450" w:line="312" w:lineRule="auto"/>
      </w:pPr>
      <w:r>
        <w:rPr>
          <w:rFonts w:ascii="宋体" w:hAnsi="宋体" w:eastAsia="宋体" w:cs="宋体"/>
          <w:color w:val="000"/>
          <w:sz w:val="28"/>
          <w:szCs w:val="28"/>
        </w:rPr>
        <w:t xml:space="preserve">12．支持全国学会组团参加重要国际组织全体大会和竞选。每年重点支持50名左右的科学家参加国际科联、世界工程组织、亚洲科学理事会、太平洋科学协会、国际科学理事会等国际科技团体的重要会议和活动。（国际部、国际会议中心）</w:t>
      </w:r>
    </w:p>
    <w:p>
      <w:pPr>
        <w:ind w:left="0" w:right="0" w:firstLine="560"/>
        <w:spacing w:before="450" w:after="450" w:line="312" w:lineRule="auto"/>
      </w:pPr>
      <w:r>
        <w:rPr>
          <w:rFonts w:ascii="宋体" w:hAnsi="宋体" w:eastAsia="宋体" w:cs="宋体"/>
          <w:color w:val="000"/>
          <w:sz w:val="28"/>
          <w:szCs w:val="28"/>
        </w:rPr>
        <w:t xml:space="preserve">13．积极开展联合国咨商活动。继续在信息社会与信息通讯技术、可持续发展与资源环境、人类健康与生命科学领域开展咨商活动。围绕联合国的热点问题、我国关心的国际性问题开展调研，组织和支持我国科学家代表中国在国际上发表意见和建议。（国际部、国际会议中心）</w:t>
      </w:r>
    </w:p>
    <w:p>
      <w:pPr>
        <w:ind w:left="0" w:right="0" w:firstLine="560"/>
        <w:spacing w:before="450" w:after="450" w:line="312" w:lineRule="auto"/>
      </w:pPr>
      <w:r>
        <w:rPr>
          <w:rFonts w:ascii="宋体" w:hAnsi="宋体" w:eastAsia="宋体" w:cs="宋体"/>
          <w:color w:val="000"/>
          <w:sz w:val="28"/>
          <w:szCs w:val="28"/>
        </w:rPr>
        <w:t xml:space="preserve">四、建立海外高层次人才信息库和人才需求信息发布平台</w:t>
      </w:r>
    </w:p>
    <w:p>
      <w:pPr>
        <w:ind w:left="0" w:right="0" w:firstLine="560"/>
        <w:spacing w:before="450" w:after="450" w:line="312" w:lineRule="auto"/>
      </w:pPr>
      <w:r>
        <w:rPr>
          <w:rFonts w:ascii="宋体" w:hAnsi="宋体" w:eastAsia="宋体" w:cs="宋体"/>
          <w:color w:val="000"/>
          <w:sz w:val="28"/>
          <w:szCs w:val="28"/>
        </w:rPr>
        <w:t xml:space="preserve">建立统一的海外高层次人才信息库和人才需求信息发布平台。</w:t>
      </w:r>
    </w:p>
    <w:p>
      <w:pPr>
        <w:ind w:left="0" w:right="0" w:firstLine="560"/>
        <w:spacing w:before="450" w:after="450" w:line="312" w:lineRule="auto"/>
      </w:pPr>
      <w:r>
        <w:rPr>
          <w:rFonts w:ascii="宋体" w:hAnsi="宋体" w:eastAsia="宋体" w:cs="宋体"/>
          <w:color w:val="000"/>
          <w:sz w:val="28"/>
          <w:szCs w:val="28"/>
        </w:rPr>
        <w:t xml:space="preserve">14．建立海外高层次科技人才库，实现全国学会和各省区市人才需求信息共建共享。（组人部、国际部、国际会议中心）</w:t>
      </w:r>
    </w:p>
    <w:p>
      <w:pPr>
        <w:ind w:left="0" w:right="0" w:firstLine="560"/>
        <w:spacing w:before="450" w:after="450" w:line="312" w:lineRule="auto"/>
      </w:pPr>
      <w:r>
        <w:rPr>
          <w:rFonts w:ascii="宋体" w:hAnsi="宋体" w:eastAsia="宋体" w:cs="宋体"/>
          <w:color w:val="000"/>
          <w:sz w:val="28"/>
          <w:szCs w:val="28"/>
        </w:rPr>
        <w:t xml:space="preserve">15．建好海外高层次人才联系窗口，宣传国家有关政策，传达国内人才需求信息。向海外高层次人才引进工作专项办公室和有关单位推荐优秀海外人才。（组人部、国际部、国际会议中心）</w:t>
      </w:r>
    </w:p>
    <w:p>
      <w:pPr>
        <w:ind w:left="0" w:right="0" w:firstLine="560"/>
        <w:spacing w:before="450" w:after="450" w:line="312" w:lineRule="auto"/>
      </w:pPr>
      <w:r>
        <w:rPr>
          <w:rFonts w:ascii="宋体" w:hAnsi="宋体" w:eastAsia="宋体" w:cs="宋体"/>
          <w:color w:val="000"/>
          <w:sz w:val="28"/>
          <w:szCs w:val="28"/>
        </w:rPr>
        <w:t xml:space="preserve">16．配合实施“千人计划”，把“海外智力为国服务计划”的工作重点转移到荐才、引才、用才上来。办好中国科协海智工作基地，举办中国科协“海智计划”研讨会，开展海外优秀咨询建议征集和评选活动，组织海外科技人员开展国情咨询考察。加强与海外华人科技社团的联系，了解海外华人科技人员需求，为海外高层次人才来华工作牵线搭桥。（国际部、组人部、国际会议中心）</w:t>
      </w:r>
    </w:p>
    <w:p>
      <w:pPr>
        <w:ind w:left="0" w:right="0" w:firstLine="560"/>
        <w:spacing w:before="450" w:after="450" w:line="312" w:lineRule="auto"/>
      </w:pPr>
      <w:r>
        <w:rPr>
          <w:rFonts w:ascii="宋体" w:hAnsi="宋体" w:eastAsia="宋体" w:cs="宋体"/>
          <w:color w:val="000"/>
          <w:sz w:val="28"/>
          <w:szCs w:val="28"/>
        </w:rPr>
        <w:t xml:space="preserve">五、积极参与创新人才推进计划</w:t>
      </w:r>
    </w:p>
    <w:p>
      <w:pPr>
        <w:ind w:left="0" w:right="0" w:firstLine="560"/>
        <w:spacing w:before="450" w:after="450" w:line="312" w:lineRule="auto"/>
      </w:pPr>
      <w:r>
        <w:rPr>
          <w:rFonts w:ascii="宋体" w:hAnsi="宋体" w:eastAsia="宋体" w:cs="宋体"/>
          <w:color w:val="000"/>
          <w:sz w:val="28"/>
          <w:szCs w:val="28"/>
        </w:rPr>
        <w:t xml:space="preserve">为积极应对国际科技竞争，提高自主创新能力，着眼于培养造就一批世界水平的科学家，在我国具有相对优势的科研领域设立100个科学家工作室；瞄准世界科技前沿和战略性新兴产业，每年重点支持和培养一批具有发展潜力的中青年科技创新领军人才；着眼于推动企业成为技术创新主体，每年重点扶持1000名科技创新创业人才；依托一批国家重大科研项目、国家重点工程和重大建设项目，建设若干重点领域创新团队；以高等学校、科研院所和高新技术产业开发区为依托，建设300个创新人才培养示范基地。</w:t>
      </w:r>
    </w:p>
    <w:p>
      <w:pPr>
        <w:ind w:left="0" w:right="0" w:firstLine="560"/>
        <w:spacing w:before="450" w:after="450" w:line="312" w:lineRule="auto"/>
      </w:pPr>
      <w:r>
        <w:rPr>
          <w:rFonts w:ascii="宋体" w:hAnsi="宋体" w:eastAsia="宋体" w:cs="宋体"/>
          <w:color w:val="000"/>
          <w:sz w:val="28"/>
          <w:szCs w:val="28"/>
        </w:rPr>
        <w:t xml:space="preserve">17．办好博士生学术年会、青年科学家论坛、新观点新学说沙龙和女科学家高层论坛等学术交流活动，启迪创新思维，鼓励不同学术观点的交流与碰撞，鼓励学科发展的交叉与融合，培育新的学术创新点。（学会部、组人部、学会服务中心、发展研究中心）</w:t>
      </w:r>
    </w:p>
    <w:p>
      <w:pPr>
        <w:ind w:left="0" w:right="0" w:firstLine="560"/>
        <w:spacing w:before="450" w:after="450" w:line="312" w:lineRule="auto"/>
      </w:pPr>
      <w:r>
        <w:rPr>
          <w:rFonts w:ascii="宋体" w:hAnsi="宋体" w:eastAsia="宋体" w:cs="宋体"/>
          <w:color w:val="000"/>
          <w:sz w:val="28"/>
          <w:szCs w:val="28"/>
        </w:rPr>
        <w:t xml:space="preserve">18．加大中国科协青年科学家活动基地建设。办好青年科技企业家创新创业论坛，总结、交流、传播、示范青年创新型科技人才创新创业成果，促进科技成果转化。（组人部）</w:t>
      </w:r>
    </w:p>
    <w:p>
      <w:pPr>
        <w:ind w:left="0" w:right="0" w:firstLine="560"/>
        <w:spacing w:before="450" w:after="450" w:line="312" w:lineRule="auto"/>
      </w:pPr>
      <w:r>
        <w:rPr>
          <w:rFonts w:ascii="宋体" w:hAnsi="宋体" w:eastAsia="宋体" w:cs="宋体"/>
          <w:color w:val="000"/>
          <w:sz w:val="28"/>
          <w:szCs w:val="28"/>
        </w:rPr>
        <w:t xml:space="preserve">19．开展青少年科技活动，培养科技后备人才。举办全国青少年科技创新大赛、中国青少年机器人竞赛、“明天小小科学家”奖励活动和“大手拉小手”等活动，指导青少年开展探究式学习，建立青少年科技后备人才跟踪培养机制。(青少年科技中心)</w:t>
      </w:r>
    </w:p>
    <w:p>
      <w:pPr>
        <w:ind w:left="0" w:right="0" w:firstLine="560"/>
        <w:spacing w:before="450" w:after="450" w:line="312" w:lineRule="auto"/>
      </w:pPr>
      <w:r>
        <w:rPr>
          <w:rFonts w:ascii="宋体" w:hAnsi="宋体" w:eastAsia="宋体" w:cs="宋体"/>
          <w:color w:val="000"/>
          <w:sz w:val="28"/>
          <w:szCs w:val="28"/>
        </w:rPr>
        <w:t xml:space="preserve">20．聚集科技人才资源，建设国内高层次科技人才库。到2024年，建成学科齐全、领域广泛、信息准确、入库专家达1万名左右的高层次科技人才库。按照有序管理、以用为本的原则，探索高层次人才资源信息共享机制。（组人部）</w:t>
      </w:r>
    </w:p>
    <w:p>
      <w:pPr>
        <w:ind w:left="0" w:right="0" w:firstLine="560"/>
        <w:spacing w:before="450" w:after="450" w:line="312" w:lineRule="auto"/>
      </w:pPr>
      <w:r>
        <w:rPr>
          <w:rFonts w:ascii="宋体" w:hAnsi="宋体" w:eastAsia="宋体" w:cs="宋体"/>
          <w:color w:val="000"/>
          <w:sz w:val="28"/>
          <w:szCs w:val="28"/>
        </w:rPr>
        <w:t xml:space="preserve">六、加强科学道德与学风建设，建立健全科研诚信体系</w:t>
      </w:r>
    </w:p>
    <w:p>
      <w:pPr>
        <w:ind w:left="0" w:right="0" w:firstLine="560"/>
        <w:spacing w:before="450" w:after="450" w:line="312" w:lineRule="auto"/>
      </w:pPr>
      <w:r>
        <w:rPr>
          <w:rFonts w:ascii="宋体" w:hAnsi="宋体" w:eastAsia="宋体" w:cs="宋体"/>
          <w:color w:val="000"/>
          <w:sz w:val="28"/>
          <w:szCs w:val="28"/>
        </w:rPr>
        <w:t xml:space="preserve">发展创新文化，倡导追求真理、勇攀高峰、宽容失败、团结协作的创新精神，营造科学民主、学术自由、严谨求实、开放包容的创新氛围。建立健全科研诚信体系，从严治理学术不端行为。</w:t>
      </w:r>
    </w:p>
    <w:p>
      <w:pPr>
        <w:ind w:left="0" w:right="0" w:firstLine="560"/>
        <w:spacing w:before="450" w:after="450" w:line="312" w:lineRule="auto"/>
      </w:pPr>
      <w:r>
        <w:rPr>
          <w:rFonts w:ascii="宋体" w:hAnsi="宋体" w:eastAsia="宋体" w:cs="宋体"/>
          <w:color w:val="000"/>
          <w:sz w:val="28"/>
          <w:szCs w:val="28"/>
        </w:rPr>
        <w:t xml:space="preserve">21．建设科学道德规范体系。认真贯彻《关于加强我国科研诚信建设的意见》。印发《科学道德规范手册》，组织编写《科学道德诚信读本》，引导科技工作者自觉遵守《科技工作者科学道德规范（试行）》、《学会科学道德规范（试行）》、《科技期刊出版工作道德规范（试行）》，促进学术自律。（组人部）</w:t>
      </w:r>
    </w:p>
    <w:p>
      <w:pPr>
        <w:ind w:left="0" w:right="0" w:firstLine="560"/>
        <w:spacing w:before="450" w:after="450" w:line="312" w:lineRule="auto"/>
      </w:pPr>
      <w:r>
        <w:rPr>
          <w:rFonts w:ascii="宋体" w:hAnsi="宋体" w:eastAsia="宋体" w:cs="宋体"/>
          <w:color w:val="000"/>
          <w:sz w:val="28"/>
          <w:szCs w:val="28"/>
        </w:rPr>
        <w:t xml:space="preserve">22．开展科学道德教育和宣传活动。举办科学道德建设论坛、科学道德与学风建设报告会。宣传治学典范和明德楷模，开展警示教育。与国外科技团体开展科学家社会责任和科学道德与伦理等研讨交流活动。（组人部、国际部）</w:t>
      </w:r>
    </w:p>
    <w:p>
      <w:pPr>
        <w:ind w:left="0" w:right="0" w:firstLine="560"/>
        <w:spacing w:before="450" w:after="450" w:line="312" w:lineRule="auto"/>
      </w:pPr>
      <w:r>
        <w:rPr>
          <w:rFonts w:ascii="宋体" w:hAnsi="宋体" w:eastAsia="宋体" w:cs="宋体"/>
          <w:color w:val="000"/>
          <w:sz w:val="28"/>
          <w:szCs w:val="28"/>
        </w:rPr>
        <w:t xml:space="preserve">23．推动全国学会制定本学科、本领域的科学道德规范实施细则。开展学术不端行为典型事件的调查，推动建立学术不端行为查处机制。（组人部、学会部）</w:t>
      </w:r>
    </w:p>
    <w:p>
      <w:pPr>
        <w:ind w:left="0" w:right="0" w:firstLine="560"/>
        <w:spacing w:before="450" w:after="450" w:line="312" w:lineRule="auto"/>
      </w:pPr>
      <w:r>
        <w:rPr>
          <w:rFonts w:ascii="宋体" w:hAnsi="宋体" w:eastAsia="宋体" w:cs="宋体"/>
          <w:color w:val="000"/>
          <w:sz w:val="28"/>
          <w:szCs w:val="28"/>
        </w:rPr>
        <w:t xml:space="preserve">七、完善人才工作领导体制机制，加强人才工作条件保障</w:t>
      </w:r>
    </w:p>
    <w:p>
      <w:pPr>
        <w:ind w:left="0" w:right="0" w:firstLine="560"/>
        <w:spacing w:before="450" w:after="450" w:line="312" w:lineRule="auto"/>
      </w:pPr>
      <w:r>
        <w:rPr>
          <w:rFonts w:ascii="宋体" w:hAnsi="宋体" w:eastAsia="宋体" w:cs="宋体"/>
          <w:color w:val="000"/>
          <w:sz w:val="28"/>
          <w:szCs w:val="28"/>
        </w:rPr>
        <w:t xml:space="preserve">制定完善党管人才工作格局的意见。形成统分结合、上下联动、协调高效、整体推进的人才工作运行机制。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24．发挥好中国科协人才工作协调小组和海外高层次人才引进工作领导小组的作用，统筹协调和宏观指导科协人才工作。制定人才工作要点，做好任务分解，落实责任和措施。召开中国科协人才工作协调小组成员单位会议，通报情况，沟通协调，加强对重大活动和重点工作的研究和指导。加强对人才工作的督促检查和考核评价，总结和推广工作经验，发现和解决存在问题，研究和提出对策措施。保障人才工作的资金投入。（组人部、学会部、调宣部、计财部、国际部以及中国科协人才工作协调小组各成员单位）</w:t>
      </w:r>
    </w:p>
    <w:p>
      <w:pPr>
        <w:ind w:left="0" w:right="0" w:firstLine="560"/>
        <w:spacing w:before="450" w:after="450" w:line="312" w:lineRule="auto"/>
      </w:pPr>
      <w:r>
        <w:rPr>
          <w:rFonts w:ascii="宋体" w:hAnsi="宋体" w:eastAsia="宋体" w:cs="宋体"/>
          <w:color w:val="000"/>
          <w:sz w:val="28"/>
          <w:szCs w:val="28"/>
        </w:rPr>
        <w:t xml:space="preserve">25．深入开展科协人才工作调查研究，定期发布《中国科技人力资源发展研究报告》。研究不同科技工作者的群体规模、结构特征和发展趋势，探索各类科技人才成长规律，形成具有科协特色的人才工作理论体系。（调宣部、组人部、发展研究中心）</w:t>
      </w:r>
    </w:p>
    <w:p>
      <w:pPr>
        <w:ind w:left="0" w:right="0" w:firstLine="560"/>
        <w:spacing w:before="450" w:after="450" w:line="312" w:lineRule="auto"/>
      </w:pPr>
      <w:r>
        <w:rPr>
          <w:rFonts w:ascii="宋体" w:hAnsi="宋体" w:eastAsia="宋体" w:cs="宋体"/>
          <w:color w:val="000"/>
          <w:sz w:val="28"/>
          <w:szCs w:val="28"/>
        </w:rPr>
        <w:t xml:space="preserve">26．加强科协机关和事业单位人才工作干部的培训，开展学会秘书长、专职工作人员的教育培训活动，建立培训、评价、激励相结合的长效机制，提高人才工作干部队伍的整体素质。（组人部、学会部、机关党委、学会服务中心）</w:t>
      </w:r>
    </w:p>
    <w:p>
      <w:pPr>
        <w:ind w:left="0" w:right="0" w:firstLine="560"/>
        <w:spacing w:before="450" w:after="450" w:line="312" w:lineRule="auto"/>
      </w:pPr>
      <w:r>
        <w:rPr>
          <w:rFonts w:ascii="宋体" w:hAnsi="宋体" w:eastAsia="宋体" w:cs="宋体"/>
          <w:color w:val="000"/>
          <w:sz w:val="28"/>
          <w:szCs w:val="28"/>
        </w:rPr>
        <w:t xml:space="preserve">中国科协落实《国家中长期教育改革和发展规划纲要（2024—2024年）》任务分工的工作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为深入贯彻全国教育工作会议和全国人才工作会议精神，根据《国务院办公厅关于印发的通知》要求，经认真研究，现就中国科协承担的12项任务提出如下具体工作方案：</w:t>
      </w:r>
    </w:p>
    <w:p>
      <w:pPr>
        <w:ind w:left="0" w:right="0" w:firstLine="560"/>
        <w:spacing w:before="450" w:after="450" w:line="312" w:lineRule="auto"/>
      </w:pPr>
      <w:r>
        <w:rPr>
          <w:rFonts w:ascii="宋体" w:hAnsi="宋体" w:eastAsia="宋体" w:cs="宋体"/>
          <w:color w:val="000"/>
          <w:sz w:val="28"/>
          <w:szCs w:val="28"/>
        </w:rPr>
        <w:t xml:space="preserve">一、关于“加强校外活动场所建设和管理，丰富学生课外及校外活动。”（《任务分工》第16项）</w:t>
      </w:r>
    </w:p>
    <w:p>
      <w:pPr>
        <w:ind w:left="0" w:right="0" w:firstLine="560"/>
        <w:spacing w:before="450" w:after="450" w:line="312" w:lineRule="auto"/>
      </w:pPr>
      <w:r>
        <w:rPr>
          <w:rFonts w:ascii="宋体" w:hAnsi="宋体" w:eastAsia="宋体" w:cs="宋体"/>
          <w:color w:val="000"/>
          <w:sz w:val="28"/>
          <w:szCs w:val="28"/>
        </w:rPr>
        <w:t xml:space="preserve">1．继续与教育部共同推进县级青少年学生校外活动场所科普教育共建共享试点工作。2024—2024年，分步骤扩大试点范围，整合利用教育、科普等相关资源，强化校外场所的科普教育功能。2024年将开展经验交流，指导参与科普教育共建共享工作的省（区、市）进一步总结经验、推广模式。2024—2024年，整合每年“全国科普日”活动、“青少年科学调查体验活动”的相关资源，设计开发科普教育资源包并组织推介，供校外活动场所选用。（科普部、青少年科技中心）</w:t>
      </w:r>
    </w:p>
    <w:p>
      <w:pPr>
        <w:ind w:left="0" w:right="0" w:firstLine="560"/>
        <w:spacing w:before="450" w:after="450" w:line="312" w:lineRule="auto"/>
      </w:pPr>
      <w:r>
        <w:rPr>
          <w:rFonts w:ascii="宋体" w:hAnsi="宋体" w:eastAsia="宋体" w:cs="宋体"/>
          <w:color w:val="000"/>
          <w:sz w:val="28"/>
          <w:szCs w:val="28"/>
        </w:rPr>
        <w:t xml:space="preserve">2．开展“科技馆活动进校园”试点示范推广工作。2024—2024年，在全国建立示范推广区，辐射带动区域内校外科学教育的发展。积极探索跨部门合作、校外教育与学校科学教育衔接的有效模式，把与学校科学课程紧密联系的优质科普资源送进学校，在科技场馆内为学校提供适合的科学教育项目和服务，将试点校外科技场馆建设成本地区科技教育活动的资源中心和活动服务中心。（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3．丰富校外、课外科学教育活动。2024—2024年，广泛开展科普大篷车进校园、学生进实验室、动手做科研、青少年科学调查体验等活动。充分发挥科技工作者和科研院所、科普教育基地的作用，开展大手拉小手科技传播行动、科技专家进校园（社区）、走进科学殿堂等活动，组织科学家与青少年开展面对面的科技交流活动。（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二、关于“创立高校与科研院所、行业、企业联合培养人才的新机制。”（《任务分工》第40项）</w:t>
      </w:r>
    </w:p>
    <w:p>
      <w:pPr>
        <w:ind w:left="0" w:right="0" w:firstLine="560"/>
        <w:spacing w:before="450" w:after="450" w:line="312" w:lineRule="auto"/>
      </w:pPr>
      <w:r>
        <w:rPr>
          <w:rFonts w:ascii="宋体" w:hAnsi="宋体" w:eastAsia="宋体" w:cs="宋体"/>
          <w:color w:val="000"/>
          <w:sz w:val="28"/>
          <w:szCs w:val="28"/>
        </w:rPr>
        <w:t xml:space="preserve">4．积极参与国家工程教育专业认证。2024—2024年，充分发挥全国学会的独特作用，加强从行业企业、专业学会角度对高校工程教育的指导和评价，不断提高工程教育的质量和水平。（学会部、国际部、学会服务中心）</w:t>
      </w:r>
    </w:p>
    <w:p>
      <w:pPr>
        <w:ind w:left="0" w:right="0" w:firstLine="560"/>
        <w:spacing w:before="450" w:after="450" w:line="312" w:lineRule="auto"/>
      </w:pPr>
      <w:r>
        <w:rPr>
          <w:rFonts w:ascii="宋体" w:hAnsi="宋体" w:eastAsia="宋体" w:cs="宋体"/>
          <w:color w:val="000"/>
          <w:sz w:val="28"/>
          <w:szCs w:val="28"/>
        </w:rPr>
        <w:t xml:space="preserve">5．大力开展专门人才知识更新和实践技能培训。2024—2024年，围绕装备制造、信息、生物技术、新材料、航空航天、海洋、生态环境保护、能源资源、现代交通运输、农业科技等国家重点产业领域，与大中型重点企业合作，开展专门人才知识更新和实践技能培训。大力培育工程创新训练基地。（学会部、学会服务中心）</w:t>
      </w:r>
    </w:p>
    <w:p>
      <w:pPr>
        <w:ind w:left="0" w:right="0" w:firstLine="560"/>
        <w:spacing w:before="450" w:after="450" w:line="312" w:lineRule="auto"/>
      </w:pPr>
      <w:r>
        <w:rPr>
          <w:rFonts w:ascii="宋体" w:hAnsi="宋体" w:eastAsia="宋体" w:cs="宋体"/>
          <w:color w:val="000"/>
          <w:sz w:val="28"/>
          <w:szCs w:val="28"/>
        </w:rPr>
        <w:t xml:space="preserve">三、关于“大力推进研究生培养机制改革。加强管理，不断提高研究生特别是博士生培养质量。”（《任务分工》第42项）</w:t>
      </w:r>
    </w:p>
    <w:p>
      <w:pPr>
        <w:ind w:left="0" w:right="0" w:firstLine="560"/>
        <w:spacing w:before="450" w:after="450" w:line="312" w:lineRule="auto"/>
      </w:pPr>
      <w:r>
        <w:rPr>
          <w:rFonts w:ascii="宋体" w:hAnsi="宋体" w:eastAsia="宋体" w:cs="宋体"/>
          <w:color w:val="000"/>
          <w:sz w:val="28"/>
          <w:szCs w:val="28"/>
        </w:rPr>
        <w:t xml:space="preserve">6．继续举办好博士生学术年会。2024—2024年，与国务院学位办合作，每年举办一次博士生学术年会，规模控制在300人以内。邀请著名科学家为博士生做报告，通过讲述著名科学家的成长经历和体会、从事科学研究工作需具备的基本道德规范、创新性工作遵循的基本规律等，提高博士生科研能力。结合举办地主导产业和经济社会发展需求，联合有关全国学会，分学科组织博士生开展交流，邀请科学家现场点评。联合举办地政府举办高层次人才招聘会，组织博士生与举办地用人单位见面，帮助博士生做好职业规划。（组人部、学会服务中心）</w:t>
      </w:r>
    </w:p>
    <w:p>
      <w:pPr>
        <w:ind w:left="0" w:right="0" w:firstLine="560"/>
        <w:spacing w:before="450" w:after="450" w:line="312" w:lineRule="auto"/>
      </w:pPr>
      <w:r>
        <w:rPr>
          <w:rFonts w:ascii="宋体" w:hAnsi="宋体" w:eastAsia="宋体" w:cs="宋体"/>
          <w:color w:val="000"/>
          <w:sz w:val="28"/>
          <w:szCs w:val="28"/>
        </w:rPr>
        <w:t xml:space="preserve">7．开展科学道德宣传教育活动。2024—2024年，每年在全国知名大专院校定期组织科学道德与学风建设报告会，邀请著名科学家做科学道德与学风建设报告，在研究生中广泛发放《科学道德规范手册》，大力宣传《科技工作者科学道德规范》，引导研究生自觉遵守科学道德，培育良好的科研行为。2024—2024年，组织编写《科学道德诚信读本》，规范研究生科研行为，进一步推动和谐学术生态建设。（组人部）</w:t>
      </w:r>
    </w:p>
    <w:p>
      <w:pPr>
        <w:ind w:left="0" w:right="0" w:firstLine="560"/>
        <w:spacing w:before="450" w:after="450" w:line="312" w:lineRule="auto"/>
      </w:pPr>
      <w:r>
        <w:rPr>
          <w:rFonts w:ascii="宋体" w:hAnsi="宋体" w:eastAsia="宋体" w:cs="宋体"/>
          <w:color w:val="000"/>
          <w:sz w:val="28"/>
          <w:szCs w:val="28"/>
        </w:rPr>
        <w:t xml:space="preserve">四、关于“完善以创新和质量为导向的科研评价机制。”（《任务分工》第43项）</w:t>
      </w:r>
    </w:p>
    <w:p>
      <w:pPr>
        <w:ind w:left="0" w:right="0" w:firstLine="560"/>
        <w:spacing w:before="450" w:after="450" w:line="312" w:lineRule="auto"/>
      </w:pPr>
      <w:r>
        <w:rPr>
          <w:rFonts w:ascii="宋体" w:hAnsi="宋体" w:eastAsia="宋体" w:cs="宋体"/>
          <w:color w:val="000"/>
          <w:sz w:val="28"/>
          <w:szCs w:val="28"/>
        </w:rPr>
        <w:t xml:space="preserve">8．组织开展科技评价状况调研。2024—2024年，组织有关全国学会围绕科技评价中的突出问题开展调查研究，分析突出问题，提出对策建议。2024—2024年，把进行科技评价作为学会的重要职能来建设，积极探索科学合理、具有中国特色的科技评价体系，推动建立以创新和质量为导向的科研评价机制，用对科技工作者科研能力和科研成果的社会承认来引导和激励科技工作者。（学会部、学会服务中心）</w:t>
      </w:r>
    </w:p>
    <w:p>
      <w:pPr>
        <w:ind w:left="0" w:right="0" w:firstLine="560"/>
        <w:spacing w:before="450" w:after="450" w:line="312" w:lineRule="auto"/>
      </w:pPr>
      <w:r>
        <w:rPr>
          <w:rFonts w:ascii="宋体" w:hAnsi="宋体" w:eastAsia="宋体" w:cs="宋体"/>
          <w:color w:val="000"/>
          <w:sz w:val="28"/>
          <w:szCs w:val="28"/>
        </w:rPr>
        <w:t xml:space="preserve">五、关于“推进产学研用结合，加快科技成果转化。”（《任务分工》第45项）</w:t>
      </w:r>
    </w:p>
    <w:p>
      <w:pPr>
        <w:ind w:left="0" w:right="0" w:firstLine="560"/>
        <w:spacing w:before="450" w:after="450" w:line="312" w:lineRule="auto"/>
      </w:pPr>
      <w:r>
        <w:rPr>
          <w:rFonts w:ascii="宋体" w:hAnsi="宋体" w:eastAsia="宋体" w:cs="宋体"/>
          <w:color w:val="000"/>
          <w:sz w:val="28"/>
          <w:szCs w:val="28"/>
        </w:rPr>
        <w:t xml:space="preserve">9．继续在企业深入开展“讲理想、比贡献”活动。2024—2024年，充分发挥“讲、比”活动示范效应，扩大技术创新活动覆盖面，探索产学研用合作有效途径和办法，抓重点，抓亮点，树典型，达到以点带面的效果，不断积累和推广产学研用相结合的好经验，促进企业真正成为技术创新的主体。（计财部、咨询服务中心）</w:t>
      </w:r>
    </w:p>
    <w:p>
      <w:pPr>
        <w:ind w:left="0" w:right="0" w:firstLine="560"/>
        <w:spacing w:before="450" w:after="450" w:line="312" w:lineRule="auto"/>
      </w:pPr>
      <w:r>
        <w:rPr>
          <w:rFonts w:ascii="宋体" w:hAnsi="宋体" w:eastAsia="宋体" w:cs="宋体"/>
          <w:color w:val="000"/>
          <w:sz w:val="28"/>
          <w:szCs w:val="28"/>
        </w:rPr>
        <w:t xml:space="preserve">10．积极推动企业“专家工作站”建设。2024—2024年，组织高校和科研院所专家深入企业，参与技术、产品攻关，解决关键技术难题，为企业技术创新提出建议。通过院士专家团队与企业技术创新队伍的项目合作，指导和帮助企业培养一线技术创新人才，提高企业技术创新的能力，促进科研与企业创新互动，加快先进适用技术成果在企业的推广应用和产业化。2024—2024年，探索建立高校科技工作者服务企业、高校与企业联合培养人才的长效机制。（计财部、咨询服务中心）</w:t>
      </w:r>
    </w:p>
    <w:p>
      <w:pPr>
        <w:ind w:left="0" w:right="0" w:firstLine="560"/>
        <w:spacing w:before="450" w:after="450" w:line="312" w:lineRule="auto"/>
      </w:pPr>
      <w:r>
        <w:rPr>
          <w:rFonts w:ascii="宋体" w:hAnsi="宋体" w:eastAsia="宋体" w:cs="宋体"/>
          <w:color w:val="000"/>
          <w:sz w:val="28"/>
          <w:szCs w:val="28"/>
        </w:rPr>
        <w:t xml:space="preserve">11．积极开展创新方法培训。2024—2024年，全面落实科技部等四部门《关于加强创新方法工作的若干意见》精神，针对建立以企业为主体的技术创新体系需求，在高校和科研院所大力开展与企业应用技术创新方法相关的基础性研究工作,在企业积极组织开展各种形式的创新方法培训活动，不断提升企业员工素质和企业创新能力。（计财部、学会部、咨询服务中心）</w:t>
      </w:r>
    </w:p>
    <w:p>
      <w:pPr>
        <w:ind w:left="0" w:right="0" w:firstLine="560"/>
        <w:spacing w:before="450" w:after="450" w:line="312" w:lineRule="auto"/>
      </w:pPr>
      <w:r>
        <w:rPr>
          <w:rFonts w:ascii="宋体" w:hAnsi="宋体" w:eastAsia="宋体" w:cs="宋体"/>
          <w:color w:val="000"/>
          <w:sz w:val="28"/>
          <w:szCs w:val="28"/>
        </w:rPr>
        <w:t xml:space="preserve">12．充分发挥科技社团在创新、创业、创优人才培养中的重要作用。2024—2024年，鼓励学会参与国家技能型人才培养培训工程，推动建立现代企业职工培训制度和高技能人才校企合作培养制度，加快高技能人才培养步伐。通过加大在高校建立科协组织的力度，培养和凝聚广大高校科技工作者。（学会部、学会服务中心、发展研究中心）</w:t>
      </w:r>
    </w:p>
    <w:p>
      <w:pPr>
        <w:ind w:left="0" w:right="0" w:firstLine="560"/>
        <w:spacing w:before="450" w:after="450" w:line="312" w:lineRule="auto"/>
      </w:pPr>
      <w:r>
        <w:rPr>
          <w:rFonts w:ascii="宋体" w:hAnsi="宋体" w:eastAsia="宋体" w:cs="宋体"/>
          <w:color w:val="000"/>
          <w:sz w:val="28"/>
          <w:szCs w:val="28"/>
        </w:rPr>
        <w:t xml:space="preserve">六、关于“开展科学普及工作，提高公众科学素质和人文素质。”（《任务分工》第47项）</w:t>
      </w:r>
    </w:p>
    <w:p>
      <w:pPr>
        <w:ind w:left="0" w:right="0" w:firstLine="560"/>
        <w:spacing w:before="450" w:after="450" w:line="312" w:lineRule="auto"/>
      </w:pPr>
      <w:r>
        <w:rPr>
          <w:rFonts w:ascii="宋体" w:hAnsi="宋体" w:eastAsia="宋体" w:cs="宋体"/>
          <w:color w:val="000"/>
          <w:sz w:val="28"/>
          <w:szCs w:val="28"/>
        </w:rPr>
        <w:t xml:space="preserve">13．深入扎实落实好《全民科学素质行动计划纲要（2024-2024-2024年）》及《全民科学素质行动规划（2024-2024年）》确定的各项任务。2024—2024年，继续按照《纲要》要求，坚持“政府推动、全民参与、提升素质、促进和谐”的指导方针，围绕工作主题，结合我国经济社会发展状况，推动未成年人、农民、城镇劳动者、领导干部和公务员、社区居民等重点人群科学素质行动，不断提高全民科学素质，促进社会主义经济建设、政治建设、文化建设、社会建设以及生态文明建设的全面协调可持续发展。（科普部、中国科技馆、青少年科技中心、科普研究所、科普出版社）</w:t>
      </w:r>
    </w:p>
    <w:p>
      <w:pPr>
        <w:ind w:left="0" w:right="0" w:firstLine="560"/>
        <w:spacing w:before="450" w:after="450" w:line="312" w:lineRule="auto"/>
      </w:pPr>
      <w:r>
        <w:rPr>
          <w:rFonts w:ascii="宋体" w:hAnsi="宋体" w:eastAsia="宋体" w:cs="宋体"/>
          <w:color w:val="000"/>
          <w:sz w:val="28"/>
          <w:szCs w:val="28"/>
        </w:rPr>
        <w:t xml:space="preserve">14．切实加强科普资源共建共享工作。2024—2024年，加强中国科协科普出版物配送、广播电视节目、科普活动、展览资源共享和互联网等5个服务平台的建设和管理工作。2024—2024年，面向社会开展科普资源共建共享建设试点，积极推动不同权属科普资源的集成共享。2024—2024年，继续实施繁荣科普创作资助计划，支持优秀原创科普作品，扶植和培育一批科普创作基地，推动科普文化产业健康发展。（科普部、中国科技馆、青少年科技中心、科普研究所、科普出版社）</w:t>
      </w:r>
    </w:p>
    <w:p>
      <w:pPr>
        <w:ind w:left="0" w:right="0" w:firstLine="560"/>
        <w:spacing w:before="450" w:after="450" w:line="312" w:lineRule="auto"/>
      </w:pPr>
      <w:r>
        <w:rPr>
          <w:rFonts w:ascii="宋体" w:hAnsi="宋体" w:eastAsia="宋体" w:cs="宋体"/>
          <w:color w:val="000"/>
          <w:sz w:val="28"/>
          <w:szCs w:val="28"/>
        </w:rPr>
        <w:t xml:space="preserve">七、关于“鼓励学校优势学科面向世界，支持参与和设立国际学术合作组织、国际科学计划，支持与境外高水平教育、科研机构建立联合研发基地。”（《任务分工》第52项）</w:t>
      </w:r>
    </w:p>
    <w:p>
      <w:pPr>
        <w:ind w:left="0" w:right="0" w:firstLine="560"/>
        <w:spacing w:before="450" w:after="450" w:line="312" w:lineRule="auto"/>
      </w:pPr>
      <w:r>
        <w:rPr>
          <w:rFonts w:ascii="宋体" w:hAnsi="宋体" w:eastAsia="宋体" w:cs="宋体"/>
          <w:color w:val="000"/>
          <w:sz w:val="28"/>
          <w:szCs w:val="28"/>
        </w:rPr>
        <w:t xml:space="preserve">15．承办好“灾害风险综合研究计划（IRDR）”。该计划是一项由国际科联联合其它几个重要国际组织共同发起的为期10年的综合研究计划，将凝聚各国自然科学、社会经济、卫生和工程技术专家的经验和智慧，共同应对自然和人类引发的环境灾害的挑战，提高各国应对灾害的能力，减轻灾害的影响，改进决策机制。2024—2024年，为充分利用国际科技资源，提高我国在防灾减灾领域的科研水平，根据申办承诺，中国科协每年将为该计划国际办公室提供人员工资及运行经费支持，并提供办公场所、办公室设备及其它服务支持。（国际部、国际科技会议中心）</w:t>
      </w:r>
    </w:p>
    <w:p>
      <w:pPr>
        <w:ind w:left="0" w:right="0" w:firstLine="560"/>
        <w:spacing w:before="450" w:after="450" w:line="312" w:lineRule="auto"/>
      </w:pPr>
      <w:r>
        <w:rPr>
          <w:rFonts w:ascii="宋体" w:hAnsi="宋体" w:eastAsia="宋体" w:cs="宋体"/>
          <w:color w:val="000"/>
          <w:sz w:val="28"/>
          <w:szCs w:val="28"/>
        </w:rPr>
        <w:t xml:space="preserve">16．进一步提升我国科技人员在国际科技组织中的地位和影响力。2024—2024年，充分利用国际科技资源，进一步加大对在国际科技组织任职科技工作者和国际组织后备队人员的培训力度，为中国科协及所属全国学会、国际组织中国委员会在国际科技组织担任职务，特别是担任领导职务的科学家出席国际组织行政会议和重要活动提供支持，为我国科技人员参与国际科技合作提供指导、搭建舞台。（国际部、国际科技会议中心）</w:t>
      </w:r>
    </w:p>
    <w:p>
      <w:pPr>
        <w:ind w:left="0" w:right="0" w:firstLine="560"/>
        <w:spacing w:before="450" w:after="450" w:line="312" w:lineRule="auto"/>
      </w:pPr>
      <w:r>
        <w:rPr>
          <w:rFonts w:ascii="宋体" w:hAnsi="宋体" w:eastAsia="宋体" w:cs="宋体"/>
          <w:color w:val="000"/>
          <w:sz w:val="28"/>
          <w:szCs w:val="28"/>
        </w:rPr>
        <w:t xml:space="preserve">八、关于“广泛开展城乡社区教育，加快各类学习型组织建设。”（《任务分工》第55项）</w:t>
      </w:r>
    </w:p>
    <w:p>
      <w:pPr>
        <w:ind w:left="0" w:right="0" w:firstLine="560"/>
        <w:spacing w:before="450" w:after="450" w:line="312" w:lineRule="auto"/>
      </w:pPr>
      <w:r>
        <w:rPr>
          <w:rFonts w:ascii="宋体" w:hAnsi="宋体" w:eastAsia="宋体" w:cs="宋体"/>
          <w:color w:val="000"/>
          <w:sz w:val="28"/>
          <w:szCs w:val="28"/>
        </w:rPr>
        <w:t xml:space="preserve">17．大力开展形式多样的社区科普活动。2024—2024年，按照科学发展观要求，围绕提升社区居民应用科学知识解决实际问题、改善生活质量、应对突发事件的能力主题，开展多种形式的科普宣传和教育活动，建设文明和谐的学习型社区。（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18．实施社区科普益民计划，提升社区科普能力。2024—2024年，有效整合社区内及周边科普资源，建立共建共享机制，鼓励学校、学会、科研院所、科普场馆、科普教育基地、企事业单位、部队积极参与社区的科普活动，搭建社会化的社区科普工作格局。（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九、关于“建立健全继续教育机制体制。行业主管部门或协会负责制定行业继续教育规划和组织实施办法。”（《任务分工》第56项）</w:t>
      </w:r>
    </w:p>
    <w:p>
      <w:pPr>
        <w:ind w:left="0" w:right="0" w:firstLine="560"/>
        <w:spacing w:before="450" w:after="450" w:line="312" w:lineRule="auto"/>
      </w:pPr>
      <w:r>
        <w:rPr>
          <w:rFonts w:ascii="宋体" w:hAnsi="宋体" w:eastAsia="宋体" w:cs="宋体"/>
          <w:color w:val="000"/>
          <w:sz w:val="28"/>
          <w:szCs w:val="28"/>
        </w:rPr>
        <w:t xml:space="preserve">19．参与国家专业技术人员知识更新工程。2024—2024年，组织全国学会积极承担本行业领域的专业技术人员知识更新工程培训项目，发挥好学会在开展继续教育方面的独特作用。（学会部、学会服务中心）</w:t>
      </w:r>
    </w:p>
    <w:p>
      <w:pPr>
        <w:ind w:left="0" w:right="0" w:firstLine="560"/>
        <w:spacing w:before="450" w:after="450" w:line="312" w:lineRule="auto"/>
      </w:pPr>
      <w:r>
        <w:rPr>
          <w:rFonts w:ascii="宋体" w:hAnsi="宋体" w:eastAsia="宋体" w:cs="宋体"/>
          <w:color w:val="000"/>
          <w:sz w:val="28"/>
          <w:szCs w:val="28"/>
        </w:rPr>
        <w:t xml:space="preserve">20．起草继续教育引导工程管理实施办法。2024年起草完成该办法，将继续教育纳入各级科协和学会的重要工作议程，明确任务，加强领导，统筹规划，切实把继续教育摆到更加重要的位置。2024—2024年，各级科协根据各专业领域和各地区实际，制定继续教育规划和实施办法，健全完善继续教育管理体系和规章制度。（学会部、学会服务中心）</w:t>
      </w:r>
    </w:p>
    <w:p>
      <w:pPr>
        <w:ind w:left="0" w:right="0" w:firstLine="560"/>
        <w:spacing w:before="450" w:after="450" w:line="312" w:lineRule="auto"/>
      </w:pPr>
      <w:r>
        <w:rPr>
          <w:rFonts w:ascii="宋体" w:hAnsi="宋体" w:eastAsia="宋体" w:cs="宋体"/>
          <w:color w:val="000"/>
          <w:sz w:val="28"/>
          <w:szCs w:val="28"/>
        </w:rPr>
        <w:t xml:space="preserve">21．加强科协系统继续教育事业发展基本情况统计与发布工作。（2024—2024年，学会部、计财部、学会服务中心）</w:t>
      </w:r>
    </w:p>
    <w:p>
      <w:pPr>
        <w:ind w:left="0" w:right="0" w:firstLine="560"/>
        <w:spacing w:before="450" w:after="450" w:line="312" w:lineRule="auto"/>
      </w:pPr>
      <w:r>
        <w:rPr>
          <w:rFonts w:ascii="宋体" w:hAnsi="宋体" w:eastAsia="宋体" w:cs="宋体"/>
          <w:color w:val="000"/>
          <w:sz w:val="28"/>
          <w:szCs w:val="28"/>
        </w:rPr>
        <w:t xml:space="preserve">十、关于“加快继续教育法制建设。健全继续教育激励机制，推进继续教育与工作考核、岗位聘任（聘用）、职务（职称）评聘、职业注册等人事管理制度的衔接。加强继续教育监管和评估。”（《任务分工》第57项）</w:t>
      </w:r>
    </w:p>
    <w:p>
      <w:pPr>
        <w:ind w:left="0" w:right="0" w:firstLine="560"/>
        <w:spacing w:before="450" w:after="450" w:line="312" w:lineRule="auto"/>
      </w:pPr>
      <w:r>
        <w:rPr>
          <w:rFonts w:ascii="宋体" w:hAnsi="宋体" w:eastAsia="宋体" w:cs="宋体"/>
          <w:color w:val="000"/>
          <w:sz w:val="28"/>
          <w:szCs w:val="28"/>
        </w:rPr>
        <w:t xml:space="preserve">22．加强与有关管理部门的沟通与合作，推动出台加强科技工作者继续教育工作的政策性文件。（2024—2024年，学会部、学会服务中心）</w:t>
      </w:r>
    </w:p>
    <w:p>
      <w:pPr>
        <w:ind w:left="0" w:right="0" w:firstLine="560"/>
        <w:spacing w:before="450" w:after="450" w:line="312" w:lineRule="auto"/>
      </w:pPr>
      <w:r>
        <w:rPr>
          <w:rFonts w:ascii="宋体" w:hAnsi="宋体" w:eastAsia="宋体" w:cs="宋体"/>
          <w:color w:val="000"/>
          <w:sz w:val="28"/>
          <w:szCs w:val="28"/>
        </w:rPr>
        <w:t xml:space="preserve">23．推动用人单位把科技人员继续教育作为对其考核评价和岗位聘用的重要依据，作为聘任专业技术职务的重要条件。（2024—2024年，学会部、学会服务中心）</w:t>
      </w:r>
    </w:p>
    <w:p>
      <w:pPr>
        <w:ind w:left="0" w:right="0" w:firstLine="560"/>
        <w:spacing w:before="450" w:after="450" w:line="312" w:lineRule="auto"/>
      </w:pPr>
      <w:r>
        <w:rPr>
          <w:rFonts w:ascii="宋体" w:hAnsi="宋体" w:eastAsia="宋体" w:cs="宋体"/>
          <w:color w:val="000"/>
          <w:sz w:val="28"/>
          <w:szCs w:val="28"/>
        </w:rPr>
        <w:t xml:space="preserve">24．研究制定科协系统继续教育评估指标体系。2024年拟定该评估体系，规范评估程序，实行动态调整机制。加强示范基地、精品课程和示范网站的管理，定期评估和验收。（学会部、学会服务中心）</w:t>
      </w:r>
    </w:p>
    <w:p>
      <w:pPr>
        <w:ind w:left="0" w:right="0" w:firstLine="560"/>
        <w:spacing w:before="450" w:after="450" w:line="312" w:lineRule="auto"/>
      </w:pPr>
      <w:r>
        <w:rPr>
          <w:rFonts w:ascii="宋体" w:hAnsi="宋体" w:eastAsia="宋体" w:cs="宋体"/>
          <w:color w:val="000"/>
          <w:sz w:val="28"/>
          <w:szCs w:val="28"/>
        </w:rPr>
        <w:t xml:space="preserve">25．鼓励支持学会会员参与继续教育。2024—2024年，通过学习证书、学习档案、会员登记号管理等方式，连续记载会员接受继续教育的基本情况，规范登记内容和要求。鼓励和支持将继续教育学分与会员资格条件挂钩，将登记记录作为衡量会员学术水平、职业发展能力和职业推荐的重要依据。（学会部、学会服务中心）</w:t>
      </w:r>
    </w:p>
    <w:p>
      <w:pPr>
        <w:ind w:left="0" w:right="0" w:firstLine="560"/>
        <w:spacing w:before="450" w:after="450" w:line="312" w:lineRule="auto"/>
      </w:pPr>
      <w:r>
        <w:rPr>
          <w:rFonts w:ascii="宋体" w:hAnsi="宋体" w:eastAsia="宋体" w:cs="宋体"/>
          <w:color w:val="000"/>
          <w:sz w:val="28"/>
          <w:szCs w:val="28"/>
        </w:rPr>
        <w:t xml:space="preserve">十一、关于“发展和规范教育培训服务，统筹扩大继续教育资源。鼓励学校、科研院所、企业等相关组织开展继续教育。”（《任务分工》第58项）</w:t>
      </w:r>
    </w:p>
    <w:p>
      <w:pPr>
        <w:ind w:left="0" w:right="0" w:firstLine="560"/>
        <w:spacing w:before="450" w:after="450" w:line="312" w:lineRule="auto"/>
      </w:pPr>
      <w:r>
        <w:rPr>
          <w:rFonts w:ascii="宋体" w:hAnsi="宋体" w:eastAsia="宋体" w:cs="宋体"/>
          <w:color w:val="000"/>
          <w:sz w:val="28"/>
          <w:szCs w:val="28"/>
        </w:rPr>
        <w:t xml:space="preserve">26．精心打造一批科协系统继续教育品牌。2024—2024年，在科协系统建设100个继续教育示范基地，培育开发100项继续教育精品课程，建立100个继续教育示范网站。（学会部、学会服务中心）</w:t>
      </w:r>
    </w:p>
    <w:p>
      <w:pPr>
        <w:ind w:left="0" w:right="0" w:firstLine="560"/>
        <w:spacing w:before="450" w:after="450" w:line="312" w:lineRule="auto"/>
      </w:pPr>
      <w:r>
        <w:rPr>
          <w:rFonts w:ascii="宋体" w:hAnsi="宋体" w:eastAsia="宋体" w:cs="宋体"/>
          <w:color w:val="000"/>
          <w:sz w:val="28"/>
          <w:szCs w:val="28"/>
        </w:rPr>
        <w:t xml:space="preserve">27．建立科协继续教育信息发布和管理平台。2024—2024年，在国家重点发展领域、技术创新领域和专业人才紧缺领域，根据不同群体特点，搭建继续教育活动平台，培育一批质量高、信誉好、公益性强的继续教育重点项目，给予持续、稳定的支持，形成规模效应。（学会部、学会服务中心）</w:t>
      </w:r>
    </w:p>
    <w:p>
      <w:pPr>
        <w:ind w:left="0" w:right="0" w:firstLine="560"/>
        <w:spacing w:before="450" w:after="450" w:line="312" w:lineRule="auto"/>
      </w:pPr>
      <w:r>
        <w:rPr>
          <w:rFonts w:ascii="宋体" w:hAnsi="宋体" w:eastAsia="宋体" w:cs="宋体"/>
          <w:color w:val="000"/>
          <w:sz w:val="28"/>
          <w:szCs w:val="28"/>
        </w:rPr>
        <w:t xml:space="preserve">28．广泛开展国际继续教育合作。2024—2024年，积极参与国际继续工程教育协会活动，联合开展面向科协系统继续教育管理人员培训活动。与国际著名大学联合建立科协系统继续教育国际培训基地，系统设计、开发针对科协系统的继续教育管理培训项目。支持学会与相应国际组织共同开发、实施继续教育项目，开展重点、关键技术领域的高层次人才培养国际合作。（学会部、国际部、学会服务中心、）</w:t>
      </w:r>
    </w:p>
    <w:p>
      <w:pPr>
        <w:ind w:left="0" w:right="0" w:firstLine="560"/>
        <w:spacing w:before="450" w:after="450" w:line="312" w:lineRule="auto"/>
      </w:pPr>
      <w:r>
        <w:rPr>
          <w:rFonts w:ascii="宋体" w:hAnsi="宋体" w:eastAsia="宋体" w:cs="宋体"/>
          <w:color w:val="000"/>
          <w:sz w:val="28"/>
          <w:szCs w:val="28"/>
        </w:rPr>
        <w:t xml:space="preserve">十二、关于“充分调动全社会关心支持教育的积极性，共同担负起培育下一代的责任，为青少年健康成长创造良好环境。”（《任务分工》第80项）</w:t>
      </w:r>
    </w:p>
    <w:p>
      <w:pPr>
        <w:ind w:left="0" w:right="0" w:firstLine="560"/>
        <w:spacing w:before="450" w:after="450" w:line="312" w:lineRule="auto"/>
      </w:pPr>
      <w:r>
        <w:rPr>
          <w:rFonts w:ascii="宋体" w:hAnsi="宋体" w:eastAsia="宋体" w:cs="宋体"/>
          <w:color w:val="000"/>
          <w:sz w:val="28"/>
          <w:szCs w:val="28"/>
        </w:rPr>
        <w:t xml:space="preserve">29．继续办好各类青少年科技竞赛活动，提高青少年创新意识和实践动手能力。2024—2024年，不断提高全国青少年科技创新大赛、“明天小小科学家”奖励活动、“挑战杯”大学生课外学术科技作品竞赛、青少年科技创新奖等活动水平，进一步扩大在青少年中的影响力，帮助他们从小提高创新意识和实践动手能力。（科普部、青少年科技中心）</w:t>
      </w:r>
    </w:p>
    <w:p>
      <w:pPr>
        <w:ind w:left="0" w:right="0" w:firstLine="560"/>
        <w:spacing w:before="450" w:after="450" w:line="312" w:lineRule="auto"/>
      </w:pPr>
      <w:r>
        <w:rPr>
          <w:rFonts w:ascii="宋体" w:hAnsi="宋体" w:eastAsia="宋体" w:cs="宋体"/>
          <w:color w:val="000"/>
          <w:sz w:val="28"/>
          <w:szCs w:val="28"/>
        </w:rPr>
        <w:t xml:space="preserve">30．推动形成全社会关心关注青少年健康成长的良好氛围。2024—2024年，坚持“大联合大协作”的工作方式，广泛动员并激励科学家、教育家和社会各界参与到“全国青少年科技创新大赛”、“大手拉小手科学传播行动”等青少年科技教育和科普工作中来，鼓励各地和民间开展各种形式的青少年科技普及活动，不断扩大参与面和影响力，形成全社会共同关心关注青少年健康成长的生动局面。（科普部、中国科技馆、青少年科技中心）</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2025-07-13T10:15:46+08:00</dcterms:created>
  <dcterms:modified xsi:type="dcterms:W3CDTF">2025-07-13T10:15:46+08:00</dcterms:modified>
</cp:coreProperties>
</file>

<file path=docProps/custom.xml><?xml version="1.0" encoding="utf-8"?>
<Properties xmlns="http://schemas.openxmlformats.org/officeDocument/2006/custom-properties" xmlns:vt="http://schemas.openxmlformats.org/officeDocument/2006/docPropsVTypes"/>
</file>