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邹平经济开发区发言材料（最终版）</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邹平经济开发区发言材料（最终版）全省经济开发区工作会议材料实施二次创业加快转型超越全力打造一流国家级经济技术开发区邹平经济技术开发区（2024年2月21日）各位领导、同志们：根据会议安排，汇报一下邹平经济技术开发区的工作情况和工作...</w:t>
      </w:r>
    </w:p>
    <w:p>
      <w:pPr>
        <w:ind w:left="0" w:right="0" w:firstLine="560"/>
        <w:spacing w:before="450" w:after="450" w:line="312" w:lineRule="auto"/>
      </w:pPr>
      <w:r>
        <w:rPr>
          <w:rFonts w:ascii="黑体" w:hAnsi="黑体" w:eastAsia="黑体" w:cs="黑体"/>
          <w:color w:val="000000"/>
          <w:sz w:val="36"/>
          <w:szCs w:val="36"/>
          <w:b w:val="1"/>
          <w:bCs w:val="1"/>
        </w:rPr>
        <w:t xml:space="preserve">第一篇：邹平经济开发区发言材料（最终版）</w:t>
      </w:r>
    </w:p>
    <w:p>
      <w:pPr>
        <w:ind w:left="0" w:right="0" w:firstLine="560"/>
        <w:spacing w:before="450" w:after="450" w:line="312" w:lineRule="auto"/>
      </w:pPr>
      <w:r>
        <w:rPr>
          <w:rFonts w:ascii="宋体" w:hAnsi="宋体" w:eastAsia="宋体" w:cs="宋体"/>
          <w:color w:val="000"/>
          <w:sz w:val="28"/>
          <w:szCs w:val="28"/>
        </w:rPr>
        <w:t xml:space="preserve">全省经济开发区</w:t>
      </w:r>
    </w:p>
    <w:p>
      <w:pPr>
        <w:ind w:left="0" w:right="0" w:firstLine="560"/>
        <w:spacing w:before="450" w:after="450" w:line="312" w:lineRule="auto"/>
      </w:pPr>
      <w:r>
        <w:rPr>
          <w:rFonts w:ascii="宋体" w:hAnsi="宋体" w:eastAsia="宋体" w:cs="宋体"/>
          <w:color w:val="000"/>
          <w:sz w:val="28"/>
          <w:szCs w:val="28"/>
        </w:rPr>
        <w:t xml:space="preserve">工作会议材料</w:t>
      </w:r>
    </w:p>
    <w:p>
      <w:pPr>
        <w:ind w:left="0" w:right="0" w:firstLine="560"/>
        <w:spacing w:before="450" w:after="450" w:line="312" w:lineRule="auto"/>
      </w:pPr>
      <w:r>
        <w:rPr>
          <w:rFonts w:ascii="宋体" w:hAnsi="宋体" w:eastAsia="宋体" w:cs="宋体"/>
          <w:color w:val="000"/>
          <w:sz w:val="28"/>
          <w:szCs w:val="28"/>
        </w:rPr>
        <w:t xml:space="preserve">实施二次创业加快转型超越</w:t>
      </w:r>
    </w:p>
    <w:p>
      <w:pPr>
        <w:ind w:left="0" w:right="0" w:firstLine="560"/>
        <w:spacing w:before="450" w:after="450" w:line="312" w:lineRule="auto"/>
      </w:pPr>
      <w:r>
        <w:rPr>
          <w:rFonts w:ascii="宋体" w:hAnsi="宋体" w:eastAsia="宋体" w:cs="宋体"/>
          <w:color w:val="000"/>
          <w:sz w:val="28"/>
          <w:szCs w:val="28"/>
        </w:rPr>
        <w:t xml:space="preserve">全力打造一流国家级经济技术开发区</w:t>
      </w:r>
    </w:p>
    <w:p>
      <w:pPr>
        <w:ind w:left="0" w:right="0" w:firstLine="560"/>
        <w:spacing w:before="450" w:after="450" w:line="312" w:lineRule="auto"/>
      </w:pPr>
      <w:r>
        <w:rPr>
          <w:rFonts w:ascii="宋体" w:hAnsi="宋体" w:eastAsia="宋体" w:cs="宋体"/>
          <w:color w:val="000"/>
          <w:sz w:val="28"/>
          <w:szCs w:val="28"/>
        </w:rPr>
        <w:t xml:space="preserve">邹平经济技术开发区</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根据会议安排，汇报一下邹平经济技术开发区的工作情况和工作打算。</w:t>
      </w:r>
    </w:p>
    <w:p>
      <w:pPr>
        <w:ind w:left="0" w:right="0" w:firstLine="560"/>
        <w:spacing w:before="450" w:after="450" w:line="312" w:lineRule="auto"/>
      </w:pPr>
      <w:r>
        <w:rPr>
          <w:rFonts w:ascii="宋体" w:hAnsi="宋体" w:eastAsia="宋体" w:cs="宋体"/>
          <w:color w:val="000"/>
          <w:sz w:val="28"/>
          <w:szCs w:val="28"/>
        </w:rPr>
        <w:t xml:space="preserve">一、发展基本情况</w:t>
      </w:r>
    </w:p>
    <w:p>
      <w:pPr>
        <w:ind w:left="0" w:right="0" w:firstLine="560"/>
        <w:spacing w:before="450" w:after="450" w:line="312" w:lineRule="auto"/>
      </w:pPr>
      <w:r>
        <w:rPr>
          <w:rFonts w:ascii="宋体" w:hAnsi="宋体" w:eastAsia="宋体" w:cs="宋体"/>
          <w:color w:val="000"/>
          <w:sz w:val="28"/>
          <w:szCs w:val="28"/>
        </w:rPr>
        <w:t xml:space="preserve">2024年，在各级党委政府的正确领导下，在商务部门的关心支持下，邹平经济技术开发区坚持以科学发展观统领，大力实施环境立区、工业兴区、科技强区“三大战略”，狠抓项目建设、招商引资、高新技术、基础设施、优化环境“五大重点”，开拓进取，奋力拼搏，实现了复杂形势下的又好又快发展。全年完成固定资产投资82.4亿元；实现工业总产值1320亿元、工业增加值292亿元、利税130亿元；实现进出口额20.7亿美元，其中出口11.5亿美元；新批入区企业125家，新增注册资本7.2亿元；新批利用外资项目8个，实际利用外资2.2亿美元。2024年8月，被命名为山东省新型工业化产业示范基地；2024年11月11日，被国务院正式批准为国家级经济技术开发区，成为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省首家设在县级的国家级经济技术开发区。</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我们总的发展思路是，以邓小平理论和“三个代表”重要思想为指导，深入贯彻落实科学发展观，抢抓黄河三角洲高效生态经济区开发建设的机遇，充分发挥国家级经济技术开发区的品牌效应，按照国家级经济技术开发区发展方针，全力实施“二次创业”，加快提升产业高端化、经济集约化、环境生态化和城市现代化水平，确保用3-5年时间，建设成为高端产业集聚、科技创新活跃、综合环境优越、体制机制高效、社会和谐文明的产业新城区，尽快跻身国家级经济技术开发区先进行列，努力打造充满活力、具有较强竞争力的国家一流开发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2024年，是“十二五”规划的开局年，也是成功升级国家级开发区后的第一年。我们将重点抓好以下几个方面的工作：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（一）大力扩量提质，提升综合实力。坚持发展第一要务，千方百计增投入、上规模、扩总量，狠下功夫调结构、转方式、促转型。</w:t>
      </w:r>
    </w:p>
    <w:p>
      <w:pPr>
        <w:ind w:left="0" w:right="0" w:firstLine="560"/>
        <w:spacing w:before="450" w:after="450" w:line="312" w:lineRule="auto"/>
      </w:pPr>
      <w:r>
        <w:rPr>
          <w:rFonts w:ascii="宋体" w:hAnsi="宋体" w:eastAsia="宋体" w:cs="宋体"/>
          <w:color w:val="000"/>
          <w:sz w:val="28"/>
          <w:szCs w:val="28"/>
        </w:rPr>
        <w:t xml:space="preserve">一是加强项目建设。坚持把加大投入上项目作为开发区建设的重中之重，突出抓好总投资62亿元的宏桥高精度铝板带、总投资17亿元的创新轨道交通轻量化合金材料、总投资3.6亿元的高档精密汽车铝合金轮毂等重大项目建设，力争全年完成固定资产投资90亿元，实现工业产值1600亿元、工业增加值350亿元、利税150亿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是提升产业层次。加快实施高端高质高效产业发展战略，通过装备更新、工艺嫁接、产品升级等手段，改造提升家纺服装、新型材料、现代装备制造三大主导产业，积极培育新能源、新材料、电子信息、生物工程等战略性新兴产业，突出抓好总投资</w:t>
      </w:r>
    </w:p>
    <w:p>
      <w:pPr>
        <w:ind w:left="0" w:right="0" w:firstLine="560"/>
        <w:spacing w:before="450" w:after="450" w:line="312" w:lineRule="auto"/>
      </w:pPr>
      <w:r>
        <w:rPr>
          <w:rFonts w:ascii="宋体" w:hAnsi="宋体" w:eastAsia="宋体" w:cs="宋体"/>
          <w:color w:val="000"/>
          <w:sz w:val="28"/>
          <w:szCs w:val="28"/>
        </w:rPr>
        <w:t xml:space="preserve">5.9亿元的齐星高强度航空铝材等一批重大科技项目建设，推动重点行业、重点企业和重点产品向产业链高端集聚，实现传统产业高新化、高新产业高端化。</w:t>
      </w:r>
    </w:p>
    <w:p>
      <w:pPr>
        <w:ind w:left="0" w:right="0" w:firstLine="560"/>
        <w:spacing w:before="450" w:after="450" w:line="312" w:lineRule="auto"/>
      </w:pPr>
      <w:r>
        <w:rPr>
          <w:rFonts w:ascii="宋体" w:hAnsi="宋体" w:eastAsia="宋体" w:cs="宋体"/>
          <w:color w:val="000"/>
          <w:sz w:val="28"/>
          <w:szCs w:val="28"/>
        </w:rPr>
        <w:t xml:space="preserve">三是推进链条延伸。坚持抓龙头、促辐射，抓配套、促延伸，构筑起以大型企业为主导、以骨干企业为支撑、以中小企业为配套的产业集群，稳步推进产业集聚，重点打造棉纺织、新型材料等产业集群，全力打造具有科技创新力、市场竞争力、区域带动力和产业集聚力的产业集群。确保棉纺织产业产值突破600亿元，新型材料产业产值突破300亿元。</w:t>
      </w:r>
    </w:p>
    <w:p>
      <w:pPr>
        <w:ind w:left="0" w:right="0" w:firstLine="560"/>
        <w:spacing w:before="450" w:after="450" w:line="312" w:lineRule="auto"/>
      </w:pPr>
      <w:r>
        <w:rPr>
          <w:rFonts w:ascii="宋体" w:hAnsi="宋体" w:eastAsia="宋体" w:cs="宋体"/>
          <w:color w:val="000"/>
          <w:sz w:val="28"/>
          <w:szCs w:val="28"/>
        </w:rPr>
        <w:t xml:space="preserve">（二）加快转型步伐，提高发展质量。按照“好字当头、好中求快、又好又快”的要求，突出战略重点，抓住关键环节，明确主攻方向，加快推进转型升级步伐。</w:t>
      </w:r>
    </w:p>
    <w:p>
      <w:pPr>
        <w:ind w:left="0" w:right="0" w:firstLine="560"/>
        <w:spacing w:before="450" w:after="450" w:line="312" w:lineRule="auto"/>
      </w:pPr>
      <w:r>
        <w:rPr>
          <w:rFonts w:ascii="宋体" w:hAnsi="宋体" w:eastAsia="宋体" w:cs="宋体"/>
          <w:color w:val="000"/>
          <w:sz w:val="28"/>
          <w:szCs w:val="28"/>
        </w:rPr>
        <w:t xml:space="preserve">一是增强创新能力。充分发挥企业主体作用，积极推进与科研机构、高等院校等广泛合作，探索建立科技、人才合作共享机制，联合建设科技园、研发中心和研究基地，不断提升技术创新力。力争年内完成科技投入5亿元，实施科技项目40项，申请专利300项，取得国内领先、国际先进水平重大科技成果20项以上。</w:t>
      </w:r>
    </w:p>
    <w:p>
      <w:pPr>
        <w:ind w:left="0" w:right="0" w:firstLine="560"/>
        <w:spacing w:before="450" w:after="450" w:line="312" w:lineRule="auto"/>
      </w:pPr>
      <w:r>
        <w:rPr>
          <w:rFonts w:ascii="宋体" w:hAnsi="宋体" w:eastAsia="宋体" w:cs="宋体"/>
          <w:color w:val="000"/>
          <w:sz w:val="28"/>
          <w:szCs w:val="28"/>
        </w:rPr>
        <w:t xml:space="preserve">二是推进节能减排。重点抓好用能企业和重点行业节能，完 —3—</w:t>
      </w:r>
    </w:p>
    <w:p>
      <w:pPr>
        <w:ind w:left="0" w:right="0" w:firstLine="560"/>
        <w:spacing w:before="450" w:after="450" w:line="312" w:lineRule="auto"/>
      </w:pPr>
      <w:r>
        <w:rPr>
          <w:rFonts w:ascii="宋体" w:hAnsi="宋体" w:eastAsia="宋体" w:cs="宋体"/>
          <w:color w:val="000"/>
          <w:sz w:val="28"/>
          <w:szCs w:val="28"/>
        </w:rPr>
        <w:t xml:space="preserve">善环境自动监测体系，大力开展专项治理行动，坚决淘汰落后产能。严格项目准入门槛，对新上项目严格执行环境影响评价、“三同时”和排污申报登记制度，切实做到“三个坚决不上”，即：高污染项目坚决不上、高耗能项目坚决不上、社会和经济效益差的项目坚决不上，努力创建低碳开发区。</w:t>
      </w:r>
    </w:p>
    <w:p>
      <w:pPr>
        <w:ind w:left="0" w:right="0" w:firstLine="560"/>
        <w:spacing w:before="450" w:after="450" w:line="312" w:lineRule="auto"/>
      </w:pPr>
      <w:r>
        <w:rPr>
          <w:rFonts w:ascii="宋体" w:hAnsi="宋体" w:eastAsia="宋体" w:cs="宋体"/>
          <w:color w:val="000"/>
          <w:sz w:val="28"/>
          <w:szCs w:val="28"/>
        </w:rPr>
        <w:t xml:space="preserve">三是优化产业结构。大力发展与开发区生产、生活相配套的服务业，重点建设投资6.8亿元的运达物流园区，积极申报保税物流中心，推进工业企业物流剥离工作，全力打造具有较强辐射力的区域物流中心。大力发展国际商贸城、建宇商城等传统服务业；重点培育电子商务、互联网产业等新兴服务业，加快建成业态丰富、结构合理、开放性强的服务业发展格局。</w:t>
      </w:r>
    </w:p>
    <w:p>
      <w:pPr>
        <w:ind w:left="0" w:right="0" w:firstLine="560"/>
        <w:spacing w:before="450" w:after="450" w:line="312" w:lineRule="auto"/>
      </w:pPr>
      <w:r>
        <w:rPr>
          <w:rFonts w:ascii="宋体" w:hAnsi="宋体" w:eastAsia="宋体" w:cs="宋体"/>
          <w:color w:val="000"/>
          <w:sz w:val="28"/>
          <w:szCs w:val="28"/>
        </w:rPr>
        <w:t xml:space="preserve">（三）扩大对外开放，增强竞争能力。抓住全球产业结构调整的重大机遇，坚持引进来、走出去，实施大招商、大开放，不断增强经济发展的外向度，提升经济开发区的国际竞争力。</w:t>
      </w:r>
    </w:p>
    <w:p>
      <w:pPr>
        <w:ind w:left="0" w:right="0" w:firstLine="560"/>
        <w:spacing w:before="450" w:after="450" w:line="312" w:lineRule="auto"/>
      </w:pPr>
      <w:r>
        <w:rPr>
          <w:rFonts w:ascii="宋体" w:hAnsi="宋体" w:eastAsia="宋体" w:cs="宋体"/>
          <w:color w:val="000"/>
          <w:sz w:val="28"/>
          <w:szCs w:val="28"/>
        </w:rPr>
        <w:t xml:space="preserve">一是大力开展招商引资。发挥优势，坚持“招大、引强、选优”，密切联系和积极争取世界500强企业、大型企业集团、行业排头兵在我区设立装备制造基地、产业配备基地和研发中心。力争年内组织大型招商活动10次以上，引进项目20个以上，引进项目总投资80亿元以上。</w:t>
      </w:r>
    </w:p>
    <w:p>
      <w:pPr>
        <w:ind w:left="0" w:right="0" w:firstLine="560"/>
        <w:spacing w:before="450" w:after="450" w:line="312" w:lineRule="auto"/>
      </w:pPr>
      <w:r>
        <w:rPr>
          <w:rFonts w:ascii="宋体" w:hAnsi="宋体" w:eastAsia="宋体" w:cs="宋体"/>
          <w:color w:val="000"/>
          <w:sz w:val="28"/>
          <w:szCs w:val="28"/>
        </w:rPr>
        <w:t xml:space="preserve">二是不断扩大对外贸易。大力培育新的外贸经营主体，及时调整优化产品出口结构，巩固扩大传统市场的同时，重点开拓新兴市场。确保年内出口创汇13.5亿美元，对重点市场的出口增幅达到20%以上。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三是积极推进企业境外上市。鼓励符合国家产业政策、经营业绩优良、有发展潜力的规模企业，及早做好上市准备工作，近期重点抓好宏桥新材料香港上市工作。</w:t>
      </w:r>
    </w:p>
    <w:p>
      <w:pPr>
        <w:ind w:left="0" w:right="0" w:firstLine="560"/>
        <w:spacing w:before="450" w:after="450" w:line="312" w:lineRule="auto"/>
      </w:pPr>
      <w:r>
        <w:rPr>
          <w:rFonts w:ascii="宋体" w:hAnsi="宋体" w:eastAsia="宋体" w:cs="宋体"/>
          <w:color w:val="000"/>
          <w:sz w:val="28"/>
          <w:szCs w:val="28"/>
        </w:rPr>
        <w:t xml:space="preserve">（四）不断优化环境，拓展发展空间。坚持把环境建设作为立区之本、发展之本，大力加强基础设施建设，全面优化人居环境、市场环境和社会环境，不断提高服务发展水平，真正打造宜居宜业的投资宝地。</w:t>
      </w:r>
    </w:p>
    <w:p>
      <w:pPr>
        <w:ind w:left="0" w:right="0" w:firstLine="560"/>
        <w:spacing w:before="450" w:after="450" w:line="312" w:lineRule="auto"/>
      </w:pPr>
      <w:r>
        <w:rPr>
          <w:rFonts w:ascii="宋体" w:hAnsi="宋体" w:eastAsia="宋体" w:cs="宋体"/>
          <w:color w:val="000"/>
          <w:sz w:val="28"/>
          <w:szCs w:val="28"/>
        </w:rPr>
        <w:t xml:space="preserve">一是调整发展规划。立足当前实际、着眼长远发展，坚持高点到位，科学编制完善我区发展概念规划，体现大手笔、大视野和前瞻性。积极准备我区的扩区和调整区位工作，为长远可持续发展留足空间。</w:t>
      </w:r>
    </w:p>
    <w:p>
      <w:pPr>
        <w:ind w:left="0" w:right="0" w:firstLine="560"/>
        <w:spacing w:before="450" w:after="450" w:line="312" w:lineRule="auto"/>
      </w:pPr>
      <w:r>
        <w:rPr>
          <w:rFonts w:ascii="宋体" w:hAnsi="宋体" w:eastAsia="宋体" w:cs="宋体"/>
          <w:color w:val="000"/>
          <w:sz w:val="28"/>
          <w:szCs w:val="28"/>
        </w:rPr>
        <w:t xml:space="preserve">二是完善配套设施。大力加强基础设施建设，积极完成开发区第一污水处理厂升级增容工程，日处理污水能力由6万吨提高到7.5万吨，同时完成10万吨回用水工程建设，规划筹建开发区第二污水处理厂。今年，力争投资1.6亿元，完成会仙五路、月河六路等道路的绿化亮化工程，绿化面积达到100万平方米以上。</w:t>
      </w:r>
    </w:p>
    <w:p>
      <w:pPr>
        <w:ind w:left="0" w:right="0" w:firstLine="560"/>
        <w:spacing w:before="450" w:after="450" w:line="312" w:lineRule="auto"/>
      </w:pPr>
      <w:r>
        <w:rPr>
          <w:rFonts w:ascii="宋体" w:hAnsi="宋体" w:eastAsia="宋体" w:cs="宋体"/>
          <w:color w:val="000"/>
          <w:sz w:val="28"/>
          <w:szCs w:val="28"/>
        </w:rPr>
        <w:t xml:space="preserve">三是提升管理水平。积极稳步推进管理体制、用人机制、开发机制、约束机制、财税体制的改革，打造充满活力的综合改革试验区。借鉴天津滨海新区的开发建设成功经验，创新财税机制和金融管理模式。注重改善以行政服务为中心的软环境建设，努力在全社会营造重商、亲商、安商、富商的良好氛围。</w:t>
      </w:r>
    </w:p>
    <w:p>
      <w:pPr>
        <w:ind w:left="0" w:right="0" w:firstLine="560"/>
        <w:spacing w:before="450" w:after="450" w:line="312" w:lineRule="auto"/>
      </w:pPr>
      <w:r>
        <w:rPr>
          <w:rFonts w:ascii="宋体" w:hAnsi="宋体" w:eastAsia="宋体" w:cs="宋体"/>
          <w:color w:val="000"/>
          <w:sz w:val="28"/>
          <w:szCs w:val="28"/>
        </w:rPr>
        <w:t xml:space="preserve">下一步，我们将深入贯彻落实省委、省政府领导对开发区工 —5—</w:t>
      </w:r>
    </w:p>
    <w:p>
      <w:pPr>
        <w:ind w:left="0" w:right="0" w:firstLine="560"/>
        <w:spacing w:before="450" w:after="450" w:line="312" w:lineRule="auto"/>
      </w:pPr>
      <w:r>
        <w:rPr>
          <w:rFonts w:ascii="宋体" w:hAnsi="宋体" w:eastAsia="宋体" w:cs="宋体"/>
          <w:color w:val="000"/>
          <w:sz w:val="28"/>
          <w:szCs w:val="28"/>
        </w:rPr>
        <w:t xml:space="preserve">作的重要指示精神，以这次会议为契机，充分利用好当前加快发展的大好机遇，进一步解放思想、抢抓机遇，创新突破、扎实工作，全力实施“二次创业”，努力推动邹平经济技术开发区更高起点上的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第二篇：威县经济开发区发言材料</w:t>
      </w:r>
    </w:p>
    <w:p>
      <w:pPr>
        <w:ind w:left="0" w:right="0" w:firstLine="560"/>
        <w:spacing w:before="450" w:after="450" w:line="312" w:lineRule="auto"/>
      </w:pPr>
      <w:r>
        <w:rPr>
          <w:rFonts w:ascii="宋体" w:hAnsi="宋体" w:eastAsia="宋体" w:cs="宋体"/>
          <w:color w:val="000"/>
          <w:sz w:val="28"/>
          <w:szCs w:val="28"/>
        </w:rPr>
        <w:t xml:space="preserve">以决战决胜的姿态</w:t>
      </w:r>
    </w:p>
    <w:p>
      <w:pPr>
        <w:ind w:left="0" w:right="0" w:firstLine="560"/>
        <w:spacing w:before="450" w:after="450" w:line="312" w:lineRule="auto"/>
      </w:pPr>
      <w:r>
        <w:rPr>
          <w:rFonts w:ascii="宋体" w:hAnsi="宋体" w:eastAsia="宋体" w:cs="宋体"/>
          <w:color w:val="000"/>
          <w:sz w:val="28"/>
          <w:szCs w:val="28"/>
        </w:rPr>
        <w:t xml:space="preserve">打造全省一流省级经济开发区</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宋体" w:hAnsi="宋体" w:eastAsia="宋体" w:cs="宋体"/>
          <w:color w:val="000"/>
          <w:sz w:val="28"/>
          <w:szCs w:val="28"/>
        </w:rPr>
        <w:t xml:space="preserve">威县经济开发区</w:t>
      </w:r>
    </w:p>
    <w:p>
      <w:pPr>
        <w:ind w:left="0" w:right="0" w:firstLine="560"/>
        <w:spacing w:before="450" w:after="450" w:line="312" w:lineRule="auto"/>
      </w:pPr>
      <w:r>
        <w:rPr>
          <w:rFonts w:ascii="宋体" w:hAnsi="宋体" w:eastAsia="宋体" w:cs="宋体"/>
          <w:color w:val="000"/>
          <w:sz w:val="28"/>
          <w:szCs w:val="28"/>
        </w:rPr>
        <w:t xml:space="preserve">河北省威县经济开发区起步于2024年，但一直发展不快，入驻企业不多。2024年以来，按照省委、省政府的安排部署，紧紧围绕“科学发展、赶先进位”的目标，威县坚持以大县思维、市场化思维，以决战决胜的姿态，大手笔、大气魄、大动作推进开发区建设，快速完善了开发区功能，夯实了产业基础。2024年以来，累计完成固定资产投资89亿元，利用外资3140万美元，入区工业项目104个，其中省级重点项目11个，市级重点项目18个。2024年，开发区完成工业总产值53亿元，实现全部财政收入1.07亿元。2024年1-6月份新增固定资产投资15亿元，全部财政收入1.12亿元，同比增长109％。2024年2月，升格省级经济开发区，为威县发展迎来了新机遇、新契机和新希望。</w:t>
      </w:r>
    </w:p>
    <w:p>
      <w:pPr>
        <w:ind w:left="0" w:right="0" w:firstLine="560"/>
        <w:spacing w:before="450" w:after="450" w:line="312" w:lineRule="auto"/>
      </w:pPr>
      <w:r>
        <w:rPr>
          <w:rFonts w:ascii="宋体" w:hAnsi="宋体" w:eastAsia="宋体" w:cs="宋体"/>
          <w:color w:val="000"/>
          <w:sz w:val="28"/>
          <w:szCs w:val="28"/>
        </w:rPr>
        <w:t xml:space="preserve">一、高标准规划建设，提升开发区承载力</w:t>
      </w:r>
    </w:p>
    <w:p>
      <w:pPr>
        <w:ind w:left="0" w:right="0" w:firstLine="560"/>
        <w:spacing w:before="450" w:after="450" w:line="312" w:lineRule="auto"/>
      </w:pPr>
      <w:r>
        <w:rPr>
          <w:rFonts w:ascii="宋体" w:hAnsi="宋体" w:eastAsia="宋体" w:cs="宋体"/>
          <w:color w:val="000"/>
          <w:sz w:val="28"/>
          <w:szCs w:val="28"/>
        </w:rPr>
        <w:t xml:space="preserve">栽好梧桐树，引来金凤凰。威县经济开发区将继续坚持按照“做大做强、做靓做美、宜居宜业”的理念，积极破解瓶颈问题，完善功能、提升品位，进一步提升承载力、辐射 1</w:t>
      </w:r>
    </w:p>
    <w:p>
      <w:pPr>
        <w:ind w:left="0" w:right="0" w:firstLine="560"/>
        <w:spacing w:before="450" w:after="450" w:line="312" w:lineRule="auto"/>
      </w:pPr>
      <w:r>
        <w:rPr>
          <w:rFonts w:ascii="宋体" w:hAnsi="宋体" w:eastAsia="宋体" w:cs="宋体"/>
          <w:color w:val="000"/>
          <w:sz w:val="28"/>
          <w:szCs w:val="28"/>
        </w:rPr>
        <w:t xml:space="preserve">力和带动力。一方面，坚持规划引领，提升品位形象。2024年以来，威县按照打造冀中南一流经济开发区的标准和要求，与上海同济、北京清华等一流规划设计单位建立战略合作关系，高起点规划，编制了总规、控详规和道路、供电、供热、燃气、排水、水系、绿系、高速连接线景观等专项规划，实现了规划全覆盖。今后工作中，我们将强化各项规划的刚性和龙头地位，严格按照规划推进项目建设、基础设施建设等工作，使经济开发区建设沿着科学、规范的方向健康、高效发展。另一方面，完善基础设施，提升承载能力。2024年以来，累计投资10.5亿元，实施了路网、污水处理厂、110千伏变电站等重点工程，建成了5纵12横的17条、总长48.1公里的道路，基础设施得到完善。为把开发区倾力打造成产城融合、宜居宜业、包容增长的新城区，我们将根据项目落户和企业发展需要，按照市场化经营理念，创新融资渠道、制定优惠政策，加快建设完善路网、水系、供热、金水河景观带等重大基础设施，提升开发区的功能和承载力，为企业、客商和工人打造优越的生产生活环境。</w:t>
      </w:r>
    </w:p>
    <w:p>
      <w:pPr>
        <w:ind w:left="0" w:right="0" w:firstLine="560"/>
        <w:spacing w:before="450" w:after="450" w:line="312" w:lineRule="auto"/>
      </w:pPr>
      <w:r>
        <w:rPr>
          <w:rFonts w:ascii="宋体" w:hAnsi="宋体" w:eastAsia="宋体" w:cs="宋体"/>
          <w:color w:val="000"/>
          <w:sz w:val="28"/>
          <w:szCs w:val="28"/>
        </w:rPr>
        <w:t xml:space="preserve">二、大力度推进开放招商，提升开发区支撑力</w:t>
      </w:r>
    </w:p>
    <w:p>
      <w:pPr>
        <w:ind w:left="0" w:right="0" w:firstLine="560"/>
        <w:spacing w:before="450" w:after="450" w:line="312" w:lineRule="auto"/>
      </w:pPr>
      <w:r>
        <w:rPr>
          <w:rFonts w:ascii="宋体" w:hAnsi="宋体" w:eastAsia="宋体" w:cs="宋体"/>
          <w:color w:val="000"/>
          <w:sz w:val="28"/>
          <w:szCs w:val="28"/>
        </w:rPr>
        <w:t xml:space="preserve">产业是经济开发区躯体内的血液。针对开发区产业基础薄弱的实际，自2024年4月份以来，连续开展了三次“百日招商”活动，今年又实施“招大引强年”。招商工作中，坚持全党招商、全民招商和大力度奖惩，以招商引资论英雄，把干部群众的兴奋点引导到招商引资上来；根据发达地区产业转移的特点和规律，出台了用工保障、权益保护、融资平台等政策，打造了吸引客商的核心竞争力；探索了产业招商、以商招商、环境招商等多种行之有效的渠道。两年来，用于招商引资方面的的奖励资金近400万元、经费近2024万元，开放招商取得丰硕成果。引进了投资5亿元万事利纺织服装、投资37亿元的东方纸业、投资30亿元的艾德公司LED新能源产品和LED新能源研究院、投资16亿元的香港百达通集团年产50万吨防爆紧固件等一大批战略性项目，形成了纺织服装、电子光伏、装备制造、医药化工四大支柱产业，特别是电子光伏产业从零基础上实现异军突起，使开发区产业力量不断壮大、层次不断提升，为经济发展注入了强大持久的动力。下一步，我们将充分发挥省级经济开发区平台作用，继续把开放招商作为“天字号”工程，以招商引资促项目建设，以项目建设带产业发展。一是突出招大引强。继续强化“招大引强”地位，深入研究和把握新形势下产业转移的趋势、特点和规律，充分发挥已经形成的竞争优势和良好态势，以产业发展规划和产业基础为依托，主动对接“三个地区”(京、津、石)和“四个三角”(长三角、珠三角、黄三角、渤三角)，承接更多优质项目，并实现由引进企业向集中做强产业的转变。二是紧抓项目建设。面对威县招商引资取的丰硕成果，对项目实行分类管理，扎实开展“三个一批”：</w:t>
      </w:r>
    </w:p>
    <w:p>
      <w:pPr>
        <w:ind w:left="0" w:right="0" w:firstLine="560"/>
        <w:spacing w:before="450" w:after="450" w:line="312" w:lineRule="auto"/>
      </w:pPr>
      <w:r>
        <w:rPr>
          <w:rFonts w:ascii="宋体" w:hAnsi="宋体" w:eastAsia="宋体" w:cs="宋体"/>
          <w:color w:val="000"/>
          <w:sz w:val="28"/>
          <w:szCs w:val="28"/>
        </w:rPr>
        <w:t xml:space="preserve">扩能增效一批，加大对现有企业扶持力度，扩规模、调结构、转方式，助推产业优化升级；投产达效一批，加快在建项目建设力度，破解各种难题，确保每年都有一批项目投产达效；新开工建设一批，按照“资金到位、项目落地”的标准，创造条件尽早开工，为开发区发展注入新活力。三是保证项目质量。始终坚持“宁可留白，不留遗憾”的原则，对正在洽谈中的项目，认真开展企业规模、占地面积、员工人数、上年纳税、产品市场、企业法人品格和获得荣誉“六个必考察”，掌握投资商的底数；对即将进入建设阶段的项目，严格开展产业政策、投资强度、财政纳税、环境影响、节能降耗等“五项评估”，以高质量的项目促进产业的科学、持续、健康发展。</w:t>
      </w:r>
    </w:p>
    <w:p>
      <w:pPr>
        <w:ind w:left="0" w:right="0" w:firstLine="560"/>
        <w:spacing w:before="450" w:after="450" w:line="312" w:lineRule="auto"/>
      </w:pPr>
      <w:r>
        <w:rPr>
          <w:rFonts w:ascii="宋体" w:hAnsi="宋体" w:eastAsia="宋体" w:cs="宋体"/>
          <w:color w:val="000"/>
          <w:sz w:val="28"/>
          <w:szCs w:val="28"/>
        </w:rPr>
        <w:t xml:space="preserve">三、多举措创优环境，提升开发区吸引力</w:t>
      </w:r>
    </w:p>
    <w:p>
      <w:pPr>
        <w:ind w:left="0" w:right="0" w:firstLine="560"/>
        <w:spacing w:before="450" w:after="450" w:line="312" w:lineRule="auto"/>
      </w:pPr>
      <w:r>
        <w:rPr>
          <w:rFonts w:ascii="宋体" w:hAnsi="宋体" w:eastAsia="宋体" w:cs="宋体"/>
          <w:color w:val="000"/>
          <w:sz w:val="28"/>
          <w:szCs w:val="28"/>
        </w:rPr>
        <w:t xml:space="preserve">发展环境是开发区的生命。2024年以来，威县经济开发区理顺了园区管理机制，对入区项目实行一套班子帮办、一条龙服务、一套档案监管；引入ISO9000国际质量管理模式，创造性制定了《招商引资工作流程》和《招商项目引进、审批、建设工作快速推进机制》；成立了行政服务中心和招商项目服务督办中心，通过并联审批、限时办结等制度，将工业项目审批时限压缩50%以上。通过制度机制的完善创新，推进了各项工作的顺利开展，打造了优质高效的服务环境。下一步，我们将瞄准打造“河北省一流园区”的目标，不断</w:t>
      </w:r>
    </w:p>
    <w:p>
      <w:pPr>
        <w:ind w:left="0" w:right="0" w:firstLine="560"/>
        <w:spacing w:before="450" w:after="450" w:line="312" w:lineRule="auto"/>
      </w:pPr>
      <w:r>
        <w:rPr>
          <w:rFonts w:ascii="宋体" w:hAnsi="宋体" w:eastAsia="宋体" w:cs="宋体"/>
          <w:color w:val="000"/>
          <w:sz w:val="28"/>
          <w:szCs w:val="28"/>
        </w:rPr>
        <w:t xml:space="preserve">推动开发区发展环境晋档升级，发挥园区的承载、孵化和支撑作用，并以此为平台聚集更多优质项目。一是加强管理队伍建设。管理队伍作风的优与劣、素质的高与低，在一定程度上决定着发展环境的好坏。围绕加强开发区管理队伍建设，我们将争得领导支持，在全县范围内筛选精兵强将充实管理队伍，打造一支作风优良、素质过硬、业务精通、纪律严明的服务和管理团队。二是积极推行人性化管理。企业是开发区经济发展的主体。我们将树立“一切为了企业，为了企业一切”的思想，以企业和投资者满意为基本标准，正确处理好管理与服务的关系，以改革的思路、创新的办法，找准服务企业、服务项目、服务投资者的着力点和突破口，寓优质服务于规范管理之中，将管理企业的过程变为真心实意帮助企业、扶持企业、壮大企业的过程。三是全力解决企业发展难题。我们将建立“面对面、点对点”联系企业制度，对重点企业开展帮办、代办等“保姆式”服务，特别是针对企业运营和项目建设中遇到的资金、用工等难题，千方百计协调解决，保证在开发区企业经营和项目建设的“零干扰、零障碍”。同时，通过提供优质高效服务，打造威县经济开发区的金字名片，从而将对外开放不断引向深入、推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第三篇：烟台经济开发区发言材料</w:t>
      </w:r>
    </w:p>
    <w:p>
      <w:pPr>
        <w:ind w:left="0" w:right="0" w:firstLine="560"/>
        <w:spacing w:before="450" w:after="450" w:line="312" w:lineRule="auto"/>
      </w:pPr>
      <w:r>
        <w:rPr>
          <w:rFonts w:ascii="宋体" w:hAnsi="宋体" w:eastAsia="宋体" w:cs="宋体"/>
          <w:color w:val="000"/>
          <w:sz w:val="28"/>
          <w:szCs w:val="28"/>
        </w:rPr>
        <w:t xml:space="preserve">全省经济开发区 工 作 会 议 材 料</w:t>
      </w:r>
    </w:p>
    <w:p>
      <w:pPr>
        <w:ind w:left="0" w:right="0" w:firstLine="560"/>
        <w:spacing w:before="450" w:after="450" w:line="312" w:lineRule="auto"/>
      </w:pPr>
      <w:r>
        <w:rPr>
          <w:rFonts w:ascii="宋体" w:hAnsi="宋体" w:eastAsia="宋体" w:cs="宋体"/>
          <w:color w:val="000"/>
          <w:sz w:val="28"/>
          <w:szCs w:val="28"/>
        </w:rPr>
        <w:t xml:space="preserve">实施城市化和城市现代化战略</w:t>
      </w:r>
    </w:p>
    <w:p>
      <w:pPr>
        <w:ind w:left="0" w:right="0" w:firstLine="560"/>
        <w:spacing w:before="450" w:after="450" w:line="312" w:lineRule="auto"/>
      </w:pPr>
      <w:r>
        <w:rPr>
          <w:rFonts w:ascii="宋体" w:hAnsi="宋体" w:eastAsia="宋体" w:cs="宋体"/>
          <w:color w:val="000"/>
          <w:sz w:val="28"/>
          <w:szCs w:val="28"/>
        </w:rPr>
        <w:t xml:space="preserve">努力建设创新型现代化靓丽文明的滨海新城</w:t>
      </w:r>
    </w:p>
    <w:p>
      <w:pPr>
        <w:ind w:left="0" w:right="0" w:firstLine="560"/>
        <w:spacing w:before="450" w:after="450" w:line="312" w:lineRule="auto"/>
      </w:pPr>
      <w:r>
        <w:rPr>
          <w:rFonts w:ascii="宋体" w:hAnsi="宋体" w:eastAsia="宋体" w:cs="宋体"/>
          <w:color w:val="000"/>
          <w:sz w:val="28"/>
          <w:szCs w:val="28"/>
        </w:rPr>
        <w:t xml:space="preserve">烟台经济技术开发区</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烟台经济技术开发区1984年10月经国务院批准成立，是全国首批14个国家级开发区之一，现管辖面积228平方公里，总人口40万人。2024年，完成GDP791亿元，工业总产值2450亿元，进出口总额286.7亿美元、其中出口159.3亿美元，财政总收入106亿元、其中地方财政收入30亿元。在经济快速发展的同时，万元GDP能耗、水耗持续下降，通过国家生态工业示范园区验收，被评为“全省节能工作先进集体”和“全省循环经济示范单位”。投资环境综合评价连续四年位居国家级开发区第六位。</w:t>
      </w:r>
    </w:p>
    <w:p>
      <w:pPr>
        <w:ind w:left="0" w:right="0" w:firstLine="560"/>
        <w:spacing w:before="450" w:after="450" w:line="312" w:lineRule="auto"/>
      </w:pPr>
      <w:r>
        <w:rPr>
          <w:rFonts w:ascii="宋体" w:hAnsi="宋体" w:eastAsia="宋体" w:cs="宋体"/>
          <w:color w:val="000"/>
          <w:sz w:val="28"/>
          <w:szCs w:val="28"/>
        </w:rPr>
        <w:t xml:space="preserve">当前和今后一个时期，我们将抢抓山东半岛蓝色经济区、胶东半岛高端产业聚集区战略全面实施的重大机遇，深入贯彻落实省委、省政府《关于全面提升经济开发区发展水平的意见》，牢牢坚持以科学发展观为指导，以工业化为基础，以城市化和城市现代化为总方向，做高做强制造业、做亮做优服务业，提升东部、完善中部、拓展西部，打造城市经济结构清晰合理、产业结构高端强劲、城市个性鲜明朝气的创新型、现代化、靓丽文明的滨海新城。按照这一思路，我们将通过今后五年的努力，全区经济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量再翻一番，到2024年，GDP达到1500亿元以上，工业总产值突破5000亿元，地方财政收入达到80亿元，在科学发展中迈出新的更大步伐。</w:t>
      </w:r>
    </w:p>
    <w:p>
      <w:pPr>
        <w:ind w:left="0" w:right="0" w:firstLine="560"/>
        <w:spacing w:before="450" w:after="450" w:line="312" w:lineRule="auto"/>
      </w:pPr>
      <w:r>
        <w:rPr>
          <w:rFonts w:ascii="宋体" w:hAnsi="宋体" w:eastAsia="宋体" w:cs="宋体"/>
          <w:color w:val="000"/>
          <w:sz w:val="28"/>
          <w:szCs w:val="28"/>
        </w:rPr>
        <w:t xml:space="preserve">一、坚持把对外开放作为第一要务的核心，把资本运营放到与招商引资同等重要的位置，继续强化投资在经济增长和可持续发展中的重要战略地位。对外开放是第一要务的核心和发展的生命线，我们将进一步强化驻外招商力量、落实招商责任，动员全社会力量参与招商引资，全面提高利用外资的规模、质量和效益。一是着力抓好重大项目引进。力争每隔几年就能引进一个龙头型、基地型战略投资项目，同时，抓好龙头企业增资扩张，并依托现有产业优势抓好核心配套项目引进。二是进一步拓展招商领域。像抓工业项目招商一样重视服务业招商，重点抓好现代物流、软件开发、服务外包以及大型商贸和商业地产项目引进，力求有更大突破。三是以更大的力度抓好企业上市。前段我们出台了鼓励企业上市的意见，加快推动企业上市步伐。在已有2家公司上市的基础上，今后5年力争区内上市企业达到10家以上，并支持有条件企业在境外上市。同时，规划建设上市企业园区，促进企业在区内持续发展。</w:t>
      </w:r>
    </w:p>
    <w:p>
      <w:pPr>
        <w:ind w:left="0" w:right="0" w:firstLine="560"/>
        <w:spacing w:before="450" w:after="450" w:line="312" w:lineRule="auto"/>
      </w:pPr>
      <w:r>
        <w:rPr>
          <w:rFonts w:ascii="宋体" w:hAnsi="宋体" w:eastAsia="宋体" w:cs="宋体"/>
          <w:color w:val="000"/>
          <w:sz w:val="28"/>
          <w:szCs w:val="28"/>
        </w:rPr>
        <w:t xml:space="preserve">二、坚持做高做强制造业，倾力培育骨干企业和优势产业，着力抓好战略性新兴产业培育，加快产业链向两端延伸，构建具有强大支撑力的现代工业体系。今后一个时期，要把“高”和“强”作为我区制造业发展的重点和核心。所谓“高”，就是加快向高端环节延伸；所谓“强”，就是增强制造业的经济效益和竞争力。一方面，继续把骨干企业培育放在突出发展的位置，全力以赴抓好—2 —</w:t>
      </w:r>
    </w:p>
    <w:p>
      <w:pPr>
        <w:ind w:left="0" w:right="0" w:firstLine="560"/>
        <w:spacing w:before="450" w:after="450" w:line="312" w:lineRule="auto"/>
      </w:pPr>
      <w:r>
        <w:rPr>
          <w:rFonts w:ascii="宋体" w:hAnsi="宋体" w:eastAsia="宋体" w:cs="宋体"/>
          <w:color w:val="000"/>
          <w:sz w:val="28"/>
          <w:szCs w:val="28"/>
        </w:rPr>
        <w:t xml:space="preserve">龙头企业的扩张，加快形成强劲的千亿龙头和百亿群体。另一方面，依托现有产业优势抓好企业总部及研发、销售中心的引进建设，强化已有千亿、百亿企业的研发和销售，推动产业链向“微笑曲线”两端延伸；着力抓好中央企业、国内外500强企业、高等院校和科研院所“三个引进”，加快国家级研发中心、国家实验室、院士和博士后工作站“三个建设”，提升开发区的核心竞争力。在此基础上，把生物医药、新材料、新光电作为“十二五”重点培育的战略性产业推进，打好可持续发展的产业基础。目前，三大新兴产业都已具备了良好的发展基础和潜力。生物医药产业，主要抓好生物医药园建设，充分利用国家工程实验室的牌子，打造尖端生物医药研制及产业化基地。新材料产业，重点是加快万华MDI一体化建设，力争“十二五”末形成又一千亿级产业集群。新光电产业，将着力打造以睿创微纳为核心的半导体光电产业园，尽快建成新的支柱产业。</w:t>
      </w:r>
    </w:p>
    <w:p>
      <w:pPr>
        <w:ind w:left="0" w:right="0" w:firstLine="560"/>
        <w:spacing w:before="450" w:after="450" w:line="312" w:lineRule="auto"/>
      </w:pPr>
      <w:r>
        <w:rPr>
          <w:rFonts w:ascii="宋体" w:hAnsi="宋体" w:eastAsia="宋体" w:cs="宋体"/>
          <w:color w:val="000"/>
          <w:sz w:val="28"/>
          <w:szCs w:val="28"/>
        </w:rPr>
        <w:t xml:space="preserve">三、坚持做亮做优服务业，优先发展生产性服务业，重点突破高端服务业，着力提升消费性服务业，努力打造结构清晰合理的城市经济格局。我区良好的制造业基础，为服务业的发展提供了广阔空间，而服务业本身也是转方式、调结构的重要增长点。我们将从三个方面入手，加快推进形成二三产业协调发展的经济格局。一是优先发展以现代物流为重点的生产性服务业，依托烟台“双港”优势和烟台综合物流园、保税港区西区等平台，抓好大型物流企业引进，构建适应主导产业发展的现代物流体系，进一步做大生产性服务业。二是着力突破以软件开发、服务外包、电子商务等为重点的高端服务业，加大对重点软件企业的扶持力度，快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形成规模优势；以清华启迪科技园建设为契机，积极开展对外招商，力争“十二五”末软件企业由现在的120家增加到300家以上。三是快速提升以旅游、高档酒店和大型商贸设施为重点的消费性服务业，年内启动八角城市副中心建设，喜来登酒店、天马栈桥等投入运营，东方夏威夷、环球嘉年华项目开工建设，努力推动消费性服务业繁荣发展。</w:t>
      </w:r>
    </w:p>
    <w:p>
      <w:pPr>
        <w:ind w:left="0" w:right="0" w:firstLine="560"/>
        <w:spacing w:before="450" w:after="450" w:line="312" w:lineRule="auto"/>
      </w:pPr>
      <w:r>
        <w:rPr>
          <w:rFonts w:ascii="宋体" w:hAnsi="宋体" w:eastAsia="宋体" w:cs="宋体"/>
          <w:color w:val="000"/>
          <w:sz w:val="28"/>
          <w:szCs w:val="28"/>
        </w:rPr>
        <w:t xml:space="preserve">四、坚持以城市现代化理念为指导，更加突出规划引领，加快基础设施外延，强化城市功能，提升城市品位，努力打造个性鲜明朝气的滨海新城。今后一个时期，我们将进一步强化规划先行的理念和城市规划的刚性、权威性，继续加强与国内外高水平设计机构的交流合作，坚持把城市规划与城市经营、经济建设一体化推进，力求用高水平规划控制和引领建设。按照“城市绿化园艺化、农村绿化庄园化、荒山绿化工程化、结合绿化抓亮化”的思路，进一步提升城市品位，彰显自身特色。立足构建面向未来的城市发展大框架，科学布局城乡一体的重大基础设施，构筑高层次的城市功能体系。随着基础设施的延伸和项目推进，为加快城乡一体化提供坚实基础，初步规划到2024年底前，东区14个城中村全部完成改造任务；西区73个城郊村未来5年内逐步改造搬迁，实现农民居住楼房化、管理社区化、保障市民化，让全区人民共享工业化和城市化的发展成果。</w:t>
      </w:r>
    </w:p>
    <w:p>
      <w:pPr>
        <w:ind w:left="0" w:right="0" w:firstLine="560"/>
        <w:spacing w:before="450" w:after="450" w:line="312" w:lineRule="auto"/>
      </w:pPr>
      <w:r>
        <w:rPr>
          <w:rFonts w:ascii="宋体" w:hAnsi="宋体" w:eastAsia="宋体" w:cs="宋体"/>
          <w:color w:val="000"/>
          <w:sz w:val="28"/>
          <w:szCs w:val="28"/>
        </w:rPr>
        <w:t xml:space="preserve">总之，我们将以这次会议为契机，认真落实好才省长的讲话精神，凝心聚力、真抓实干，为建设经济文化强省和文明富庶新烟台做出新的更大贡献。</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黑体" w:hAnsi="黑体" w:eastAsia="黑体" w:cs="黑体"/>
          <w:color w:val="000000"/>
          <w:sz w:val="36"/>
          <w:szCs w:val="36"/>
          <w:b w:val="1"/>
          <w:bCs w:val="1"/>
        </w:rPr>
        <w:t xml:space="preserve">第四篇：邹平简介</w:t>
      </w:r>
    </w:p>
    <w:p>
      <w:pPr>
        <w:ind w:left="0" w:right="0" w:firstLine="560"/>
        <w:spacing w:before="450" w:after="450" w:line="312" w:lineRule="auto"/>
      </w:pPr>
      <w:r>
        <w:rPr>
          <w:rFonts w:ascii="宋体" w:hAnsi="宋体" w:eastAsia="宋体" w:cs="宋体"/>
          <w:color w:val="000"/>
          <w:sz w:val="28"/>
          <w:szCs w:val="28"/>
        </w:rPr>
        <w:t xml:space="preserve">邹平简 介</w:t>
      </w:r>
    </w:p>
    <w:p>
      <w:pPr>
        <w:ind w:left="0" w:right="0" w:firstLine="560"/>
        <w:spacing w:before="450" w:after="450" w:line="312" w:lineRule="auto"/>
      </w:pPr>
      <w:r>
        <w:rPr>
          <w:rFonts w:ascii="宋体" w:hAnsi="宋体" w:eastAsia="宋体" w:cs="宋体"/>
          <w:color w:val="000"/>
          <w:sz w:val="28"/>
          <w:szCs w:val="28"/>
        </w:rPr>
        <w:t xml:space="preserve">邹平先后被授予国家卫生县城、国家园林县城、全国科技进步示范县、中国棉纺织名城、中国糖都、中国全面小康成长型百佳县、全国食品工业强县、中国书法之乡、中国最具幸福感城市及首届省级文明城市等130多项省级以上荣誉称号。邹平县位于滨州市最南端，东接淄博，西邻济南，南依胶济铁路，北濒黄河，济青高速公路横穿县境。全县辖12个镇、4个街道办事处和一个国家级经济技术开发区，858个行政村，人口73万人，总面积1252平方公里。2024年10月17日和6月27日，胡锦涛总书记和温家宝总理先后踏上梁邹大地亲临视察，成为推动邹平在新起点上不断开创科学发展新局面的强大动力。邹平县地形多样，山地、丘陵、平原、湿地呈梯次分布，南部长白山脉素有泰山副岳之称。拥有“鲁中生态明珠”鹤伴山国家级森林公园、“齐鲁小灵岩”佛教寺院唐李庵、醴泉寺及白云山风景区、王簿起义遗址、范公祠等旅游景点80余处；邹平县境内铜、钼、花岗岩、麦饭石及中药材等资源丰富；邹平水杏、红芽香椿、长山山药、车头甜柿、青阳小米等特产远近驰名。邹平西汉置县，是历史上有名的齐鲁上九县之一。境内有多处古文化遗址，1991年，境内发现属龙山文化的丁公遗址，把中国文字史向前推进了800年。邹平人杰地灵，古往今来群贤辈出。战国时，思想家陈仲子创立“於陵学派”；秦末伏生传《尚书》名闻天下；魏晋数学家刘徽为《九章算术》作注；北宋名相范仲淹的青少年时代在这里度过，为其“先忧后乐”思想的形成奠定了良好的基础；著名学者梁漱溟20世纪30年代在邹平创办了乡村建设研究院，进行了长达七年的乡村建设实验；现代诗人李广田、版画家刘建庵、语言学家郭在贻均为邹平人。邹平是全国第一个对美国学者开放的农村调查点，1986年以来，外国学者先后访问邹平达3800多人次。邹平县坚持把工业作为县域经济发展的主体和第一推动力，2024年，全县实现规模以上工业总产值1850亿元、增加值389亿元。全年开工生产性重点项目42个，完成投入100亿元，28个项目竣工或投产。积极推进产业链延伸，不断壮大家纺服装、新型材料、食品医药、机械制造、精细化工、高档用纸等六大主导产业，棉纺织产业集群被评为“中国百佳产业集群”。完成社会出口95亿元，其中自营出口12.5亿美元。目前，全县境外上市企业6家，境内上市企业2家，累计融资145亿元，居全省首位。城乡一体 民生为本。以建设生态园林型现代化鲁中中等城市为目标，坚持“县城建设、小城镇建设、新农村建设”三位一体，不断加大统筹力度，加快推进城乡一体化进程。一是大力推进城市基础设施十一大重点工程建设。县城建成区面积达到52平方公里、人口38万。二是扎实推进城镇建设，城镇化水平达到61%；大力发展现代农业、畜牧业；全面实施新型农村合作医疗，参合率达到100%。三是推动镇域经济协调发展。地方财政收入16个镇办全部过千万元，过亿元的镇办达到5个。</w:t>
      </w:r>
    </w:p>
    <w:p>
      <w:pPr>
        <w:ind w:left="0" w:right="0" w:firstLine="560"/>
        <w:spacing w:before="450" w:after="450" w:line="312" w:lineRule="auto"/>
      </w:pPr>
      <w:r>
        <w:rPr>
          <w:rFonts w:ascii="黑体" w:hAnsi="黑体" w:eastAsia="黑体" w:cs="黑体"/>
          <w:color w:val="000000"/>
          <w:sz w:val="36"/>
          <w:szCs w:val="36"/>
          <w:b w:val="1"/>
          <w:bCs w:val="1"/>
        </w:rPr>
        <w:t xml:space="preserve">第五篇：邹平考察随想</w:t>
      </w:r>
    </w:p>
    <w:p>
      <w:pPr>
        <w:ind w:left="0" w:right="0" w:firstLine="560"/>
        <w:spacing w:before="450" w:after="450" w:line="312" w:lineRule="auto"/>
      </w:pPr>
      <w:r>
        <w:rPr>
          <w:rFonts w:ascii="宋体" w:hAnsi="宋体" w:eastAsia="宋体" w:cs="宋体"/>
          <w:color w:val="000"/>
          <w:sz w:val="28"/>
          <w:szCs w:val="28"/>
        </w:rPr>
        <w:t xml:space="preserve">邹平考察随想</w:t>
      </w:r>
    </w:p>
    <w:p>
      <w:pPr>
        <w:ind w:left="0" w:right="0" w:firstLine="560"/>
        <w:spacing w:before="450" w:after="450" w:line="312" w:lineRule="auto"/>
      </w:pPr>
      <w:r>
        <w:rPr>
          <w:rFonts w:ascii="宋体" w:hAnsi="宋体" w:eastAsia="宋体" w:cs="宋体"/>
          <w:color w:val="000"/>
          <w:sz w:val="28"/>
          <w:szCs w:val="28"/>
        </w:rPr>
        <w:t xml:space="preserve">开发区广州路小学：董玉景 4月12、13日，开发区教育工作办公室郭主任带队，我们一行三十多余人，参观了邹平的四所学校，听取了校长的报告，受益颇丰。</w:t>
      </w:r>
    </w:p>
    <w:p>
      <w:pPr>
        <w:ind w:left="0" w:right="0" w:firstLine="560"/>
        <w:spacing w:before="450" w:after="450" w:line="312" w:lineRule="auto"/>
      </w:pPr>
      <w:r>
        <w:rPr>
          <w:rFonts w:ascii="宋体" w:hAnsi="宋体" w:eastAsia="宋体" w:cs="宋体"/>
          <w:color w:val="000"/>
          <w:sz w:val="28"/>
          <w:szCs w:val="28"/>
        </w:rPr>
        <w:t xml:space="preserve">邹平为滨州市一县区，十年前参加省小学语文年会曾去过滨州。当时滨州与菏泽是山东省两个欠发达地区，无论城市建设、道路交通，还是经济状况（从当时教师的工资水平看），都与菏泽不相上下。十年后故地重游，莫说滨州市，就邹平县而言，城市规划之恢弘，道路之宽阔，城市建设，特别是学校建设之大气，令人瞠目。一个区区县级城市，一个区区小学占地面积仅达130余亩，为发展学生才艺，竟单独建起音乐楼、美术楼。黄山实小的音乐楼竟然设99个单独的小琴房，教室内全是现代化的教学设备——电子白板。学校的运动场四百米全塑胶跑道，又有同样面积的植有人工草的塑胶学生活动场地，学校的绿化、美化更是无与伦比，校园文化：地上踩的、顶上看的及四周的墙壁无不是文化的熏陶，教育的默化，常言道：学校无小事，处处是教育，让每面墙壁会说话，让每棵花草都传情，邹平做到了，并且做的是那样扎实。看过邹平反思自己，我们的差距显而易见，作为校长，我们的管理意识，远远落后于邹平，我们再也不能坐井观天，再也不能关起门来自成一统，必须借鉴外地先进的办学经验，充实自己，提升办学水平，让我们的教育与开发区飞速发展的经济同步，谈几点自己的深切体会，与大家共勉：</w:t>
      </w:r>
    </w:p>
    <w:p>
      <w:pPr>
        <w:ind w:left="0" w:right="0" w:firstLine="560"/>
        <w:spacing w:before="450" w:after="450" w:line="312" w:lineRule="auto"/>
      </w:pPr>
      <w:r>
        <w:rPr>
          <w:rFonts w:ascii="宋体" w:hAnsi="宋体" w:eastAsia="宋体" w:cs="宋体"/>
          <w:color w:val="000"/>
          <w:sz w:val="28"/>
          <w:szCs w:val="28"/>
        </w:rPr>
        <w:t xml:space="preserve">一、领导意识要提升</w:t>
      </w:r>
    </w:p>
    <w:p>
      <w:pPr>
        <w:ind w:left="0" w:right="0" w:firstLine="560"/>
        <w:spacing w:before="450" w:after="450" w:line="312" w:lineRule="auto"/>
      </w:pPr>
      <w:r>
        <w:rPr>
          <w:rFonts w:ascii="宋体" w:hAnsi="宋体" w:eastAsia="宋体" w:cs="宋体"/>
          <w:color w:val="000"/>
          <w:sz w:val="28"/>
          <w:szCs w:val="28"/>
        </w:rPr>
        <w:t xml:space="preserve">近年来，我们开发区的教育发生了翻天覆地的变化，无论校舍更新、校园绿化美化、教学设施配备，还是师资力量都较过去有了天翻地覆的变化，我们在全市也不落后，但与邹平相比，我们存在相当大的差距，办什么样的学校？怎么办学校？我们只与菏泽市的一些学校相比。更现实一点说，我们只与菏泽城区的一些学校相比，觉得我们的学校已经跟他们差不多了，或者已经赶上了他们，我们没有超越的意识，更没有办省级名校及国家级名校的意识。中央电视台有句广告词说的好：心有多大，舞台就有多大。意识决定一切，自己想都不敢想的事情，怎么能做到呢？没见过省级和国家级的一流名校，我们的眼光就低，我们的意识就落后。只有具备赶名校、超名校的意识，我们的学校才能接近名校或者说是超越名校。我们也就能够办成真正的名校，黄山实小的口号令人振奋：“创建名震齐鲁，饮誉华夏的品牌学校。”他们的目标是：“办全国基础教育一流学校”。有这样的意识，有这样的目光，他们的起点自然高，发展自然快，创建全国一流名校自然指日可待。</w:t>
      </w:r>
    </w:p>
    <w:p>
      <w:pPr>
        <w:ind w:left="0" w:right="0" w:firstLine="560"/>
        <w:spacing w:before="450" w:after="450" w:line="312" w:lineRule="auto"/>
      </w:pPr>
      <w:r>
        <w:rPr>
          <w:rFonts w:ascii="宋体" w:hAnsi="宋体" w:eastAsia="宋体" w:cs="宋体"/>
          <w:color w:val="000"/>
          <w:sz w:val="28"/>
          <w:szCs w:val="28"/>
        </w:rPr>
        <w:t xml:space="preserve">二、办学理念要转变</w:t>
      </w:r>
    </w:p>
    <w:p>
      <w:pPr>
        <w:ind w:left="0" w:right="0" w:firstLine="560"/>
        <w:spacing w:before="450" w:after="450" w:line="312" w:lineRule="auto"/>
      </w:pPr>
      <w:r>
        <w:rPr>
          <w:rFonts w:ascii="宋体" w:hAnsi="宋体" w:eastAsia="宋体" w:cs="宋体"/>
          <w:color w:val="000"/>
          <w:sz w:val="28"/>
          <w:szCs w:val="28"/>
        </w:rPr>
        <w:t xml:space="preserve">邹平一行令我们兴奋的是:邹平的学校不是唯成绩论，他们把学生的全面发展、特长发展作为评价学生学业的一项重要指标，明集中学，一个地处偏远乡镇的初级中学，他们的“机器人”为何代表滨州市参加全省乃至全国大赛，且屡屡获奖。学生作品（写作、手工制作、绘画等）令人眼花缭乱。梁邹小学的“机器人”也能参加省级乃至国家级的大赛，也能获得骄人的成绩，这取决于他们的办学理念，如果他们一面高举素质教育的大旗，一面扎扎实实的提高应试教育；一面素质教育的口号喊的震天响，一面题海战术压的学生喘不过气来，学生哪有时间搞“机器人”？哪有时间发展特长？如此办学，“天籁楼”上不会传出天籁之音，“丹青楼”上也不会有生花妙笔；国粹京剧也不会走进邹平的校园。我也去过全国许多学校，真正能把学校课程系统化，落实到位的少之又少。明集中学校长说的好：他们把学校课程常规化。他们在不折不扣地落实国家课程方案，国家、地方、学校三级课程都落到了实处。明集中学起初也是以应试教育而出名。他们中考在全县名列前茅，对于一处乡镇中学的确不易。而今他们因素质教育而名声在外，从应试教育的佼佼者到素质教育的领头雁，全县乃至滨州市的学生慕名而至，来自省内、国内参观者络绎不绝，使得明集中学门庭若市，成了真正的名校。这来自于他们办学理念的转变，我也记不清哪位资深的教育者说过：一个学校没有先进理念的支撑，无论如何是走不远的。所以一所学校的办学理念决定着这所学校能走多高，能走多远。</w:t>
      </w:r>
    </w:p>
    <w:p>
      <w:pPr>
        <w:ind w:left="0" w:right="0" w:firstLine="560"/>
        <w:spacing w:before="450" w:after="450" w:line="312" w:lineRule="auto"/>
      </w:pPr>
      <w:r>
        <w:rPr>
          <w:rFonts w:ascii="宋体" w:hAnsi="宋体" w:eastAsia="宋体" w:cs="宋体"/>
          <w:color w:val="000"/>
          <w:sz w:val="28"/>
          <w:szCs w:val="28"/>
        </w:rPr>
        <w:t xml:space="preserve">三、育人环境要优化</w:t>
      </w:r>
    </w:p>
    <w:p>
      <w:pPr>
        <w:ind w:left="0" w:right="0" w:firstLine="560"/>
        <w:spacing w:before="450" w:after="450" w:line="312" w:lineRule="auto"/>
      </w:pPr>
      <w:r>
        <w:rPr>
          <w:rFonts w:ascii="宋体" w:hAnsi="宋体" w:eastAsia="宋体" w:cs="宋体"/>
          <w:color w:val="000"/>
          <w:sz w:val="28"/>
          <w:szCs w:val="28"/>
        </w:rPr>
        <w:t xml:space="preserve">学校无小事，处处是教育。学校大到建筑物，小到一花一草，无不渗透着学校的办学理念，无不蕴含着教育的哲理。参观邹平的几所学校，办公楼、教学楼、音乐楼、美术楼浑然一体，音乐、美术、微机等各室的布置匠心独运。如梁邹小学的音乐室布置的如一个大森林，美其名曰：“森林音乐会”。学生上课，一路的走廊上全是音乐的知识，音乐的画面，自己也仿佛是一个跳跃的音符，和着音乐的节拍走进课堂。教室里更是一个音乐的世界，学生在这样的环境中学习，耳濡目染，全是艺术的熏陶。学校的走廊里、盈梁上各种习惯养成歌，国学经典«千字文»、«三字经»、诸葛亮的«诫子书»等等，到处弥漫着文化的气息，无处不对学生进行着潜移默化的教育。他们提倡说普通话，写规范字：“讲普通话四海同音，写规范字九州一体”；他们倡导文明礼仪：“传承华夏文明，书写精彩人生”；他们注重学校文化建设：“营造校园文化气氛，提升教育教学质量”。为让学生说心里话，每班教室前设有专栏，如：童心乐园、小荷初绽、星海我最亮、诗情画意、快乐成长、海阔天空、你说我说、生活的颜色等等。他们用孩子的语言来教育孩子。黄山实小的校长说的好：“大道理他们不一定懂，孩子们的话很具有教育意义。”这就是邹平的教育，他们着眼于孩子的实际，从小处入手，没有空泛的高调说教，却把对孩子的教育做的踏实有效，为孩子们营造了一个优美的环境。邹平学校的角角落落无处不是育人的场所，一草一木，一砖一石无不是育人的教材。</w:t>
      </w:r>
    </w:p>
    <w:p>
      <w:pPr>
        <w:ind w:left="0" w:right="0" w:firstLine="560"/>
        <w:spacing w:before="450" w:after="450" w:line="312" w:lineRule="auto"/>
      </w:pPr>
      <w:r>
        <w:rPr>
          <w:rFonts w:ascii="宋体" w:hAnsi="宋体" w:eastAsia="宋体" w:cs="宋体"/>
          <w:color w:val="000"/>
          <w:sz w:val="28"/>
          <w:szCs w:val="28"/>
        </w:rPr>
        <w:t xml:space="preserve">四、教师队伍要锻造</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有一流的师资队伍，才能创建一流的学校，全国大学的排名，也往往看这所学校有几个院士，正可谓名师造就名校，所以教师水平的高低直接决定着学校的发展。一名优秀的教师必须具备深厚的文化知识、端正的教学态度和较强的教学能力（我们简单的称为“两度一力”即程度、态度与能力）。教师端正的态度来自学校正确的导向，在教师队伍里树正气、养正气，使每位教师处与积极向上的状态，歪风邪气没有滋生的土壤，教师的工作态度自然端正。而教学能力的提高，一靠阅读教育专著，教学理论书刊等；二靠教师在课堂上的锻造。而自身程度的提高必须靠自己充电，不断的充实自己，完善自己。邹平的每所学校都有学生图书室和教师图书室，而教师阅览室的藏书都不下于几万册，文学类、科学类、教育教学类等一应俱全，教师在这里畅游书海，与专家对话，与名师交流，从中受益匪浅，丰富了自己的文化底蕴。明集中学要求教师与学生“同读同写”，要求学生读的书或教学时涉及到的作品，教师和学生一起读，让学生写的文章，教师必须先写“下水文”。此外还要求教师写教学案例和教育博客，在教学案例和博客的撰写中，锤炼自己的语言，升华自己的理论。作为一名教师，备课是基础，课堂是关键，作业是反馈，反思是升华，只有善于反思自己教学中的小故事、小片段，才能迅速提升自己的理论水平，才能使自己早日成熟起来，成为一名优秀的教师。陈列在明集中学展厅里的教师的论文集，专著及微博集锦，昭示了他们教师队伍锻造提升的历程。再看我们的教师，发表论文的寥寥无几，写教后反思三言两语，没话可说，自己刚刚教过去的一堂课，成功的经验与失败的教训不是心知肚明吗？为什么说不出个所以然来？分析原因：一是读书少，语言贫乏，本想说的话表达不出来，“书到用时方恨少”啊！再者是自己的理论水平亟待提升，明明知道自己课堂中有失误，就是找不出理论的根据；有些时候，上了一节成功的课，教师学生情绪高涨、师、生、文本碰撞出思维的火花，课后教师仍沉浸在课堂激昂的情绪中，让其写成功的经验，就是悟不出理论的依托。归根结底就是我们书读的少，语汇贫乏，理论水平低，只知其然，不知其所以然。明集中学的“师生同读同写”是锻造教师队伍、提升教师水平的一条行之有效的途径，我们必须向邹平学习，努力锻造教师队伍，使我们的教师尽快成长起来，我们的学校才能办好，开发区的教育才能与飞速发展的经济同步。</w:t>
      </w:r>
    </w:p>
    <w:p>
      <w:pPr>
        <w:ind w:left="0" w:right="0" w:firstLine="560"/>
        <w:spacing w:before="450" w:after="450" w:line="312" w:lineRule="auto"/>
      </w:pPr>
      <w:r>
        <w:rPr>
          <w:rFonts w:ascii="宋体" w:hAnsi="宋体" w:eastAsia="宋体" w:cs="宋体"/>
          <w:color w:val="000"/>
          <w:sz w:val="28"/>
          <w:szCs w:val="28"/>
        </w:rPr>
        <w:t xml:space="preserve">五、打造自己的特色学校</w:t>
      </w:r>
    </w:p>
    <w:p>
      <w:pPr>
        <w:ind w:left="0" w:right="0" w:firstLine="560"/>
        <w:spacing w:before="450" w:after="450" w:line="312" w:lineRule="auto"/>
      </w:pPr>
      <w:r>
        <w:rPr>
          <w:rFonts w:ascii="宋体" w:hAnsi="宋体" w:eastAsia="宋体" w:cs="宋体"/>
          <w:color w:val="000"/>
          <w:sz w:val="28"/>
          <w:szCs w:val="28"/>
        </w:rPr>
        <w:t xml:space="preserve">邹平的几所学校校园文化大致相同，但又各有特色。明集小学以养成教育见长，明集小学地处乡镇，学生家庭祖祖辈辈都是农民，文明、卫生、学习等习惯较差，学校就抓住这一点，把养成良好的习惯作为重点来抓。我们看到的学校文化也大多是关于习惯养成的。明集小学的学生习惯也的确不错。衣着整齐，行为规范，课间操整齐、优美。课间，每层楼梯都有执勤的少先队员，他们见到来客马上行队礼，向老师问好。丝毫不亚于城里的孩子。明集小学的校园虽小，但整洁、美观，无论走到哪里都找不到废纸、垃圾，花草更找不到踩踏的痕迹。</w:t>
      </w:r>
    </w:p>
    <w:p>
      <w:pPr>
        <w:ind w:left="0" w:right="0" w:firstLine="560"/>
        <w:spacing w:before="450" w:after="450" w:line="312" w:lineRule="auto"/>
      </w:pPr>
      <w:r>
        <w:rPr>
          <w:rFonts w:ascii="宋体" w:hAnsi="宋体" w:eastAsia="宋体" w:cs="宋体"/>
          <w:color w:val="000"/>
          <w:sz w:val="28"/>
          <w:szCs w:val="28"/>
        </w:rPr>
        <w:t xml:space="preserve">梁邹小学则以艺术见长，天籁楼上无论走廊、楼梯还是教室，到处都是艺术的标语，艺术的画面。走上天籁楼，就置身于艺术的殿堂，自己仿佛一个跳荡的音符，置身于这样的环境里去欣赏，去歌唱，自然是一种艺术的享受，怎能不令人赏心悦目、流连忘返呢？</w:t>
      </w:r>
    </w:p>
    <w:p>
      <w:pPr>
        <w:ind w:left="0" w:right="0" w:firstLine="560"/>
        <w:spacing w:before="450" w:after="450" w:line="312" w:lineRule="auto"/>
      </w:pPr>
      <w:r>
        <w:rPr>
          <w:rFonts w:ascii="宋体" w:hAnsi="宋体" w:eastAsia="宋体" w:cs="宋体"/>
          <w:color w:val="000"/>
          <w:sz w:val="28"/>
          <w:szCs w:val="28"/>
        </w:rPr>
        <w:t xml:space="preserve">明集中学则以学校课程——机器人为特色。他们不惜重金定教材，购设备，满足物质的需求；配备专职教师，有人员的保障；课程设置上，学校课程为雷打不动的时间，又具备了时间的保证；腾出专门的教室，为学生提供了活动场所。所以他们的“机器人”参加省、国家的大赛，团体个人屡获大奖。</w:t>
      </w:r>
    </w:p>
    <w:p>
      <w:pPr>
        <w:ind w:left="0" w:right="0" w:firstLine="560"/>
        <w:spacing w:before="450" w:after="450" w:line="312" w:lineRule="auto"/>
      </w:pPr>
      <w:r>
        <w:rPr>
          <w:rFonts w:ascii="宋体" w:hAnsi="宋体" w:eastAsia="宋体" w:cs="宋体"/>
          <w:color w:val="000"/>
          <w:sz w:val="28"/>
          <w:szCs w:val="28"/>
        </w:rPr>
        <w:t xml:space="preserve">一路走来，我们欣赏着、感动着、愧疚着、冲动着，我们有相比之下的愧疚，更有欣赏时的感动和冲动，我们下决心要把参观的收获付诸学校建设的行动中，让自己所管理的学校有一个大的改观，但我们又清醒的认识到:决不能移花接木、生搬硬套，必须根据自己的实际，借鉴邹平的经验，办出自己的特色，形成自己的品牌。我想这应是这次考察的目的，更是我们的奋斗目标。</w:t>
      </w:r>
    </w:p>
    <w:p>
      <w:pPr>
        <w:ind w:left="0" w:right="0" w:firstLine="560"/>
        <w:spacing w:before="450" w:after="450" w:line="312" w:lineRule="auto"/>
      </w:pPr>
      <w:r>
        <w:rPr>
          <w:rFonts w:ascii="宋体" w:hAnsi="宋体" w:eastAsia="宋体" w:cs="宋体"/>
          <w:color w:val="000"/>
          <w:sz w:val="28"/>
          <w:szCs w:val="28"/>
        </w:rPr>
        <w:t xml:space="preserve">我们坚信：有开发区社会发展局、开发区教育办公室和中心校的正确领导，学校群策群力，一定会使我们的学校再上新的台阶，一定会创办出我们自己的特色学校！</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2025-07-13T05:14:26+08:00</dcterms:created>
  <dcterms:modified xsi:type="dcterms:W3CDTF">2025-07-13T05:14:26+08:00</dcterms:modified>
</cp:coreProperties>
</file>

<file path=docProps/custom.xml><?xml version="1.0" encoding="utf-8"?>
<Properties xmlns="http://schemas.openxmlformats.org/officeDocument/2006/custom-properties" xmlns:vt="http://schemas.openxmlformats.org/officeDocument/2006/docPropsVTypes"/>
</file>