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上半年经济工作汇报</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第一篇：上半年经济工作汇报淇县上半年经济工作汇报中共x县县委　x县人民政府（2024年7月16日）一、上半年经济运行情况今年以来，x县认真贯彻市委、市政府工作部署，按照年初县委经济工作会确定的“市场化运作、非均衡推进、低门槛进入、全方位服...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第一篇：上半年经济工作汇报</w:t>
      </w:r>
    </w:p>
    <w:p>
      <w:pPr>
        <w:ind w:left="0" w:right="0" w:firstLine="560"/>
        <w:spacing w:before="450" w:after="450" w:line="312" w:lineRule="auto"/>
      </w:pPr>
      <w:r>
        <w:rPr>
          <w:rFonts w:ascii="宋体" w:hAnsi="宋体" w:eastAsia="宋体" w:cs="宋体"/>
          <w:color w:val="000"/>
          <w:sz w:val="28"/>
          <w:szCs w:val="28"/>
        </w:rPr>
        <w:t xml:space="preserve">淇县上半年经济工作汇报</w:t>
      </w:r>
    </w:p>
    <w:p>
      <w:pPr>
        <w:ind w:left="0" w:right="0" w:firstLine="560"/>
        <w:spacing w:before="450" w:after="450" w:line="312" w:lineRule="auto"/>
      </w:pPr>
      <w:r>
        <w:rPr>
          <w:rFonts w:ascii="宋体" w:hAnsi="宋体" w:eastAsia="宋体" w:cs="宋体"/>
          <w:color w:val="000"/>
          <w:sz w:val="28"/>
          <w:szCs w:val="28"/>
        </w:rPr>
        <w:t xml:space="preserve">中共x县县委　x县人民政府</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一、上半年经济运行情况今年以来，x县认真贯彻市委、市政府工作部署，按照年初县委经济工作会确定的“市场化运作、非均衡推进、低门槛进入、全方位服务”的工作思路，大力实施“工业强县、畜牧大县、旅游名县”三大战略，并围绕重点工作整合县四大班子力</w:t>
      </w:r>
    </w:p>
    <w:p>
      <w:pPr>
        <w:ind w:left="0" w:right="0" w:firstLine="560"/>
        <w:spacing w:before="450" w:after="450" w:line="312" w:lineRule="auto"/>
      </w:pPr>
      <w:r>
        <w:rPr>
          <w:rFonts w:ascii="宋体" w:hAnsi="宋体" w:eastAsia="宋体" w:cs="宋体"/>
          <w:color w:val="000"/>
          <w:sz w:val="28"/>
          <w:szCs w:val="28"/>
        </w:rPr>
        <w:t xml:space="preserve">量，强力推进各项工作落实。特别是针对国家实施宏观经济调控政策的新形势，及时采取应对措施，积极主动地开展工作，全县经济建设呈现出良好的发展态势。上半年全县生产总值完成17.6亿元，同比增长17.0，其中一、二、三产业分别增长19.0％、19.7％、8.4％；财政一般预算收入完成3413万元，同比增长18.7，占全年任务的56.9；农民人均现金收入达到1239元，同比增长16.3；全社会固定资产投资完成3.86亿元，同比增长128.6；社会消费品零售总额完成3.32亿元，同比增长11.6。</w:t>
      </w:r>
    </w:p>
    <w:p>
      <w:pPr>
        <w:ind w:left="0" w:right="0" w:firstLine="560"/>
        <w:spacing w:before="450" w:after="450" w:line="312" w:lineRule="auto"/>
      </w:pPr>
      <w:r>
        <w:rPr>
          <w:rFonts w:ascii="宋体" w:hAnsi="宋体" w:eastAsia="宋体" w:cs="宋体"/>
          <w:color w:val="000"/>
          <w:sz w:val="28"/>
          <w:szCs w:val="28"/>
        </w:rPr>
        <w:t xml:space="preserve">（一）企业改革逐步深化，工业经济运行良好。在企业改革方面，本着抓大放小、一厂一策的原则，重点突破，整体推进。目前xx企业发展有限公司库存产品和固定资产分别以6570万和5300万价格拍卖成功，xxx服装厂已进入协议转让阶段。热电厂第一次流拍后，我们采取多种形式加大招商引资力度，目前已选择了一些有经济实力的企业进行洽谈，近期有望进行第二次拍卖或协议转让。xx镁业公司、xx纺织有限公司已完成资产评估任务，近期将召开第一次债权人会议。同时，对原来已改制的xx集团进行了分拆改制，xx化工、xx水泥、xx机械等企业正在按照深化改制方案稳步推进。截止目前，全县42户国有及国有参股企业中除14户因政策性因素暂不改制外，其余28户企业中已有20户完成国有资本退出任务，5户进入破产程序，3户正在推进或办理相关手续。在企业发展方面，我们注重通过引进战略投资者，促进企业产品升级换代，提升企业竞争力。目前正在与美国顶峰、浙江新亚、上海麦科特、天津金氏、广东星湖、东营天信等国内外有实力的大企业进行谈判，吸引和支持他们参与县属重点企业的改制。同时针对国家宏观调控政策对企业发展带来的影响，采取多种措施，帮助企业解决煤炭、电力和交通运输方面的问题，确保企业正常生产经营。上半年全县限额以上工业总产值完成24.87亿元，同比增长17.5；工业增加值完成7.36亿元，同比增长20.2，占全县生产总值的41.7；工业经济效益综合指数达到126.2，同比提高19.8个百分点。</w:t>
      </w:r>
    </w:p>
    <w:p>
      <w:pPr>
        <w:ind w:left="0" w:right="0" w:firstLine="560"/>
        <w:spacing w:before="450" w:after="450" w:line="312" w:lineRule="auto"/>
      </w:pPr>
      <w:r>
        <w:rPr>
          <w:rFonts w:ascii="宋体" w:hAnsi="宋体" w:eastAsia="宋体" w:cs="宋体"/>
          <w:color w:val="000"/>
          <w:sz w:val="28"/>
          <w:szCs w:val="28"/>
        </w:rPr>
        <w:t xml:space="preserve">（二）农牧结构进一步优化，农业产业化程度明显提高。在畜牧业结构调整上，坚持稳定鸡猪生产，扩大牛羊养殖规模。以大用、永达公司为龙头的鸡猪生产稳定增长，4月份两公司熟食生产线顺利通过对日出口认证。以绿佳爱德和百瑞牧业公司为龙头的奶牛胚胎移植项目进展迅速，已购进受体牛2024多头，成功胚胎移植147头，目前正按“公司＋基地＋农户”模式，动员农民大力发展奶牛业。以江源公司为龙头的波尔山羊养殖规模进一步扩大，良种山羊存栏达到4500只，养羊小区达到23个，肉羊加工项目正在紧张施工。上半年实现畜牧产值6.26亿元，加工产值6.57亿元，同比分别增长14.3、0.9。在农业结构调整上，上半年新增高效农业园区面积400亩，发展经济作物42000亩，完成荒山造林24000亩。同时，我们紧紧抓住国债和新增财政资金向“三农”倾斜的机遇，筛选包装一批项目，积极向上争取资金。今年以来已进入国家和省计划盘子的项目20个，总投资近2亿元，目前已争取资金1500万元。今年以来共组织劳务输出27500名，全市劳务输出现场会在我县召开。认真做好粮食直补和降低农业税税率工作，实现了农民减负增收。</w:t>
      </w:r>
    </w:p>
    <w:p>
      <w:pPr>
        <w:ind w:left="0" w:right="0" w:firstLine="560"/>
        <w:spacing w:before="450" w:after="450" w:line="312" w:lineRule="auto"/>
      </w:pPr>
      <w:r>
        <w:rPr>
          <w:rFonts w:ascii="宋体" w:hAnsi="宋体" w:eastAsia="宋体" w:cs="宋体"/>
          <w:color w:val="000"/>
          <w:sz w:val="28"/>
          <w:szCs w:val="28"/>
        </w:rPr>
        <w:t xml:space="preserve">（三）旅游带动能力明显增强，第三产业全面繁荣。一是注重运用市场化运作的办法开发旅游资源，吸引外商投资建设旅游景区。在编制《淇县旅游发展总体规划》的同时，我们组织包装了一批项目向外招商，目前朝阳寺大殿、灵山金顶、云梦山青龙池等重点工程已全部竣工，桃园山庄、八卦城、云梦天坑等工程正在抓紧建设。上半年旅游景区项目签约资金达1548万元，现已到位1233万元。二是积极探索宣传促销的新路子，凸显中华第一古军校、云梦空中草原品牌，有针对性地对客源市场进行细分，采取举办节会、实行代理、广告宣传等形式，加大旅游推介力度，既增加了旅游门票收入，又提高了淇县在省内外的知名度。三是围绕游、购、娱、吃、住、行开发旅游产品，拉长产业链条。上半年，旅游涉外定点单位发展到5家；借鉴外地经验，引导凉水泉、卧羊湾等旅游沿线农村改造建设农家宾馆。截止6月底，全县共接待游客35万人次，实现直接经济收入479万元，同比增长67.5。旅游带动相关第三产业增加值3200万元。为更好地促进第三产业发展，结合争创文明城市建设，我们对全县市场统一进行了规划、整顿和建</w:t>
      </w:r>
    </w:p>
    <w:p>
      <w:pPr>
        <w:ind w:left="0" w:right="0" w:firstLine="560"/>
        <w:spacing w:before="450" w:after="450" w:line="312" w:lineRule="auto"/>
      </w:pPr>
      <w:r>
        <w:rPr>
          <w:rFonts w:ascii="黑体" w:hAnsi="黑体" w:eastAsia="黑体" w:cs="黑体"/>
          <w:color w:val="000000"/>
          <w:sz w:val="36"/>
          <w:szCs w:val="36"/>
          <w:b w:val="1"/>
          <w:bCs w:val="1"/>
        </w:rPr>
        <w:t xml:space="preserve">第二篇：XX年一季度全市经济运行情况工作汇报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XX年一季度全市经济运行情况工作汇报</w:t>
      </w:r>
    </w:p>
    <w:p>
      <w:pPr>
        <w:ind w:left="0" w:right="0" w:firstLine="560"/>
        <w:spacing w:before="450" w:after="450" w:line="312" w:lineRule="auto"/>
      </w:pPr>
      <w:r>
        <w:rPr>
          <w:rFonts w:ascii="宋体" w:hAnsi="宋体" w:eastAsia="宋体" w:cs="宋体"/>
          <w:color w:val="000"/>
          <w:sz w:val="28"/>
          <w:szCs w:val="28"/>
        </w:rPr>
        <w:t xml:space="preserve">今年来，全市国民经济保持平稳较快的发展态势，呈现工业生产稳步发展，投资、消费较快增长，外贸出口大幅增长，经济运行质量基本稳定的特点。</w:t>
      </w:r>
    </w:p>
    <w:p>
      <w:pPr>
        <w:ind w:left="0" w:right="0" w:firstLine="560"/>
        <w:spacing w:before="450" w:after="450" w:line="312" w:lineRule="auto"/>
      </w:pPr>
      <w:r>
        <w:rPr>
          <w:rFonts w:ascii="宋体" w:hAnsi="宋体" w:eastAsia="宋体" w:cs="宋体"/>
          <w:color w:val="000"/>
          <w:sz w:val="28"/>
          <w:szCs w:val="28"/>
        </w:rPr>
        <w:t xml:space="preserve">（一）、工业生产较快增长</w:t>
      </w:r>
    </w:p>
    <w:p>
      <w:pPr>
        <w:ind w:left="0" w:right="0" w:firstLine="560"/>
        <w:spacing w:before="450" w:after="450" w:line="312" w:lineRule="auto"/>
      </w:pPr>
      <w:r>
        <w:rPr>
          <w:rFonts w:ascii="宋体" w:hAnsi="宋体" w:eastAsia="宋体" w:cs="宋体"/>
          <w:color w:val="000"/>
          <w:sz w:val="28"/>
          <w:szCs w:val="28"/>
        </w:rPr>
        <w:t xml:space="preserve">1-2月规模以上工业稳步发展，完成产值亿元，增长%，比1月份提高个百分点。实现增加值亿元，增长%，比1月份提高个百分点。工业生产主要特点：一是重点行业增势强劲。1-2月，全市非金属矿物制品业、有色金属冶炼及压延加工业等重点行业保持平稳较快增长，烟草加工业、非金属矿物制品业等四个行业累计完成产值亿元，占规模工业总量的%，增长%。二是四个园区工业产值超十亿。8个省级工业园区累计完成规模工业总产值亿元，现价增长%；除经济开发区（%）、连城工业园区（%）以外，其他6个工业园区增速均高于平均水平。经济开发区、龙州工业园区、上杭工业园区、长汀开发区等4个工业园产值均超过10亿元，其中龙州工业园区高达亿元。三是工业产销率下降。1-2月，全市工业品产销率达到%，比上年同期下降个百分点。其中轻、重工业产销率分别为%和%，同比分别回落和个百分点。四是四个县(市、区)增加值增速高于全市平均水平。1-2月，长汀、漳平、永定、新罗等4个县（市、区）规模工业增加值增幅均超过20%，高于全市平均水平（%）。市直规模工业增加值累计完成亿元（占全市总量的39%），增长%。市直、新罗等县（市、区）工业较快增长拉动全市工业经济的加速提升。</w:t>
      </w:r>
    </w:p>
    <w:p>
      <w:pPr>
        <w:ind w:left="0" w:right="0" w:firstLine="560"/>
        <w:spacing w:before="450" w:after="450" w:line="312" w:lineRule="auto"/>
      </w:pPr>
      <w:r>
        <w:rPr>
          <w:rFonts w:ascii="宋体" w:hAnsi="宋体" w:eastAsia="宋体" w:cs="宋体"/>
          <w:color w:val="000"/>
          <w:sz w:val="28"/>
          <w:szCs w:val="28"/>
        </w:rPr>
        <w:t xml:space="preserve">2、建筑业生产增势良好。全市资质总承包和专业承包建筑企业171家，比上年同期增加1家；累计完成总产值亿元，增长%。其中，在省外完成建筑业总产值亿元，增长%，占我市建筑业总产值的%。此外，外省建筑企业在我市完成产值亿元，增长%。</w:t>
      </w:r>
    </w:p>
    <w:p>
      <w:pPr>
        <w:ind w:left="0" w:right="0" w:firstLine="560"/>
        <w:spacing w:before="450" w:after="450" w:line="312" w:lineRule="auto"/>
      </w:pPr>
      <w:r>
        <w:rPr>
          <w:rFonts w:ascii="宋体" w:hAnsi="宋体" w:eastAsia="宋体" w:cs="宋体"/>
          <w:color w:val="000"/>
          <w:sz w:val="28"/>
          <w:szCs w:val="28"/>
        </w:rPr>
        <w:t xml:space="preserve">（二）、投资、消费较快增长，外贸出口大幅增长</w:t>
      </w:r>
    </w:p>
    <w:p>
      <w:pPr>
        <w:ind w:left="0" w:right="0" w:firstLine="560"/>
        <w:spacing w:before="450" w:after="450" w:line="312" w:lineRule="auto"/>
      </w:pPr>
      <w:r>
        <w:rPr>
          <w:rFonts w:ascii="宋体" w:hAnsi="宋体" w:eastAsia="宋体" w:cs="宋体"/>
          <w:color w:val="000"/>
          <w:sz w:val="28"/>
          <w:szCs w:val="28"/>
        </w:rPr>
        <w:t xml:space="preserve">1、固定资产投资较快增长。1-2月全社会固定资产投资亿元，增长%。其中，国有投资亿元，增长%；非国有投资亿元，增长%。城乡500万元以上投资主要呈现以下特点：一是第二产业投资增速远高于第一、三产业。1-2月，城乡投资中，第一产业完成投资亿元，增长%；第二产业完成投资亿元，增长%；第三产业完成投资亿元，增长%。二是工业投资高速增长、制造业占比最大。1-2月，城乡工业投资23亿元，增长%，对城乡投资增长的贡献率为%，拉动城乡投资增长个百分点。工业三大行业投资增速、比重相差较大，电力燃气及水的生产和供应业投资增速高于其他两个行业，制造业投资所占比重最大。三是园区投资成倍增长。1-2月全市八大工业园区累计投资亿元，增长%，增速较上年同期提升个百分点。其中，经济开发区、龙州、漳平、武平工业园区投资累计增速分别达倍、倍、倍和倍。四是重点项目进展顺利。1-2月重点建设项目完成投资亿元，完成计划的%。其中，龙厦铁路完成投资亿元，完成计划的%；双永高速完成投资亿元，完成计划的%。</w:t>
      </w:r>
    </w:p>
    <w:p>
      <w:pPr>
        <w:ind w:left="0" w:right="0" w:firstLine="560"/>
        <w:spacing w:before="450" w:after="450" w:line="312" w:lineRule="auto"/>
      </w:pPr>
      <w:r>
        <w:rPr>
          <w:rFonts w:ascii="宋体" w:hAnsi="宋体" w:eastAsia="宋体" w:cs="宋体"/>
          <w:color w:val="000"/>
          <w:sz w:val="28"/>
          <w:szCs w:val="28"/>
        </w:rPr>
        <w:t xml:space="preserve">2、消费品市场繁荣活跃。1-2月，我市社会消费品零售总额为亿元，增长%。限额以上批发和零售企业快速增长，零售额为21亿元，增长%，其中：汽车和石油制品总零售额为13亿元，所占比重高达62%。由于2个楼盘新开盘且上年基数较低，商品房销售增长较快，1-2月销售面积达万平方米，增长%；实现销售额亿元，增长%。</w:t>
      </w:r>
    </w:p>
    <w:p>
      <w:pPr>
        <w:ind w:left="0" w:right="0" w:firstLine="560"/>
        <w:spacing w:before="450" w:after="450" w:line="312" w:lineRule="auto"/>
      </w:pPr>
      <w:r>
        <w:rPr>
          <w:rFonts w:ascii="宋体" w:hAnsi="宋体" w:eastAsia="宋体" w:cs="宋体"/>
          <w:color w:val="000"/>
          <w:sz w:val="28"/>
          <w:szCs w:val="28"/>
        </w:rPr>
        <w:t xml:space="preserve">3、外贸出口大幅增长。1月，全市外贸进出口总额15547万美元，增长%,其中进口1701万美元，增长%；出口13847万美元，增长%。</w:t>
      </w:r>
    </w:p>
    <w:p>
      <w:pPr>
        <w:ind w:left="0" w:right="0" w:firstLine="560"/>
        <w:spacing w:before="450" w:after="450" w:line="312" w:lineRule="auto"/>
      </w:pPr>
      <w:r>
        <w:rPr>
          <w:rFonts w:ascii="宋体" w:hAnsi="宋体" w:eastAsia="宋体" w:cs="宋体"/>
          <w:color w:val="000"/>
          <w:sz w:val="28"/>
          <w:szCs w:val="28"/>
        </w:rPr>
        <w:t xml:space="preserve">（三）、经济运行质量基本稳定</w:t>
      </w:r>
    </w:p>
    <w:p>
      <w:pPr>
        <w:ind w:left="0" w:right="0" w:firstLine="560"/>
        <w:spacing w:before="450" w:after="450" w:line="312" w:lineRule="auto"/>
      </w:pPr>
      <w:r>
        <w:rPr>
          <w:rFonts w:ascii="宋体" w:hAnsi="宋体" w:eastAsia="宋体" w:cs="宋体"/>
          <w:color w:val="000"/>
          <w:sz w:val="28"/>
          <w:szCs w:val="28"/>
        </w:rPr>
        <w:t xml:space="preserve">1、财政收入平稳较快增长。1—2月，全市完成财政总收入亿元，完成预算的%，比增亿元，增长%，增速比上年同期提升个百分点。其中：地方级一般预算收入亿元，完成预算的%，比增亿元，增长%，增速比上年同期提升个百分点；全市一般预算支出亿元，完成预算的%，比增亿元，增长%。</w:t>
      </w:r>
    </w:p>
    <w:p>
      <w:pPr>
        <w:ind w:left="0" w:right="0" w:firstLine="560"/>
        <w:spacing w:before="450" w:after="450" w:line="312" w:lineRule="auto"/>
      </w:pPr>
      <w:r>
        <w:rPr>
          <w:rFonts w:ascii="宋体" w:hAnsi="宋体" w:eastAsia="宋体" w:cs="宋体"/>
          <w:color w:val="000"/>
          <w:sz w:val="28"/>
          <w:szCs w:val="28"/>
        </w:rPr>
        <w:t xml:space="preserve">2、金融业发展趋缓。1-2月，全市金融机构本外币贷款余额亿元，增长%，增幅同比下降个百分点。本外币各项存款余额亿元，增长%，增幅同比下降个百分点。其中人民币储蓄存款余额亿元，增长%，比年初新增亿元。</w:t>
      </w:r>
    </w:p>
    <w:p>
      <w:pPr>
        <w:ind w:left="0" w:right="0" w:firstLine="560"/>
        <w:spacing w:before="450" w:after="450" w:line="312" w:lineRule="auto"/>
      </w:pPr>
      <w:r>
        <w:rPr>
          <w:rFonts w:ascii="宋体" w:hAnsi="宋体" w:eastAsia="宋体" w:cs="宋体"/>
          <w:color w:val="000"/>
          <w:sz w:val="28"/>
          <w:szCs w:val="28"/>
        </w:rPr>
        <w:t xml:space="preserve">3、城镇居民收支小幅下降。</w:t>
      </w:r>
    </w:p>
    <w:p>
      <w:pPr>
        <w:ind w:left="0" w:right="0" w:firstLine="560"/>
        <w:spacing w:before="450" w:after="450" w:line="312" w:lineRule="auto"/>
      </w:pPr>
      <w:r>
        <w:rPr>
          <w:rFonts w:ascii="宋体" w:hAnsi="宋体" w:eastAsia="宋体" w:cs="宋体"/>
          <w:color w:val="000"/>
          <w:sz w:val="28"/>
          <w:szCs w:val="28"/>
        </w:rPr>
        <w:t xml:space="preserve">1-2月，全市城镇居民人均可支配收入4261元，增长%.扣除价格因素实际下降2%，比上年同期回落9个百分点。1-2月全市城镇居民人均消费性支出2875元，下降%；其中，食品支出增长%，交通和通讯增长%，家庭设备用品及服务下降%，居住下降%，医疗保健下降%，教育文化娱乐服务下降。</w:t>
      </w:r>
    </w:p>
    <w:p>
      <w:pPr>
        <w:ind w:left="0" w:right="0" w:firstLine="560"/>
        <w:spacing w:before="450" w:after="450" w:line="312" w:lineRule="auto"/>
      </w:pPr>
      <w:r>
        <w:rPr>
          <w:rFonts w:ascii="宋体" w:hAnsi="宋体" w:eastAsia="宋体" w:cs="宋体"/>
          <w:color w:val="000"/>
          <w:sz w:val="28"/>
          <w:szCs w:val="28"/>
        </w:rPr>
        <w:t xml:space="preserve">4、实际利用外资较快增长。1-2月，全市新签外商直接投资合同9项，验资口径实际利用外资5099万美元，增长%；报表口径实际利用外资9848万美元，增长%。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2025-07-13T07:45:24+08:00</dcterms:created>
  <dcterms:modified xsi:type="dcterms:W3CDTF">2025-07-13T07:45:24+08:00</dcterms:modified>
</cp:coreProperties>
</file>

<file path=docProps/custom.xml><?xml version="1.0" encoding="utf-8"?>
<Properties xmlns="http://schemas.openxmlformats.org/officeDocument/2006/custom-properties" xmlns:vt="http://schemas.openxmlformats.org/officeDocument/2006/docPropsVTypes"/>
</file>