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党校高层次创新型人才培训班方案</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党校高层次创新型人才培训班方案高层次创新型人才进修班筹办计划根据部里要求，自今年5月以来，人才办对如何办好党员高级知识分子进修班进行了研究谋划，经过认真调研和充分酝酿，现提出方案如下：一、进修班名称作为党校的重要主体班次，党员高级...</w:t>
      </w:r>
    </w:p>
    <w:p>
      <w:pPr>
        <w:ind w:left="0" w:right="0" w:firstLine="560"/>
        <w:spacing w:before="450" w:after="450" w:line="312" w:lineRule="auto"/>
      </w:pPr>
      <w:r>
        <w:rPr>
          <w:rFonts w:ascii="黑体" w:hAnsi="黑体" w:eastAsia="黑体" w:cs="黑体"/>
          <w:color w:val="000000"/>
          <w:sz w:val="36"/>
          <w:szCs w:val="36"/>
          <w:b w:val="1"/>
          <w:bCs w:val="1"/>
        </w:rPr>
        <w:t xml:space="preserve">第一篇：党校高层次创新型人才培训班方案</w:t>
      </w:r>
    </w:p>
    <w:p>
      <w:pPr>
        <w:ind w:left="0" w:right="0" w:firstLine="560"/>
        <w:spacing w:before="450" w:after="450" w:line="312" w:lineRule="auto"/>
      </w:pPr>
      <w:r>
        <w:rPr>
          <w:rFonts w:ascii="宋体" w:hAnsi="宋体" w:eastAsia="宋体" w:cs="宋体"/>
          <w:color w:val="000"/>
          <w:sz w:val="28"/>
          <w:szCs w:val="28"/>
        </w:rPr>
        <w:t xml:space="preserve">高层次创新型人才进修班筹办计划</w:t>
      </w:r>
    </w:p>
    <w:p>
      <w:pPr>
        <w:ind w:left="0" w:right="0" w:firstLine="560"/>
        <w:spacing w:before="450" w:after="450" w:line="312" w:lineRule="auto"/>
      </w:pPr>
      <w:r>
        <w:rPr>
          <w:rFonts w:ascii="宋体" w:hAnsi="宋体" w:eastAsia="宋体" w:cs="宋体"/>
          <w:color w:val="000"/>
          <w:sz w:val="28"/>
          <w:szCs w:val="28"/>
        </w:rPr>
        <w:t xml:space="preserve">根据部里要求，自今年5月以来，人才办对如何办好党员高级知识分子进修班进行了研究谋划，经过认真调研和充分酝酿，现提出方案如下：</w:t>
      </w:r>
    </w:p>
    <w:p>
      <w:pPr>
        <w:ind w:left="0" w:right="0" w:firstLine="560"/>
        <w:spacing w:before="450" w:after="450" w:line="312" w:lineRule="auto"/>
      </w:pPr>
      <w:r>
        <w:rPr>
          <w:rFonts w:ascii="宋体" w:hAnsi="宋体" w:eastAsia="宋体" w:cs="宋体"/>
          <w:color w:val="000"/>
          <w:sz w:val="28"/>
          <w:szCs w:val="28"/>
        </w:rPr>
        <w:t xml:space="preserve">一、进修班名称</w:t>
      </w:r>
    </w:p>
    <w:p>
      <w:pPr>
        <w:ind w:left="0" w:right="0" w:firstLine="560"/>
        <w:spacing w:before="450" w:after="450" w:line="312" w:lineRule="auto"/>
      </w:pPr>
      <w:r>
        <w:rPr>
          <w:rFonts w:ascii="宋体" w:hAnsi="宋体" w:eastAsia="宋体" w:cs="宋体"/>
          <w:color w:val="000"/>
          <w:sz w:val="28"/>
          <w:szCs w:val="28"/>
        </w:rPr>
        <w:t xml:space="preserve">作为党校的重要主体班次，党员高级知识分子进修班到今年已经连续举办了29期。随着形势的发展变化，人才队伍也发生了深刻变化。知识分子群体，这一具有较高文化水平的、以创造文化知识为职业的脑力劳动者，作为一个政治性的概念已经越来越不符合人才工作的需要。随着科学发展观、科学人才观和“四个尊重”方针的进一步深化，以及人才强国战略的进一步实施，高层次创新型人才已经成为人才队伍建设的重中之重。同时，随着改革的不断深化，体制外人才、非党人才比例持续提高。综合考虑，拟从明年开始，将党员高级知识分子进修班更名为高层次创新型人才进修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以在我市行政区域内工作的在职高级专家、企业家、高技能人才和优秀农村实用人才为主体，主要培训近年来 1</w:t>
      </w:r>
    </w:p>
    <w:p>
      <w:pPr>
        <w:ind w:left="0" w:right="0" w:firstLine="560"/>
        <w:spacing w:before="450" w:after="450" w:line="312" w:lineRule="auto"/>
      </w:pPr>
      <w:r>
        <w:rPr>
          <w:rFonts w:ascii="宋体" w:hAnsi="宋体" w:eastAsia="宋体" w:cs="宋体"/>
          <w:color w:val="000"/>
          <w:sz w:val="28"/>
          <w:szCs w:val="28"/>
        </w:rPr>
        <w:t xml:space="preserve">做出显著贡献、获得市级以上荣誉称号、作为市级以上重点培养对象的高层次创新型人才。具体包括以下几类人员（重点是新入选人员，以及在管理期内的人员）：</w:t>
      </w:r>
    </w:p>
    <w:p>
      <w:pPr>
        <w:ind w:left="0" w:right="0" w:firstLine="560"/>
        <w:spacing w:before="450" w:after="450" w:line="312" w:lineRule="auto"/>
      </w:pPr>
      <w:r>
        <w:rPr>
          <w:rFonts w:ascii="宋体" w:hAnsi="宋体" w:eastAsia="宋体" w:cs="宋体"/>
          <w:color w:val="000"/>
          <w:sz w:val="28"/>
          <w:szCs w:val="28"/>
        </w:rPr>
        <w:t xml:space="preserve">1、享受国务院特殊津贴的人员（100人）；</w:t>
      </w:r>
    </w:p>
    <w:p>
      <w:pPr>
        <w:ind w:left="0" w:right="0" w:firstLine="560"/>
        <w:spacing w:before="450" w:after="450" w:line="312" w:lineRule="auto"/>
      </w:pPr>
      <w:r>
        <w:rPr>
          <w:rFonts w:ascii="宋体" w:hAnsi="宋体" w:eastAsia="宋体" w:cs="宋体"/>
          <w:color w:val="000"/>
          <w:sz w:val="28"/>
          <w:szCs w:val="28"/>
        </w:rPr>
        <w:t xml:space="preserve">2、国家、省、市有突出贡献的中青年专家（60人）；</w:t>
      </w:r>
    </w:p>
    <w:p>
      <w:pPr>
        <w:ind w:left="0" w:right="0" w:firstLine="560"/>
        <w:spacing w:before="450" w:after="450" w:line="312" w:lineRule="auto"/>
      </w:pPr>
      <w:r>
        <w:rPr>
          <w:rFonts w:ascii="宋体" w:hAnsi="宋体" w:eastAsia="宋体" w:cs="宋体"/>
          <w:color w:val="000"/>
          <w:sz w:val="28"/>
          <w:szCs w:val="28"/>
        </w:rPr>
        <w:t xml:space="preserve">3、省、市优秀创新团队带头人及核心成员（70人）；</w:t>
      </w:r>
    </w:p>
    <w:p>
      <w:pPr>
        <w:ind w:left="0" w:right="0" w:firstLine="560"/>
        <w:spacing w:before="450" w:after="450" w:line="312" w:lineRule="auto"/>
      </w:pPr>
      <w:r>
        <w:rPr>
          <w:rFonts w:ascii="宋体" w:hAnsi="宋体" w:eastAsia="宋体" w:cs="宋体"/>
          <w:color w:val="000"/>
          <w:sz w:val="28"/>
          <w:szCs w:val="28"/>
        </w:rPr>
        <w:t xml:space="preserve">4、省泰山学者建设岗位特聘专家及核心成员（50人）；</w:t>
      </w:r>
    </w:p>
    <w:p>
      <w:pPr>
        <w:ind w:left="0" w:right="0" w:firstLine="560"/>
        <w:spacing w:before="450" w:after="450" w:line="312" w:lineRule="auto"/>
      </w:pPr>
      <w:r>
        <w:rPr>
          <w:rFonts w:ascii="宋体" w:hAnsi="宋体" w:eastAsia="宋体" w:cs="宋体"/>
          <w:color w:val="000"/>
          <w:sz w:val="28"/>
          <w:szCs w:val="28"/>
        </w:rPr>
        <w:t xml:space="preserve">5、市学科（技术）带头人（新增76人）；</w:t>
      </w:r>
    </w:p>
    <w:p>
      <w:pPr>
        <w:ind w:left="0" w:right="0" w:firstLine="560"/>
        <w:spacing w:before="450" w:after="450" w:line="312" w:lineRule="auto"/>
      </w:pPr>
      <w:r>
        <w:rPr>
          <w:rFonts w:ascii="宋体" w:hAnsi="宋体" w:eastAsia="宋体" w:cs="宋体"/>
          <w:color w:val="000"/>
          <w:sz w:val="28"/>
          <w:szCs w:val="28"/>
        </w:rPr>
        <w:t xml:space="preserve">6、省、市首席技师（80人）；</w:t>
      </w:r>
    </w:p>
    <w:p>
      <w:pPr>
        <w:ind w:left="0" w:right="0" w:firstLine="560"/>
        <w:spacing w:before="450" w:after="450" w:line="312" w:lineRule="auto"/>
      </w:pPr>
      <w:r>
        <w:rPr>
          <w:rFonts w:ascii="宋体" w:hAnsi="宋体" w:eastAsia="宋体" w:cs="宋体"/>
          <w:color w:val="000"/>
          <w:sz w:val="28"/>
          <w:szCs w:val="28"/>
        </w:rPr>
        <w:t xml:space="preserve">7、获得“烟台市优秀人才”及以上荣誉称号的人才（100人）；</w:t>
      </w:r>
    </w:p>
    <w:p>
      <w:pPr>
        <w:ind w:left="0" w:right="0" w:firstLine="560"/>
        <w:spacing w:before="450" w:after="450" w:line="312" w:lineRule="auto"/>
      </w:pPr>
      <w:r>
        <w:rPr>
          <w:rFonts w:ascii="宋体" w:hAnsi="宋体" w:eastAsia="宋体" w:cs="宋体"/>
          <w:color w:val="000"/>
          <w:sz w:val="28"/>
          <w:szCs w:val="28"/>
        </w:rPr>
        <w:t xml:space="preserve">8、获得市级以上其他奖励或荣誉称号的优秀人才（估计100人）；</w:t>
      </w:r>
    </w:p>
    <w:p>
      <w:pPr>
        <w:ind w:left="0" w:right="0" w:firstLine="560"/>
        <w:spacing w:before="450" w:after="450" w:line="312" w:lineRule="auto"/>
      </w:pPr>
      <w:r>
        <w:rPr>
          <w:rFonts w:ascii="宋体" w:hAnsi="宋体" w:eastAsia="宋体" w:cs="宋体"/>
          <w:color w:val="000"/>
          <w:sz w:val="28"/>
          <w:szCs w:val="28"/>
        </w:rPr>
        <w:t xml:space="preserve">9、其他高层次创新型人才。</w:t>
      </w:r>
    </w:p>
    <w:p>
      <w:pPr>
        <w:ind w:left="0" w:right="0" w:firstLine="560"/>
        <w:spacing w:before="450" w:after="450" w:line="312" w:lineRule="auto"/>
      </w:pPr>
      <w:r>
        <w:rPr>
          <w:rFonts w:ascii="宋体" w:hAnsi="宋体" w:eastAsia="宋体" w:cs="宋体"/>
          <w:color w:val="000"/>
          <w:sz w:val="28"/>
          <w:szCs w:val="28"/>
        </w:rPr>
        <w:t xml:space="preserve">扣除重复统计因素，前8类人员共计约有450人。考虑到在职、管理期及岗位职责等因素，计划从明年开始，每年举办一期，每期培训60人左右，五年共培训300人左右。</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通过学习，使学员深刻领会“三个代表”重要思想的精神实质，全面掌握党的十七大精神，坚持和贯彻落实科</w:t>
      </w:r>
    </w:p>
    <w:p>
      <w:pPr>
        <w:ind w:left="0" w:right="0" w:firstLine="560"/>
        <w:spacing w:before="450" w:after="450" w:line="312" w:lineRule="auto"/>
      </w:pPr>
      <w:r>
        <w:rPr>
          <w:rFonts w:ascii="宋体" w:hAnsi="宋体" w:eastAsia="宋体" w:cs="宋体"/>
          <w:color w:val="000"/>
          <w:sz w:val="28"/>
          <w:szCs w:val="28"/>
        </w:rPr>
        <w:t xml:space="preserve">学发展观、科学人才观，增强社会主义核心价值观，提高执行党的路线方针政策的自觉性。学习以理论与实践相结合，分析解决和谐社会建设中的现实问题，提高自主创新能力，为建设文明富庶新全面烟台做出更大贡献。</w:t>
      </w:r>
    </w:p>
    <w:p>
      <w:pPr>
        <w:ind w:left="0" w:right="0" w:firstLine="560"/>
        <w:spacing w:before="450" w:after="450" w:line="312" w:lineRule="auto"/>
      </w:pPr>
      <w:r>
        <w:rPr>
          <w:rFonts w:ascii="宋体" w:hAnsi="宋体" w:eastAsia="宋体" w:cs="宋体"/>
          <w:color w:val="000"/>
          <w:sz w:val="28"/>
          <w:szCs w:val="28"/>
        </w:rPr>
        <w:t xml:space="preserve">四、培训时间、地点</w:t>
      </w:r>
    </w:p>
    <w:p>
      <w:pPr>
        <w:ind w:left="0" w:right="0" w:firstLine="560"/>
        <w:spacing w:before="450" w:after="450" w:line="312" w:lineRule="auto"/>
      </w:pPr>
      <w:r>
        <w:rPr>
          <w:rFonts w:ascii="宋体" w:hAnsi="宋体" w:eastAsia="宋体" w:cs="宋体"/>
          <w:color w:val="000"/>
          <w:sz w:val="28"/>
          <w:szCs w:val="28"/>
        </w:rPr>
        <w:t xml:space="preserve">每年5月份左右在市委党校举办。学制3个周，入学前在职自学、调研1周，到校学习2周。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1、基本理论板块：“三个代表”重要思想，科学发展观，“三基本五当代”（马列主义、毛泽东思想、邓小平理论基本问题，当代世界经济、科技、法制、军事国防、思潮）；</w:t>
      </w:r>
    </w:p>
    <w:p>
      <w:pPr>
        <w:ind w:left="0" w:right="0" w:firstLine="560"/>
        <w:spacing w:before="450" w:after="450" w:line="312" w:lineRule="auto"/>
      </w:pPr>
      <w:r>
        <w:rPr>
          <w:rFonts w:ascii="宋体" w:hAnsi="宋体" w:eastAsia="宋体" w:cs="宋体"/>
          <w:color w:val="000"/>
          <w:sz w:val="28"/>
          <w:szCs w:val="28"/>
        </w:rPr>
        <w:t xml:space="preserve">2、能力素质板块：创新能力与创新方法，文化素养，养生保健。</w:t>
      </w:r>
    </w:p>
    <w:p>
      <w:pPr>
        <w:ind w:left="0" w:right="0" w:firstLine="560"/>
        <w:spacing w:before="450" w:after="450" w:line="312" w:lineRule="auto"/>
      </w:pPr>
      <w:r>
        <w:rPr>
          <w:rFonts w:ascii="宋体" w:hAnsi="宋体" w:eastAsia="宋体" w:cs="宋体"/>
          <w:color w:val="000"/>
          <w:sz w:val="28"/>
          <w:szCs w:val="28"/>
        </w:rPr>
        <w:t xml:space="preserve">3、实践教育板块：围绕市委市政府中心工作，推进工作交流和实践感知。</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1、在总体安排上，在校学习与校外考察相结合，以在校学习为主；</w:t>
      </w:r>
    </w:p>
    <w:p>
      <w:pPr>
        <w:ind w:left="0" w:right="0" w:firstLine="560"/>
        <w:spacing w:before="450" w:after="450" w:line="312" w:lineRule="auto"/>
      </w:pPr>
      <w:r>
        <w:rPr>
          <w:rFonts w:ascii="宋体" w:hAnsi="宋体" w:eastAsia="宋体" w:cs="宋体"/>
          <w:color w:val="000"/>
          <w:sz w:val="28"/>
          <w:szCs w:val="28"/>
        </w:rPr>
        <w:t xml:space="preserve">2、在师资力量上，校内教师授课与校外专家讲座相结合，以校内教师授课为主；</w:t>
      </w:r>
    </w:p>
    <w:p>
      <w:pPr>
        <w:ind w:left="0" w:right="0" w:firstLine="560"/>
        <w:spacing w:before="450" w:after="450" w:line="312" w:lineRule="auto"/>
      </w:pPr>
      <w:r>
        <w:rPr>
          <w:rFonts w:ascii="宋体" w:hAnsi="宋体" w:eastAsia="宋体" w:cs="宋体"/>
          <w:color w:val="000"/>
          <w:sz w:val="28"/>
          <w:szCs w:val="28"/>
        </w:rPr>
        <w:t xml:space="preserve">3、在学习方式上，课堂听讲与互动研讨相结合，以课堂听讲为主；</w:t>
      </w:r>
    </w:p>
    <w:p>
      <w:pPr>
        <w:ind w:left="0" w:right="0" w:firstLine="560"/>
        <w:spacing w:before="450" w:after="450" w:line="312" w:lineRule="auto"/>
      </w:pPr>
      <w:r>
        <w:rPr>
          <w:rFonts w:ascii="宋体" w:hAnsi="宋体" w:eastAsia="宋体" w:cs="宋体"/>
          <w:color w:val="000"/>
          <w:sz w:val="28"/>
          <w:szCs w:val="28"/>
        </w:rPr>
        <w:t xml:space="preserve">4、在课程设置上，必修课与选修课相结合，以必修课为主。</w:t>
      </w:r>
    </w:p>
    <w:p>
      <w:pPr>
        <w:ind w:left="0" w:right="0" w:firstLine="560"/>
        <w:spacing w:before="450" w:after="450" w:line="312" w:lineRule="auto"/>
      </w:pPr>
      <w:r>
        <w:rPr>
          <w:rFonts w:ascii="宋体" w:hAnsi="宋体" w:eastAsia="宋体" w:cs="宋体"/>
          <w:color w:val="000"/>
          <w:sz w:val="28"/>
          <w:szCs w:val="28"/>
        </w:rPr>
        <w:t xml:space="preserve">同时，注意整合学员的优势资源，突出团队精神，搞好交流互动和经验共享。</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