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2024年6月财政收支情况</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财政收支情况2024年6月财政收支情况一、全国公共财政收支情况（一）公共财政收入情况6月份，全国财政收入13461亿元，比去年同月增加1084亿元，增长8.8%。其中，中央财政收入5477亿元，同比增长5.8%；地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第一篇：2024年6月财政收支情况</w:t>
      </w:r>
    </w:p>
    <w:p>
      <w:pPr>
        <w:ind w:left="0" w:right="0" w:firstLine="560"/>
        <w:spacing w:before="450" w:after="450" w:line="312" w:lineRule="auto"/>
      </w:pPr>
      <w:r>
        <w:rPr>
          <w:rFonts w:ascii="宋体" w:hAnsi="宋体" w:eastAsia="宋体" w:cs="宋体"/>
          <w:color w:val="000"/>
          <w:sz w:val="28"/>
          <w:szCs w:val="28"/>
        </w:rPr>
        <w:t xml:space="preserve">2024年6月财政收支情况</w:t>
      </w:r>
    </w:p>
    <w:p>
      <w:pPr>
        <w:ind w:left="0" w:right="0" w:firstLine="560"/>
        <w:spacing w:before="450" w:after="450" w:line="312" w:lineRule="auto"/>
      </w:pPr>
      <w:r>
        <w:rPr>
          <w:rFonts w:ascii="宋体" w:hAnsi="宋体" w:eastAsia="宋体" w:cs="宋体"/>
          <w:color w:val="000"/>
          <w:sz w:val="28"/>
          <w:szCs w:val="28"/>
        </w:rPr>
        <w:t xml:space="preserve">一、全国公共财政收支情况</w:t>
      </w:r>
    </w:p>
    <w:p>
      <w:pPr>
        <w:ind w:left="0" w:right="0" w:firstLine="560"/>
        <w:spacing w:before="450" w:after="450" w:line="312" w:lineRule="auto"/>
      </w:pPr>
      <w:r>
        <w:rPr>
          <w:rFonts w:ascii="宋体" w:hAnsi="宋体" w:eastAsia="宋体" w:cs="宋体"/>
          <w:color w:val="000"/>
          <w:sz w:val="28"/>
          <w:szCs w:val="28"/>
        </w:rPr>
        <w:t xml:space="preserve">（一）公共财政收入情况</w:t>
      </w:r>
    </w:p>
    <w:p>
      <w:pPr>
        <w:ind w:left="0" w:right="0" w:firstLine="560"/>
        <w:spacing w:before="450" w:after="450" w:line="312" w:lineRule="auto"/>
      </w:pPr>
      <w:r>
        <w:rPr>
          <w:rFonts w:ascii="宋体" w:hAnsi="宋体" w:eastAsia="宋体" w:cs="宋体"/>
          <w:color w:val="000"/>
          <w:sz w:val="28"/>
          <w:szCs w:val="28"/>
        </w:rPr>
        <w:t xml:space="preserve">6月份，全国财政收入13461亿元，比去年同月增加1084亿元，增长8.8%。其中，中央财政收入5477亿元，同比增长5.8%；地方财政收入（本级）7984亿元，同比增长10.9%。全国财政收入中税收收入10805亿元，同比增长5.1%。本月中央财政收入延续上月的低增长态势，主要受增值税下降以及出口退税增加等因素影响；地方本级收入增幅东部高于中部,中部高于西部。</w:t>
      </w:r>
    </w:p>
    <w:p>
      <w:pPr>
        <w:ind w:left="0" w:right="0" w:firstLine="560"/>
        <w:spacing w:before="450" w:after="450" w:line="312" w:lineRule="auto"/>
      </w:pPr>
      <w:r>
        <w:rPr>
          <w:rFonts w:ascii="宋体" w:hAnsi="宋体" w:eastAsia="宋体" w:cs="宋体"/>
          <w:color w:val="000"/>
          <w:sz w:val="28"/>
          <w:szCs w:val="28"/>
        </w:rPr>
        <w:t xml:space="preserve">6月份主要收入项目情况如下：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2924亿元，同比下降0.5%，扣除营改增转移收入后下降4.5%。今年以来增值税低增长，主要受工业生产增速放缓、工业生产者出厂价格下降、扩大营改增试点范围增加进项税抵扣三项因素影响，本月增值税增幅由正转负与去年同月增值税收入基数较高有较大关系。</w:t>
      </w:r>
    </w:p>
    <w:p>
      <w:pPr>
        <w:ind w:left="0" w:right="0" w:firstLine="560"/>
        <w:spacing w:before="450" w:after="450" w:line="312" w:lineRule="auto"/>
      </w:pPr>
      <w:r>
        <w:rPr>
          <w:rFonts w:ascii="宋体" w:hAnsi="宋体" w:eastAsia="宋体" w:cs="宋体"/>
          <w:color w:val="000"/>
          <w:sz w:val="28"/>
          <w:szCs w:val="28"/>
        </w:rPr>
        <w:t xml:space="preserve">2.国内消费税656亿元，同比增长3.3%。</w:t>
      </w:r>
    </w:p>
    <w:p>
      <w:pPr>
        <w:ind w:left="0" w:right="0" w:firstLine="560"/>
        <w:spacing w:before="450" w:after="450" w:line="312" w:lineRule="auto"/>
      </w:pPr>
      <w:r>
        <w:rPr>
          <w:rFonts w:ascii="宋体" w:hAnsi="宋体" w:eastAsia="宋体" w:cs="宋体"/>
          <w:color w:val="000"/>
          <w:sz w:val="28"/>
          <w:szCs w:val="28"/>
        </w:rPr>
        <w:t xml:space="preserve">3.营业税1534亿元，同比增长3.2%，考虑营改增收入转移因素后增长10.1%。</w:t>
      </w:r>
    </w:p>
    <w:p>
      <w:pPr>
        <w:ind w:left="0" w:right="0" w:firstLine="560"/>
        <w:spacing w:before="450" w:after="450" w:line="312" w:lineRule="auto"/>
      </w:pPr>
      <w:r>
        <w:rPr>
          <w:rFonts w:ascii="宋体" w:hAnsi="宋体" w:eastAsia="宋体" w:cs="宋体"/>
          <w:color w:val="000"/>
          <w:sz w:val="28"/>
          <w:szCs w:val="28"/>
        </w:rPr>
        <w:t xml:space="preserve">4.企业所得税2332亿元，同比增长5.8%。</w:t>
      </w:r>
    </w:p>
    <w:p>
      <w:pPr>
        <w:ind w:left="0" w:right="0" w:firstLine="560"/>
        <w:spacing w:before="450" w:after="450" w:line="312" w:lineRule="auto"/>
      </w:pPr>
      <w:r>
        <w:rPr>
          <w:rFonts w:ascii="宋体" w:hAnsi="宋体" w:eastAsia="宋体" w:cs="宋体"/>
          <w:color w:val="000"/>
          <w:sz w:val="28"/>
          <w:szCs w:val="28"/>
        </w:rPr>
        <w:t xml:space="preserve">5.个人所得税592亿元，同比增长7.7%。</w:t>
      </w:r>
    </w:p>
    <w:p>
      <w:pPr>
        <w:ind w:left="0" w:right="0" w:firstLine="560"/>
        <w:spacing w:before="450" w:after="450" w:line="312" w:lineRule="auto"/>
      </w:pPr>
      <w:r>
        <w:rPr>
          <w:rFonts w:ascii="宋体" w:hAnsi="宋体" w:eastAsia="宋体" w:cs="宋体"/>
          <w:color w:val="000"/>
          <w:sz w:val="28"/>
          <w:szCs w:val="28"/>
        </w:rPr>
        <w:t xml:space="preserve">6.进口货物增值税、消费税1145亿元，同比增长9.5%；关税238亿元，同比增长20.2%。</w:t>
      </w:r>
    </w:p>
    <w:p>
      <w:pPr>
        <w:ind w:left="0" w:right="0" w:firstLine="560"/>
        <w:spacing w:before="450" w:after="450" w:line="312" w:lineRule="auto"/>
      </w:pPr>
      <w:r>
        <w:rPr>
          <w:rFonts w:ascii="宋体" w:hAnsi="宋体" w:eastAsia="宋体" w:cs="宋体"/>
          <w:color w:val="000"/>
          <w:sz w:val="28"/>
          <w:szCs w:val="28"/>
        </w:rPr>
        <w:t xml:space="preserve">7.出口退税1222亿元，同比增退242亿元，增长24.7%，出口退税进度进一步加快。</w:t>
      </w:r>
    </w:p>
    <w:p>
      <w:pPr>
        <w:ind w:left="0" w:right="0" w:firstLine="560"/>
        <w:spacing w:before="450" w:after="450" w:line="312" w:lineRule="auto"/>
      </w:pPr>
      <w:r>
        <w:rPr>
          <w:rFonts w:ascii="宋体" w:hAnsi="宋体" w:eastAsia="宋体" w:cs="宋体"/>
          <w:color w:val="000"/>
          <w:sz w:val="28"/>
          <w:szCs w:val="28"/>
        </w:rPr>
        <w:t xml:space="preserve">8.地方小税种情况：契税429亿元，同比增长7.8%；土地增值税526亿元，同比增长23.7%；耕地占用税436亿元，同比增长35.6%；城镇土地使用税235亿元，同比增长35.3%。</w:t>
      </w:r>
    </w:p>
    <w:p>
      <w:pPr>
        <w:ind w:left="0" w:right="0" w:firstLine="560"/>
        <w:spacing w:before="450" w:after="450" w:line="312" w:lineRule="auto"/>
      </w:pPr>
      <w:r>
        <w:rPr>
          <w:rFonts w:ascii="宋体" w:hAnsi="宋体" w:eastAsia="宋体" w:cs="宋体"/>
          <w:color w:val="000"/>
          <w:sz w:val="28"/>
          <w:szCs w:val="28"/>
        </w:rPr>
        <w:t xml:space="preserve">9.非税收入2656亿元，同比增长26.7%。其中，中央非税收入537亿元，增长1.7倍，主要受部分金融企业分红收入上下年错月缴库因素影响；地方非税收入2119亿元，同比增长11.5%。</w:t>
      </w:r>
    </w:p>
    <w:p>
      <w:pPr>
        <w:ind w:left="0" w:right="0" w:firstLine="560"/>
        <w:spacing w:before="450" w:after="450" w:line="312" w:lineRule="auto"/>
      </w:pPr>
      <w:r>
        <w:rPr>
          <w:rFonts w:ascii="宋体" w:hAnsi="宋体" w:eastAsia="宋体" w:cs="宋体"/>
          <w:color w:val="000"/>
          <w:sz w:val="28"/>
          <w:szCs w:val="28"/>
        </w:rPr>
        <w:t xml:space="preserve">1-6月累计，全国财政收入74638亿元，比去年同期增加6048亿元，增长8.8%。其中，中央财政收入34327亿元，同比增长6.2%，比预算增幅（7%）低0.8个百分点；地方财政收入（本级）40311亿元，同比增长11.1%。全国财政收入中税收收入64269亿元，同比增长8.5%。</w:t>
      </w:r>
    </w:p>
    <w:p>
      <w:pPr>
        <w:ind w:left="0" w:right="0" w:firstLine="560"/>
        <w:spacing w:before="450" w:after="450" w:line="312" w:lineRule="auto"/>
      </w:pPr>
      <w:r>
        <w:rPr>
          <w:rFonts w:ascii="宋体" w:hAnsi="宋体" w:eastAsia="宋体" w:cs="宋体"/>
          <w:color w:val="000"/>
          <w:sz w:val="28"/>
          <w:szCs w:val="28"/>
        </w:rPr>
        <w:t xml:space="preserve">1-6月主要收入项目情况如下：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1.国内增值税15197亿元，同比增长6.1%，扣除营改增转移收入因素后增长1.4%。分行业看，增长较快的主要是电气器材</w:t>
      </w:r>
    </w:p>
    <w:p>
      <w:pPr>
        <w:ind w:left="0" w:right="0" w:firstLine="560"/>
        <w:spacing w:before="450" w:after="450" w:line="312" w:lineRule="auto"/>
      </w:pPr>
      <w:r>
        <w:rPr>
          <w:rFonts w:ascii="宋体" w:hAnsi="宋体" w:eastAsia="宋体" w:cs="宋体"/>
          <w:color w:val="000"/>
          <w:sz w:val="28"/>
          <w:szCs w:val="28"/>
        </w:rPr>
        <w:t xml:space="preserve">（13.4%）、汽车（13.3%）、成品油（9.4%）、建材（9.2%）等，下降较多的主要是煤炭（-27.8%）、钢坯钢材（-18%）、酒（-12.3%）、原油（-11.6%）等。</w:t>
      </w:r>
    </w:p>
    <w:p>
      <w:pPr>
        <w:ind w:left="0" w:right="0" w:firstLine="560"/>
        <w:spacing w:before="450" w:after="450" w:line="312" w:lineRule="auto"/>
      </w:pPr>
      <w:r>
        <w:rPr>
          <w:rFonts w:ascii="宋体" w:hAnsi="宋体" w:eastAsia="宋体" w:cs="宋体"/>
          <w:color w:val="000"/>
          <w:sz w:val="28"/>
          <w:szCs w:val="28"/>
        </w:rPr>
        <w:t xml:space="preserve">2.国内消费税4562亿元，同比增长4.8%。</w:t>
      </w:r>
    </w:p>
    <w:p>
      <w:pPr>
        <w:ind w:left="0" w:right="0" w:firstLine="560"/>
        <w:spacing w:before="450" w:after="450" w:line="312" w:lineRule="auto"/>
      </w:pPr>
      <w:r>
        <w:rPr>
          <w:rFonts w:ascii="宋体" w:hAnsi="宋体" w:eastAsia="宋体" w:cs="宋体"/>
          <w:color w:val="000"/>
          <w:sz w:val="28"/>
          <w:szCs w:val="28"/>
        </w:rPr>
        <w:t xml:space="preserve">3.营业税9200亿元，同比增长4%,考虑营改增收入转移因素后增长11%。分行业看，金融业营业税1925亿元，增长17.6%；房地产营业税3041亿元，增长6.6%，其中二季度增长3.1%，比一季度（10.3%）回落7.2个百分点；建筑业营业税2311亿元，增长11.5%。</w:t>
      </w:r>
    </w:p>
    <w:p>
      <w:pPr>
        <w:ind w:left="0" w:right="0" w:firstLine="560"/>
        <w:spacing w:before="450" w:after="450" w:line="312" w:lineRule="auto"/>
      </w:pPr>
      <w:r>
        <w:rPr>
          <w:rFonts w:ascii="宋体" w:hAnsi="宋体" w:eastAsia="宋体" w:cs="宋体"/>
          <w:color w:val="000"/>
          <w:sz w:val="28"/>
          <w:szCs w:val="28"/>
        </w:rPr>
        <w:t xml:space="preserve">4.企业所得税16253亿元，同比增长8.6%。分行业看，金融业企业所得税4907亿元，增长12.4%；房地产企业所得税2024亿元，增长9.3%；工业企业所得税4471亿元，下降0.3%，主要是煤炭、原油企业所得税下降。</w:t>
      </w:r>
    </w:p>
    <w:p>
      <w:pPr>
        <w:ind w:left="0" w:right="0" w:firstLine="560"/>
        <w:spacing w:before="450" w:after="450" w:line="312" w:lineRule="auto"/>
      </w:pPr>
      <w:r>
        <w:rPr>
          <w:rFonts w:ascii="宋体" w:hAnsi="宋体" w:eastAsia="宋体" w:cs="宋体"/>
          <w:color w:val="000"/>
          <w:sz w:val="28"/>
          <w:szCs w:val="28"/>
        </w:rPr>
        <w:t xml:space="preserve">5.个人所得税4069亿元，同比增长12.1%。</w:t>
      </w:r>
    </w:p>
    <w:p>
      <w:pPr>
        <w:ind w:left="0" w:right="0" w:firstLine="560"/>
        <w:spacing w:before="450" w:after="450" w:line="312" w:lineRule="auto"/>
      </w:pPr>
      <w:r>
        <w:rPr>
          <w:rFonts w:ascii="宋体" w:hAnsi="宋体" w:eastAsia="宋体" w:cs="宋体"/>
          <w:color w:val="000"/>
          <w:sz w:val="28"/>
          <w:szCs w:val="28"/>
        </w:rPr>
        <w:t xml:space="preserve">6.进口货物增值税、消费税6933亿元，同比增长8.6%；关税1398亿元，同比增长15.3%。</w:t>
      </w:r>
    </w:p>
    <w:p>
      <w:pPr>
        <w:ind w:left="0" w:right="0" w:firstLine="560"/>
        <w:spacing w:before="450" w:after="450" w:line="312" w:lineRule="auto"/>
      </w:pPr>
      <w:r>
        <w:rPr>
          <w:rFonts w:ascii="宋体" w:hAnsi="宋体" w:eastAsia="宋体" w:cs="宋体"/>
          <w:color w:val="000"/>
          <w:sz w:val="28"/>
          <w:szCs w:val="28"/>
        </w:rPr>
        <w:t xml:space="preserve">7.出口退税5847亿元，同比增退547亿元，增长10.3%。</w:t>
      </w:r>
    </w:p>
    <w:p>
      <w:pPr>
        <w:ind w:left="0" w:right="0" w:firstLine="560"/>
        <w:spacing w:before="450" w:after="450" w:line="312" w:lineRule="auto"/>
      </w:pPr>
      <w:r>
        <w:rPr>
          <w:rFonts w:ascii="宋体" w:hAnsi="宋体" w:eastAsia="宋体" w:cs="宋体"/>
          <w:color w:val="000"/>
          <w:sz w:val="28"/>
          <w:szCs w:val="28"/>
        </w:rPr>
        <w:t xml:space="preserve">8.非税收入10369亿元，同比增长11.1%。</w:t>
      </w:r>
    </w:p>
    <w:p>
      <w:pPr>
        <w:ind w:left="0" w:right="0" w:firstLine="560"/>
        <w:spacing w:before="450" w:after="450" w:line="312" w:lineRule="auto"/>
      </w:pPr>
      <w:r>
        <w:rPr>
          <w:rFonts w:ascii="宋体" w:hAnsi="宋体" w:eastAsia="宋体" w:cs="宋体"/>
          <w:color w:val="000"/>
          <w:sz w:val="28"/>
          <w:szCs w:val="28"/>
        </w:rPr>
        <w:t xml:space="preserve">下半年，受经济下行压力仍然存在、扩大营改增增加减税以及去年收入基数逐步提高等因素影响，中央财政收入增幅仍有回落压力，地方财政一些省份增收困难。</w:t>
      </w:r>
    </w:p>
    <w:p>
      <w:pPr>
        <w:ind w:left="0" w:right="0" w:firstLine="560"/>
        <w:spacing w:before="450" w:after="450" w:line="312" w:lineRule="auto"/>
      </w:pPr>
      <w:r>
        <w:rPr>
          <w:rFonts w:ascii="宋体" w:hAnsi="宋体" w:eastAsia="宋体" w:cs="宋体"/>
          <w:color w:val="000"/>
          <w:sz w:val="28"/>
          <w:szCs w:val="28"/>
        </w:rPr>
        <w:t xml:space="preserve">（二）公共财政支出情况</w:t>
      </w:r>
    </w:p>
    <w:p>
      <w:pPr>
        <w:ind w:left="0" w:right="0" w:firstLine="560"/>
        <w:spacing w:before="450" w:after="450" w:line="312" w:lineRule="auto"/>
      </w:pPr>
      <w:r>
        <w:rPr>
          <w:rFonts w:ascii="宋体" w:hAnsi="宋体" w:eastAsia="宋体" w:cs="宋体"/>
          <w:color w:val="000"/>
          <w:sz w:val="28"/>
          <w:szCs w:val="28"/>
        </w:rPr>
        <w:t xml:space="preserve">6月份，全国财政支出16522亿元，比去年同月增加3418亿元，增长26.1%。其中，中央财政本级支出2024亿元，同比增长12.3%；地方财政支出14505亿元，同比增长28.3%。全国财政支出重点项目预算执行进度加快。</w:t>
      </w:r>
    </w:p>
    <w:p>
      <w:pPr>
        <w:ind w:left="0" w:right="0" w:firstLine="560"/>
        <w:spacing w:before="450" w:after="450" w:line="312" w:lineRule="auto"/>
      </w:pPr>
      <w:r>
        <w:rPr>
          <w:rFonts w:ascii="宋体" w:hAnsi="宋体" w:eastAsia="宋体" w:cs="宋体"/>
          <w:color w:val="000"/>
          <w:sz w:val="28"/>
          <w:szCs w:val="28"/>
        </w:rPr>
        <w:t xml:space="preserve">1-6月累计，全国财政支出69154亿元，比去年同期增加9440亿元，增长15.8%。其中，中央财政本级支出10812亿元，同比增长13%；地方财政支出58342亿元，同比增长16.4%。</w:t>
      </w:r>
    </w:p>
    <w:p>
      <w:pPr>
        <w:ind w:left="0" w:right="0" w:firstLine="560"/>
        <w:spacing w:before="450" w:after="450" w:line="312" w:lineRule="auto"/>
      </w:pPr>
      <w:r>
        <w:rPr>
          <w:rFonts w:ascii="宋体" w:hAnsi="宋体" w:eastAsia="宋体" w:cs="宋体"/>
          <w:color w:val="000"/>
          <w:sz w:val="28"/>
          <w:szCs w:val="28"/>
        </w:rPr>
        <w:t xml:space="preserve">分项目情况看：农林水支出6047亿元，同比增长17.5%；社会保障和就业支出8625亿元，同比增长13.4%；医疗卫生与计划生育支出4905亿元，同比增长18.4%；教育支出9920亿元，同比增长13.4%；科学技术支出2024亿元，同比增长1.8%；文化体育与传媒支出968亿元，同比增长14.2%；住房保障支出2024亿元，同比增长30.2%；交通运输支出4404亿元，同比增长22.1%；城乡社区支出6180亿元，同比增长23.6%；粮油物资储备支出1079亿元，同比增长20.3%；资源勘探电力信息等支出2284亿元，同比增长18.3%。</w:t>
      </w:r>
    </w:p>
    <w:p>
      <w:pPr>
        <w:ind w:left="0" w:right="0" w:firstLine="560"/>
        <w:spacing w:before="450" w:after="450" w:line="312" w:lineRule="auto"/>
      </w:pPr>
      <w:r>
        <w:rPr>
          <w:rFonts w:ascii="宋体" w:hAnsi="宋体" w:eastAsia="宋体" w:cs="宋体"/>
          <w:color w:val="000"/>
          <w:sz w:val="28"/>
          <w:szCs w:val="28"/>
        </w:rPr>
        <w:t xml:space="preserve">二、全国政府性基金收支情况</w:t>
      </w:r>
    </w:p>
    <w:p>
      <w:pPr>
        <w:ind w:left="0" w:right="0" w:firstLine="560"/>
        <w:spacing w:before="450" w:after="450" w:line="312" w:lineRule="auto"/>
      </w:pPr>
      <w:r>
        <w:rPr>
          <w:rFonts w:ascii="宋体" w:hAnsi="宋体" w:eastAsia="宋体" w:cs="宋体"/>
          <w:color w:val="000"/>
          <w:sz w:val="28"/>
          <w:szCs w:val="28"/>
        </w:rPr>
        <w:t xml:space="preserve">（一）政府性基金收入情况</w:t>
      </w:r>
    </w:p>
    <w:p>
      <w:pPr>
        <w:ind w:left="0" w:right="0" w:firstLine="560"/>
        <w:spacing w:before="450" w:after="450" w:line="312" w:lineRule="auto"/>
      </w:pPr>
      <w:r>
        <w:rPr>
          <w:rFonts w:ascii="宋体" w:hAnsi="宋体" w:eastAsia="宋体" w:cs="宋体"/>
          <w:color w:val="000"/>
          <w:sz w:val="28"/>
          <w:szCs w:val="28"/>
        </w:rPr>
        <w:t xml:space="preserve">1-6月累计，全国政府性基金收入25968亿元，比去年同期增加4907亿元，增长23.3%。其中，中央政府性基金收入1771亿元，同比增长6.3%；地方政府性基金收入（本级）24197亿元，同比增长24.8%，其中国有土地使用权出让收入21129亿元，同比增长</w:t>
      </w:r>
    </w:p>
    <w:p>
      <w:pPr>
        <w:ind w:left="0" w:right="0" w:firstLine="560"/>
        <w:spacing w:before="450" w:after="450" w:line="312" w:lineRule="auto"/>
      </w:pPr>
      <w:r>
        <w:rPr>
          <w:rFonts w:ascii="宋体" w:hAnsi="宋体" w:eastAsia="宋体" w:cs="宋体"/>
          <w:color w:val="000"/>
          <w:sz w:val="28"/>
          <w:szCs w:val="28"/>
        </w:rPr>
        <w:t xml:space="preserve">26.3%（6月份回落至增长7.3%）。</w:t>
      </w:r>
    </w:p>
    <w:p>
      <w:pPr>
        <w:ind w:left="0" w:right="0" w:firstLine="560"/>
        <w:spacing w:before="450" w:after="450" w:line="312" w:lineRule="auto"/>
      </w:pPr>
      <w:r>
        <w:rPr>
          <w:rFonts w:ascii="宋体" w:hAnsi="宋体" w:eastAsia="宋体" w:cs="宋体"/>
          <w:color w:val="000"/>
          <w:sz w:val="28"/>
          <w:szCs w:val="28"/>
        </w:rPr>
        <w:t xml:space="preserve">（二）政府性基金支出情况</w:t>
      </w:r>
    </w:p>
    <w:p>
      <w:pPr>
        <w:ind w:left="0" w:right="0" w:firstLine="560"/>
        <w:spacing w:before="450" w:after="450" w:line="312" w:lineRule="auto"/>
      </w:pPr>
      <w:r>
        <w:rPr>
          <w:rFonts w:ascii="宋体" w:hAnsi="宋体" w:eastAsia="宋体" w:cs="宋体"/>
          <w:color w:val="000"/>
          <w:sz w:val="28"/>
          <w:szCs w:val="28"/>
        </w:rPr>
        <w:t xml:space="preserve">1-6月累计，全国政府性基金支出22126亿元，比去年同期增加4307亿元，增长24.2%。其中，中央本级政府性基金支出1258亿元，同比增长36.9%；地方政府性基金支出20869亿元，同比增长23.5%，主要是用国有土地使用权出让收入安排的支出18642亿元，同比增长24.8%。</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2025-06-20T02:29:30+08:00</dcterms:created>
  <dcterms:modified xsi:type="dcterms:W3CDTF">2025-06-20T02:29:30+08:00</dcterms:modified>
</cp:coreProperties>
</file>

<file path=docProps/custom.xml><?xml version="1.0" encoding="utf-8"?>
<Properties xmlns="http://schemas.openxmlformats.org/officeDocument/2006/custom-properties" xmlns:vt="http://schemas.openxmlformats.org/officeDocument/2006/docPropsVTypes"/>
</file>