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在全市银行业金融机构负责人联席会上的讲话</w:t>
      </w:r>
      <w:bookmarkEnd w:id="1"/>
    </w:p>
    <w:p>
      <w:pPr>
        <w:jc w:val="center"/>
        <w:spacing w:before="0" w:after="450"/>
      </w:pPr>
      <w:r>
        <w:rPr>
          <w:rFonts w:ascii="Arial" w:hAnsi="Arial" w:eastAsia="Arial" w:cs="Arial"/>
          <w:color w:val="999999"/>
          <w:sz w:val="20"/>
          <w:szCs w:val="20"/>
        </w:rPr>
        <w:t xml:space="preserve">来源：网络  作者：雾花翩跹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银行业金融机构负责人联席会上的讲话同志们：今天，市人民银行召开的金融联席会开得很及时，很有必要。有利于总结今年前三季度的工作，有利于全面完成今年的各项工作目标任务，有利于谋划了明年金融的各项工作。刚才，听了各位行长的发言，都...</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第一篇：在全市银行业金融机构负责人联席会上的讲话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人民银行召开的金融联席会开得很及时，很有必要。有利于总结今年前三季度的工作，有利于全面完成今年的各项工作目标任务，有利于谋划了明年金融的各项工作。刚才，听了各位行长的发言，都很好。下面，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一、关于当前我市的经济形势</w:t>
      </w:r>
    </w:p>
    <w:p>
      <w:pPr>
        <w:ind w:left="0" w:right="0" w:firstLine="560"/>
        <w:spacing w:before="450" w:after="450" w:line="312" w:lineRule="auto"/>
      </w:pPr>
      <w:r>
        <w:rPr>
          <w:rFonts w:ascii="宋体" w:hAnsi="宋体" w:eastAsia="宋体" w:cs="宋体"/>
          <w:color w:val="000"/>
          <w:sz w:val="28"/>
          <w:szCs w:val="28"/>
        </w:rPr>
        <w:t xml:space="preserve">今年以来，我市把加强和改善宏观调控作为保持经济平稳较快发展的重要举措，全面、正确理解和贯彻中央关于宏观调控的政策，坚持“有保有压、突出重点”的基本原则，稳妥地将各项调控措施落实到位，全市经济继续保持了持续快速增长的良好势头。上半年，全市实现地区生产总值244.61亿元，增长13.8%，高于全省0.5个百分点。全市经济运行主要有以下几个特点：一是农村经济稳步发展。面对中江等县（区）80年未遇的大旱，旱区广大干部群众认真抗旱自救，各兄弟市（区）和市级各部门鼎力支持，抗旱工作取得了阶段性胜利。全市小春丰收，大春生产预计与去年基本持平。二是工业生产速度和效益双增长。1—8月，全市规模以上工业完成增加值140.6亿元，增长25.1%，实现利润总额38.03亿元，增长37.56%，继续稳居全省第二位。三是财政收入大幅增长。随着经济的发展，本地企业活力的增强，地方税基进一步巩固，促进了财政收入的稳步增加。1—8月，地方财政收入达到16.75亿元，增长29.65%。四是重点建设进展顺利。1—8月全社会固定资产投资完成74.61亿元，增长19%。青衣江路大桥、嘉陵江路大桥竣工通车，东大门改造、东湖山公园改造等工程建设加快。五是对外开放步伐加快。1—8月，全市实际到位内资39.75亿元，增长16.7%；实际到位外资3177万美元，增长65.36%。完成出口2.92亿美元，增长100％，总量居全省第二。六是人民群众生活不断改善。1—8月实现社会消费品零售总额102.26亿元，增长14.8%。上半年，城镇居民人均可支配收入增长12.2%，农民人均现金收入增长11.8%。</w:t>
      </w:r>
    </w:p>
    <w:p>
      <w:pPr>
        <w:ind w:left="0" w:right="0" w:firstLine="560"/>
        <w:spacing w:before="450" w:after="450" w:line="312" w:lineRule="auto"/>
      </w:pPr>
      <w:r>
        <w:rPr>
          <w:rFonts w:ascii="宋体" w:hAnsi="宋体" w:eastAsia="宋体" w:cs="宋体"/>
          <w:color w:val="000"/>
          <w:sz w:val="28"/>
          <w:szCs w:val="28"/>
        </w:rPr>
        <w:t xml:space="preserve">二、金融发展态势良好，取得明显成绩</w:t>
      </w:r>
    </w:p>
    <w:p>
      <w:pPr>
        <w:ind w:left="0" w:right="0" w:firstLine="560"/>
        <w:spacing w:before="450" w:after="450" w:line="312" w:lineRule="auto"/>
      </w:pPr>
      <w:r>
        <w:rPr>
          <w:rFonts w:ascii="宋体" w:hAnsi="宋体" w:eastAsia="宋体" w:cs="宋体"/>
          <w:color w:val="000"/>
          <w:sz w:val="28"/>
          <w:szCs w:val="28"/>
        </w:rPr>
        <w:t xml:space="preserve">2024年以来，全市金融机构以邓小平理论和“三个代表”重要思想为指导，认真贯彻中央经济工作会议和总、分行工作会议精神，按照市委、市政府的工作部署，勇于开拓，务实进取，各项贷款一举扭转连续两年来的下降态势。1—9月份，各项贷款比年初净增35.6亿元，增长16.8%，超过了存款增幅11.3个百分点，基本实现市政府提出的年度目标任务。</w:t>
      </w:r>
    </w:p>
    <w:p>
      <w:pPr>
        <w:ind w:left="0" w:right="0" w:firstLine="560"/>
        <w:spacing w:before="450" w:after="450" w:line="312" w:lineRule="auto"/>
      </w:pPr>
      <w:r>
        <w:rPr>
          <w:rFonts w:ascii="宋体" w:hAnsi="宋体" w:eastAsia="宋体" w:cs="宋体"/>
          <w:color w:val="000"/>
          <w:sz w:val="28"/>
          <w:szCs w:val="28"/>
        </w:rPr>
        <w:t xml:space="preserve">（一）落实宏观调控政策积极有效。市人行及时召开金融联席会，按季召开货币信贷督导分析会，及时引导金融机构根据实体经济部门的信贷需求合理均衡放款，防止贷款出现大的波动，支持经济平稳较快增长；制定金融支持工业强市战略的指导意见，引导金融机构在落实宏观调控政策的同时积极支持德阳经济发展；引导金融机构加大对农业、中小企业和民营经济等经济社会发展薄弱环节的支持，切实落实再就业、助学贷款两项特殊领域的信贷政策；制定金融支持社会主义新农村建设、金融支持旅游创优的指导意见，鼓励和引导金融机构通过机制、体制创新，提高金融服务水平。召开了全市信贷融资项目推介会，有213户企业与银行达成22.24亿元融资协议。</w:t>
      </w:r>
    </w:p>
    <w:p>
      <w:pPr>
        <w:ind w:left="0" w:right="0" w:firstLine="560"/>
        <w:spacing w:before="450" w:after="450" w:line="312" w:lineRule="auto"/>
      </w:pPr>
      <w:r>
        <w:rPr>
          <w:rFonts w:ascii="宋体" w:hAnsi="宋体" w:eastAsia="宋体" w:cs="宋体"/>
          <w:color w:val="000"/>
          <w:sz w:val="28"/>
          <w:szCs w:val="28"/>
        </w:rPr>
        <w:t xml:space="preserve">（二）贷款营销管理能力明显增强。今年以来，各金融机构主动开展贷款营销，努力拓展信贷市场，信贷投放增量、增速都明显提高，“存多贷少”的局面有了较为明显的改观。1—9月，净增35.6亿元的贷款总量中，中行净增了15亿，比年初增长63%；农村信用社净增了9.8亿，比年初增长18%；市商业银行净增了6.2亿，比年初增长23%；农发行净增了3.5亿，比年初增长24%；农行净增了2.3亿，比年初增长4%。</w:t>
      </w:r>
    </w:p>
    <w:p>
      <w:pPr>
        <w:ind w:left="0" w:right="0" w:firstLine="560"/>
        <w:spacing w:before="450" w:after="450" w:line="312" w:lineRule="auto"/>
      </w:pPr>
      <w:r>
        <w:rPr>
          <w:rFonts w:ascii="宋体" w:hAnsi="宋体" w:eastAsia="宋体" w:cs="宋体"/>
          <w:color w:val="000"/>
          <w:sz w:val="28"/>
          <w:szCs w:val="28"/>
        </w:rPr>
        <w:t xml:space="preserve">（三）银行经营管理水平明显提高。中行、建行和工行通过财务重组、内部改革和不断发展，公司治理不断完善，强化了内部控制和风险管理，财务状况改善显著，绩效指标稳步提升。市商业银行积极完善法人治理结构，开辟资金运用渠道，不断壮大经营实力；农村信用社改革试点工作继续平稳推进，获得央行专项票据资金支持，活力增强。截至9月末，全市金融机构不良贷款总额52.2亿元，占比21.02%，下降4.2个百分点。</w:t>
      </w:r>
    </w:p>
    <w:p>
      <w:pPr>
        <w:ind w:left="0" w:right="0" w:firstLine="560"/>
        <w:spacing w:before="450" w:after="450" w:line="312" w:lineRule="auto"/>
      </w:pPr>
      <w:r>
        <w:rPr>
          <w:rFonts w:ascii="宋体" w:hAnsi="宋体" w:eastAsia="宋体" w:cs="宋体"/>
          <w:color w:val="000"/>
          <w:sz w:val="28"/>
          <w:szCs w:val="28"/>
        </w:rPr>
        <w:t xml:space="preserve">（四）金融机构盈利状况明显好转。1-9月，全辖金融机构在增加计提各项准备金5.6亿元的情况下，累计实现利润总额17673万元，比去年同期增加2624万元，盈利状况明显好转，抗风险能力大大增强。</w:t>
      </w:r>
    </w:p>
    <w:p>
      <w:pPr>
        <w:ind w:left="0" w:right="0" w:firstLine="560"/>
        <w:spacing w:before="450" w:after="450" w:line="312" w:lineRule="auto"/>
      </w:pPr>
      <w:r>
        <w:rPr>
          <w:rFonts w:ascii="宋体" w:hAnsi="宋体" w:eastAsia="宋体" w:cs="宋体"/>
          <w:color w:val="000"/>
          <w:sz w:val="28"/>
          <w:szCs w:val="28"/>
        </w:rPr>
        <w:t xml:space="preserve">三、对做好近期金融工作的几点意见</w:t>
      </w:r>
    </w:p>
    <w:p>
      <w:pPr>
        <w:ind w:left="0" w:right="0" w:firstLine="560"/>
        <w:spacing w:before="450" w:after="450" w:line="312" w:lineRule="auto"/>
      </w:pPr>
      <w:r>
        <w:rPr>
          <w:rFonts w:ascii="宋体" w:hAnsi="宋体" w:eastAsia="宋体" w:cs="宋体"/>
          <w:color w:val="000"/>
          <w:sz w:val="28"/>
          <w:szCs w:val="28"/>
        </w:rPr>
        <w:t xml:space="preserve">今年以来，我市金融机构投入的贷款明显增加，信贷结构不断优化，为德阳经济发展提供了持续的动力。关于第四季度金融工作，我仍坚持强调四点：</w:t>
      </w:r>
    </w:p>
    <w:p>
      <w:pPr>
        <w:ind w:left="0" w:right="0" w:firstLine="560"/>
        <w:spacing w:before="450" w:after="450" w:line="312" w:lineRule="auto"/>
      </w:pPr>
      <w:r>
        <w:rPr>
          <w:rFonts w:ascii="宋体" w:hAnsi="宋体" w:eastAsia="宋体" w:cs="宋体"/>
          <w:color w:val="000"/>
          <w:sz w:val="28"/>
          <w:szCs w:val="28"/>
        </w:rPr>
        <w:t xml:space="preserve">（一）认真贯彻中央宏观调控政策，促进经济增长方式转变。今年，党中央、国务院为进一步落实科学发展观，作出了加强和改善宏观调控的重大决策。主要是严把土地、信贷“两个闸门”和市场准入“一个门槛”，防止经济增长过热。这对经济发展具有很强的针对性和导向性。作为金融机构一定要熟悉和研究国家的宏观调控政策，吃透上级文件精神。既要正视宏观调控的影响，也要看到宏观调控为德阳发展带来的重大机遇。这次宏观调控是“有保有压”、突出重点，对德阳来说，国家实施的西部大开发战略、社会主义新农村建设和支持重大装备制造业发展的政策，都为我们德阳的发展提供了良好的战略机遇。因此，大家一定要认真研究宏观调控政策和对我市经济的影响，既不能触及“高压线”，又要努力寻找和把握新的机遇，推动德阳经济的又快又好发展。重装基地、旅游、农村基础设施建设等都属于鼓励发展的范围。大家一定要准确把握，用好用足政策，支持我市经济社会发展。</w:t>
      </w:r>
    </w:p>
    <w:p>
      <w:pPr>
        <w:ind w:left="0" w:right="0" w:firstLine="560"/>
        <w:spacing w:before="450" w:after="450" w:line="312" w:lineRule="auto"/>
      </w:pPr>
      <w:r>
        <w:rPr>
          <w:rFonts w:ascii="宋体" w:hAnsi="宋体" w:eastAsia="宋体" w:cs="宋体"/>
          <w:color w:val="000"/>
          <w:sz w:val="28"/>
          <w:szCs w:val="28"/>
        </w:rPr>
        <w:t xml:space="preserve">（二）做好贷款审批发放工作，保证贷款的持续稳定增长。当前，各金融机构要利用今年剩下不多的时间，加强贷款营销，改进服务方式，提高服务效率，做好贷款的审批、发放工作。同时，结合我市经济发展目标和市委、市政府的工作部署，搞好对我市信贷市场的项目论证调查，做好项目储备工作，为明年的贷款顺利发放做好充分的准备。尤其是国有商业银行，你们受上级行信贷管理体制的制约，信贷审批权限十分有限，绝大部分项目都需要省分行甚至是总行审批。如果上报项目的各项准备工作没做好，就会直接影响上报项目的获批通过。希望各金融机构高度重视这项工作，切实增强紧迫感和责任感，早规划、早安排，早做工作，注重信贷项目储备，积极争取上级行的政策和资金支持，力争明年“开好局，起好步”，保持信贷投放的持续增长。</w:t>
      </w:r>
    </w:p>
    <w:p>
      <w:pPr>
        <w:ind w:left="0" w:right="0" w:firstLine="560"/>
        <w:spacing w:before="450" w:after="450" w:line="312" w:lineRule="auto"/>
      </w:pPr>
      <w:r>
        <w:rPr>
          <w:rFonts w:ascii="宋体" w:hAnsi="宋体" w:eastAsia="宋体" w:cs="宋体"/>
          <w:color w:val="000"/>
          <w:sz w:val="28"/>
          <w:szCs w:val="28"/>
        </w:rPr>
        <w:t xml:space="preserve">（三）重视金融生态环境建设，夯实经济金融发展基础。以政府为主导，继续扎实推进金融生态环境建设工作，全面加强诚信建设。金融系统要主动加强与地方政府和各有关部门的合作，充分发挥自身的积极作用，切实配合市政府做好金融生态环境建设工作，打造德阳的诚信品牌。各银行机构要积极配合人民银行做好信贷征信体系的建设工作、银行卡联网通用工作、反假货币以及反洗钱工作，不断改进金融服务，提高服务水平，为企业的发展营造一个良好的金融环境。</w:t>
      </w:r>
    </w:p>
    <w:p>
      <w:pPr>
        <w:ind w:left="0" w:right="0" w:firstLine="560"/>
        <w:spacing w:before="450" w:after="450" w:line="312" w:lineRule="auto"/>
      </w:pPr>
      <w:r>
        <w:rPr>
          <w:rFonts w:ascii="宋体" w:hAnsi="宋体" w:eastAsia="宋体" w:cs="宋体"/>
          <w:color w:val="000"/>
          <w:sz w:val="28"/>
          <w:szCs w:val="28"/>
        </w:rPr>
        <w:t xml:space="preserve">（四）继续抓好各项工作落实，确保完成全年目标任务。今年是实施“十一五”规划的第一年。刚才，道法行长全面总结和回顾了前三季度各金融机构在支持德阳经济发展方面所做的工作，分析了经济金融运行中存在的突出问题，提出了下一步的工作措施，我都表示赞同，希望大家认真贯彻落实。从前三季度各项工作的完成情况看，总体较好，但我们不能有丝毫放松，要继续加强内部管理，防范金融风险，切实降低不良贷款，维护金融稳定。要抓紧最后一个季度的时间，进一步落实措施，加快进度，督查督办，扎扎实实做好今年各项工作。</w:t>
      </w:r>
    </w:p>
    <w:p>
      <w:pPr>
        <w:ind w:left="0" w:right="0" w:firstLine="560"/>
        <w:spacing w:before="450" w:after="450" w:line="312" w:lineRule="auto"/>
      </w:pPr>
      <w:r>
        <w:rPr>
          <w:rFonts w:ascii="宋体" w:hAnsi="宋体" w:eastAsia="宋体" w:cs="宋体"/>
          <w:color w:val="000"/>
          <w:sz w:val="28"/>
          <w:szCs w:val="28"/>
        </w:rPr>
        <w:t xml:space="preserve">同志们，十六届六中全会已于2024年10月11日胜利闭幕。我们要深刻领会、认真贯彻落实六中全会精神，坚持以科学的发展观为指导，着力构建和谐社会，为确保德阳今年经济和社会发展各项目标的顺利实现做出更新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第二篇：在全市银行业金融机构座谈会上的讲话</w:t>
      </w:r>
    </w:p>
    <w:p>
      <w:pPr>
        <w:ind w:left="0" w:right="0" w:firstLine="560"/>
        <w:spacing w:before="450" w:after="450" w:line="312" w:lineRule="auto"/>
      </w:pPr>
      <w:r>
        <w:rPr>
          <w:rFonts w:ascii="宋体" w:hAnsi="宋体" w:eastAsia="宋体" w:cs="宋体"/>
          <w:color w:val="000"/>
          <w:sz w:val="28"/>
          <w:szCs w:val="28"/>
        </w:rPr>
        <w:t xml:space="preserve">在全市银行业金融机构座谈会上的讲话</w:t>
      </w:r>
    </w:p>
    <w:p>
      <w:pPr>
        <w:ind w:left="0" w:right="0" w:firstLine="560"/>
        <w:spacing w:before="450" w:after="450" w:line="312" w:lineRule="auto"/>
      </w:pPr>
      <w:r>
        <w:rPr>
          <w:rFonts w:ascii="宋体" w:hAnsi="宋体" w:eastAsia="宋体" w:cs="宋体"/>
          <w:color w:val="000"/>
          <w:sz w:val="28"/>
          <w:szCs w:val="28"/>
        </w:rPr>
        <w:t xml:space="preserve">今天，我们召开全市银行业金融机构座谈会，主要是研究如何提高银行业金融机构存贷比和完善财金互动机制，推动我市银行业金融机构更好地服务实体经济发展。</w:t>
      </w:r>
    </w:p>
    <w:p>
      <w:pPr>
        <w:ind w:left="0" w:right="0" w:firstLine="560"/>
        <w:spacing w:before="450" w:after="450" w:line="312" w:lineRule="auto"/>
      </w:pPr>
      <w:r>
        <w:rPr>
          <w:rFonts w:ascii="宋体" w:hAnsi="宋体" w:eastAsia="宋体" w:cs="宋体"/>
          <w:color w:val="000"/>
          <w:sz w:val="28"/>
          <w:szCs w:val="28"/>
        </w:rPr>
        <w:t xml:space="preserve">总体来看，今年以来，金融系统围绕全市中心工作，不断加强金融改革创新，着力提升金融服务水平，在服务实体经济发展的同时，呈现出增速向稳、结构向优、效益向好的发展态势。一是存贷总量稳中有升。截止*月末，全市银行业金融机构各项存款余额达到*亿元，同比增长*%。中国银行、贵商村镇银行、邮储银行和*银行的贷款余额增长比例均超过*%。商业性贷款增长较快，同比增长*%。中国银行、*银行、农业银行已分别完成全年新增贷款任务的*%、*%和*%。二是部分银行存贷比提升明显。截止*月末，全市银行业金融机构存贷比为*%，其中包商银行、*银行、工商银行和中国银行的存贷比分别达到*%、*%、*%、*%，增长幅度较快。三是支持小微企业发展力度加大。*家银行业金融机构小微企业贷款余额达到*亿元，同比增长*%，农业银行、农发行、工商银行小微企业贷款余额同比增长均超过*%以上，中国银行达到了*%。小微企业贷款净增额达到*亿元，完成全年目标任务*亿元的*%，一定程度上缓解了小微企业融资难题。同时，*、金融产品创新、财政金融互动、融资担保体系和贷款风险分担机制建设等方面工作也取得了较好的成绩。这些成绩值得充分肯定。</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当前我市金融工作中还存在一些突出的矛盾和问题，主要表现在存贷比依然偏低，资金外流严重；贷款余额总量偏小，金融创新能力不足；中小企业融资难、融资贵的问题还没有明显改善等等。其中最突出的问题就是存贷比一直在低水平阶段徘徊，难以实现大的突破。“十四五”期间，存贷比一直在*%左右徘徊。截止今年*月末，依然只有*%，没有明显提高，比全省平均水平*%低了近*个百分点，与第一名成都市（*%）相差*个百分点，差距非常大。全市除农发行以外的*家商业银行，只有包商银行、*银行、工商银行、中国银行和贵商银行的存贷比超过*%，邮储银行只有*%，体量比较大的建设银行和农业银行分别只有*%、*%，信用联社为*%，比</w:t>
      </w:r>
    </w:p>
    <w:p>
      <w:pPr>
        <w:ind w:left="0" w:right="0" w:firstLine="560"/>
        <w:spacing w:before="450" w:after="450" w:line="312" w:lineRule="auto"/>
      </w:pPr>
      <w:r>
        <w:rPr>
          <w:rFonts w:ascii="宋体" w:hAnsi="宋体" w:eastAsia="宋体" w:cs="宋体"/>
          <w:color w:val="000"/>
          <w:sz w:val="28"/>
          <w:szCs w:val="28"/>
        </w:rPr>
        <w:t xml:space="preserve">“十三五”末还下降了近*个百分点。这其中既有各银行政策差异、制度制约的客观因素，但主观因素是主要的，金融产品创新不够、工作机制僵化、信贷资源不足和信贷产品单一等问题突出。</w:t>
      </w:r>
    </w:p>
    <w:p>
      <w:pPr>
        <w:ind w:left="0" w:right="0" w:firstLine="560"/>
        <w:spacing w:before="450" w:after="450" w:line="312" w:lineRule="auto"/>
      </w:pPr>
      <w:r>
        <w:rPr>
          <w:rFonts w:ascii="宋体" w:hAnsi="宋体" w:eastAsia="宋体" w:cs="宋体"/>
          <w:color w:val="000"/>
          <w:sz w:val="28"/>
          <w:szCs w:val="28"/>
        </w:rPr>
        <w:t xml:space="preserve">实体经济与金融业唇齿相依、共生共荣，只有实体经济持续增长，才能为金融业发展搭建平台，提供更加广阔的发展空间。各金融机构要深入分析研究，针对具体原因采取针对性强的措施，千方百计、想方设法加大信贷投放力度，增强支持小微企业、服务实体经济的能力，真正为*的经济社会发展贡献应有的力量。</w:t>
      </w:r>
    </w:p>
    <w:p>
      <w:pPr>
        <w:ind w:left="0" w:right="0" w:firstLine="560"/>
        <w:spacing w:before="450" w:after="450" w:line="312" w:lineRule="auto"/>
      </w:pPr>
      <w:r>
        <w:rPr>
          <w:rFonts w:ascii="宋体" w:hAnsi="宋体" w:eastAsia="宋体" w:cs="宋体"/>
          <w:color w:val="000"/>
          <w:sz w:val="28"/>
          <w:szCs w:val="28"/>
        </w:rPr>
        <w:t xml:space="preserve">第一，要全面提高存贷比。客观上讲，受国家货币政策调控和银行内控风险趋紧等因素影响，银行贷款日益收紧，一定程度上制约了存贷比的提升。要认真研究、主动思考如何突破这些客观障碍，积极创新信贷产品，将更多金融资源配置到推进*发展的重点项目和企业，真正让银行回归支持实体经济发展的本源，不要做资金的“抽水机”。一要努力扩大信贷规模。各银行业金融机构要加大“向上要、往上跑”的力度，积极向省行、总行争取更多的信贷政策和信贷资源，努力扩大授信规模，加大信贷投放力度，保持银行信贷稳定增长。在申贷准入上，要充分考虑*企业的实际和成长阶段性特征，积极探索企业通过个人经营授信、纳税授信等方式来申请贷款，尝试实行企业按月等额还本付息方式偿还贷款，以减轻企业压力。二要因地制宜创新产品。有的银行贷款放不出去，不是因为缺资金，而是缺乏对路适销的金融产品。例如信用联社，截止*月末，存款余额高达*亿元，但贷款余额只有*亿元，主要原因是贷款对象主体单一；中小企业资金需求愿望强烈，却难以在信用联社匹配到合适的信贷产品。因此，各金融机构要深入研究各类市场主体的多样化需求，继续加大产品创新力度，设身处地为中小企业设计产品，扩大抵质押物范围，创新信贷担保形式，多开发一些本土化、特色化和针对性较强的信贷产品，以满足各类市场主体的信贷需求。三要继续优化金融服务。一方面，要在风险可控的前提下，进一步优化简化信贷审批流程，压缩放贷周期；积极开展网上申贷、手机申贷等新兴业务，真正方便贷款人。另一方面，要主动减费让利。*月初，市金融工作局对全市金融机构收费情况进行了一次大检查，发现了不少问题。去年我们反复开展金融机构收费情况清理整顿，现在仍然存在这么多问题，实属不该。金融局要将各银行存在的问题列出清单，必要时通过媒体向社会公开。人民银行、银监分局要切实负起责任，加强指导，督促各金融机构加强整改，坚决治理金融机构</w:t>
      </w:r>
    </w:p>
    <w:p>
      <w:pPr>
        <w:ind w:left="0" w:right="0" w:firstLine="560"/>
        <w:spacing w:before="450" w:after="450" w:line="312" w:lineRule="auto"/>
      </w:pPr>
      <w:r>
        <w:rPr>
          <w:rFonts w:ascii="宋体" w:hAnsi="宋体" w:eastAsia="宋体" w:cs="宋体"/>
          <w:color w:val="000"/>
          <w:sz w:val="28"/>
          <w:szCs w:val="28"/>
        </w:rPr>
        <w:t xml:space="preserve">“干活不弯腰”“坐地收钱”的行为。要严格落实上级减费让利的各项优惠政策，切实降低企业融资成本。全年存贷比要确保达到*%以上，特别是差距较大的银行要加大工作力度。国庆节之前，存贷比低于*%的银行，都要单独举行银企对接会，参加企业不能少于*家，其中建设银行、农业银行、信用联社组织参加对接会的企业不能少于*家。</w:t>
      </w:r>
    </w:p>
    <w:p>
      <w:pPr>
        <w:ind w:left="0" w:right="0" w:firstLine="560"/>
        <w:spacing w:before="450" w:after="450" w:line="312" w:lineRule="auto"/>
      </w:pPr>
      <w:r>
        <w:rPr>
          <w:rFonts w:ascii="宋体" w:hAnsi="宋体" w:eastAsia="宋体" w:cs="宋体"/>
          <w:color w:val="000"/>
          <w:sz w:val="28"/>
          <w:szCs w:val="28"/>
        </w:rPr>
        <w:t xml:space="preserve">第二，要完善财金互动激励机制。刚才，*同志介绍了眉山市的做法，很值得我们学习。下一步，要加快推动这方面的工作，按照“谁对地方经济贡献大就支持谁”的原则，实行财政可调控资金存放与银行支持地方发展挂钩，切实增强财政资金对银行金融机构的正向激励作用。会后，请市金融工作局牵头，市财政局、人民银行和银监分局共同配合，尽快起草我市《银行业金融机构支持地方经济发展与财政性资金存放挂钩考核办法》，重点加大对余额存贷比、贷款增量、小微企业贷款的考核权重，*月中旬前提交市政府常务会审定。市财政局要将*月末市本级政府可调控的非税收入、社保基金、代管资金、事业性收入、偿债准备金、外币专户等常规类专户和专项支出类专户作全面清理，把财政开户机构、预算单位资金开户机构、资金余额等情况作详细统计，会同市金融工作局，提出财政资金调配的初步方案上报市政府研究。由市金融工作局牵头负责，市财政局、人民银行、银监分局配合，结合财政性资金挂钩存放考核工作，进一步细化完善金融机构考核办法。要抓好考核工作的结果运用，逐步降低或者取消对金融机构的现金奖励，加大政策扶持、财政资源匹配的力度，真正兑现</w:t>
      </w:r>
    </w:p>
    <w:p>
      <w:pPr>
        <w:ind w:left="0" w:right="0" w:firstLine="560"/>
        <w:spacing w:before="450" w:after="450" w:line="312" w:lineRule="auto"/>
      </w:pPr>
      <w:r>
        <w:rPr>
          <w:rFonts w:ascii="宋体" w:hAnsi="宋体" w:eastAsia="宋体" w:cs="宋体"/>
          <w:color w:val="000"/>
          <w:sz w:val="28"/>
          <w:szCs w:val="28"/>
        </w:rPr>
        <w:t xml:space="preserve">“谁对地方经济贡献大就支持谁”的承诺，切实发挥财政资金的激励效应。这里明确，存贷比低于*%的金融机构，财政性资金存款在国庆节之前必须较*月份下降，低于*%的要下降*%以上，低于*%的原则上收回全部财政性存款。长城华西银行因新开业，给予支持，到年底存贷比达不到要求同样执行上述要求。市财政局每个月要将财政性资金存款情况收集汇总后上报市政府。</w:t>
      </w:r>
    </w:p>
    <w:p>
      <w:pPr>
        <w:ind w:left="0" w:right="0" w:firstLine="560"/>
        <w:spacing w:before="450" w:after="450" w:line="312" w:lineRule="auto"/>
      </w:pPr>
      <w:r>
        <w:rPr>
          <w:rFonts w:ascii="宋体" w:hAnsi="宋体" w:eastAsia="宋体" w:cs="宋体"/>
          <w:color w:val="000"/>
          <w:sz w:val="28"/>
          <w:szCs w:val="28"/>
        </w:rPr>
        <w:t xml:space="preserve">第三，要营造良好的金融发展环境。金融机构既是企业，又在支持企业发展；既是经济的组成部分，又是推动经济的重要力量；既是纳税大户，又在培育和支持纳税大户。我们要进一步营造良好的金融发展环境，全力支持金融机构发展。一要进一步密切银政合作关系。要继续坚持经济金融联席会议、银政企座谈会等机制，促进经济金融共生共荣、良性互动。积极搭建银企对接平台，市金融工作局、市经信委、市民营办要把那些信誉好、产品市场前景好、有资金需求的企业积极推介给银行，同时向企业介绍银行的信贷政策，宣传金融产品，促进银企合作共赢。市民营办每个季度都要向金融机构推荐一批中小企业，并将企业名单上报市政府。对每次对接会的成果，市金融工作局要加强跟踪，确保落实。人民银行和银监分局要加强对各金融机构的统筹协调和政策指导，加强与上级行沟通联系，争取更大支持。二要进一步完善金融服务体系。当前，我市的金融服务体系还不够健全，全市还没有一家金融服务公司、消费金融公司、融资租赁公司、资产管理公司、信托投资公司。金融工作局、人民银行和银监分局要加强招引和培育，今年务必引进一家融资租赁公司。要加快推进与蚂蚁金服等新型金融机构的合作。要加强与大型国有股份制金融机构的对接，力争新引进一批金融机构入驻*。要主动对接保险、证券市场，争取引入保险资金及资本市场资金支持，完善壮大我市金融服务体系和金融服务规模。三要进一步加强金融生态环境建设。各级各部门要坚持依法行政，积极主动解决金融业发展中存在的困难和问题，充分尊重和保障金融企业的经营自主权，维护银行业金融机构的合法权益。人民银行要牵头建立金融机构和公安、司法部门的联席会议制度，严厉打击恶意逃废银行债务行为和非法金融、非法集资等活动。市发改委牵头负责加快推进征信体系建设，完善金融生态考核机制，切实维护金融秩序和金融稳定，促进金融业持续健康安全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第三篇：在联席会上的讲话</w:t>
      </w:r>
    </w:p>
    <w:p>
      <w:pPr>
        <w:ind w:left="0" w:right="0" w:firstLine="560"/>
        <w:spacing w:before="450" w:after="450" w:line="312" w:lineRule="auto"/>
      </w:pPr>
      <w:r>
        <w:rPr>
          <w:rFonts w:ascii="宋体" w:hAnsi="宋体" w:eastAsia="宋体" w:cs="宋体"/>
          <w:color w:val="000"/>
          <w:sz w:val="28"/>
          <w:szCs w:val="28"/>
        </w:rPr>
        <w:t xml:space="preserve">在川渝合作“两地四方”联席会上的讲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（2024年11月8日，根据录音整理）</w:t>
      </w:r>
    </w:p>
    <w:p>
      <w:pPr>
        <w:ind w:left="0" w:right="0" w:firstLine="560"/>
        <w:spacing w:before="450" w:after="450" w:line="312" w:lineRule="auto"/>
      </w:pPr>
      <w:r>
        <w:rPr>
          <w:rFonts w:ascii="宋体" w:hAnsi="宋体" w:eastAsia="宋体" w:cs="宋体"/>
          <w:color w:val="000"/>
          <w:sz w:val="28"/>
          <w:szCs w:val="28"/>
        </w:rPr>
        <w:t xml:space="preserve">蒲彬彬</w:t>
      </w:r>
    </w:p>
    <w:p>
      <w:pPr>
        <w:ind w:left="0" w:right="0" w:firstLine="560"/>
        <w:spacing w:before="450" w:after="450" w:line="312" w:lineRule="auto"/>
      </w:pPr>
      <w:r>
        <w:rPr>
          <w:rFonts w:ascii="宋体" w:hAnsi="宋体" w:eastAsia="宋体" w:cs="宋体"/>
          <w:color w:val="000"/>
          <w:sz w:val="28"/>
          <w:szCs w:val="28"/>
        </w:rPr>
        <w:t xml:space="preserve">尊敬的全林顾问、亚雄主任、晓春书记、增斌市长，各位同事：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非常高兴参加此次川渝合作“两地四方”联席会。我和我的同事是带着三颗心来的：</w:t>
      </w:r>
    </w:p>
    <w:p>
      <w:pPr>
        <w:ind w:left="0" w:right="0" w:firstLine="560"/>
        <w:spacing w:before="450" w:after="450" w:line="312" w:lineRule="auto"/>
      </w:pPr>
      <w:r>
        <w:rPr>
          <w:rFonts w:ascii="宋体" w:hAnsi="宋体" w:eastAsia="宋体" w:cs="宋体"/>
          <w:color w:val="000"/>
          <w:sz w:val="28"/>
          <w:szCs w:val="28"/>
        </w:rPr>
        <w:t xml:space="preserve">一是感谢之心。</w:t>
      </w:r>
    </w:p>
    <w:p>
      <w:pPr>
        <w:ind w:left="0" w:right="0" w:firstLine="560"/>
        <w:spacing w:before="450" w:after="450" w:line="312" w:lineRule="auto"/>
      </w:pPr>
      <w:r>
        <w:rPr>
          <w:rFonts w:ascii="宋体" w:hAnsi="宋体" w:eastAsia="宋体" w:cs="宋体"/>
          <w:color w:val="000"/>
          <w:sz w:val="28"/>
          <w:szCs w:val="28"/>
        </w:rPr>
        <w:t xml:space="preserve">感谢川渝“两地四方”联席会的承办方邻水县为我们搭建的交流互动平台，以及为这次活动提供的保障服务。感谢四川省、重庆市相关方面，为我们川渝“两地四方”合作给予的指导、推动。感谢广安市委晓春书记、市政府增斌市长以及相关领导亲自出席会议，让我们“两地四方”的同志尤其是垫江的同志，感到特别温暖。感谢渝北、长寿、邻水长期以来为垫江经济社会发展给予的传帮带和传递的正能量。借这个机会，还要特别感谢长寿区委区政府积极响应市委市政府对口帮扶的号召，十多年来给予垫江项目、资金、人才、管理等方面真金白银、实实在在的帮扶。</w:t>
      </w:r>
    </w:p>
    <w:p>
      <w:pPr>
        <w:ind w:left="0" w:right="0" w:firstLine="560"/>
        <w:spacing w:before="450" w:after="450" w:line="312" w:lineRule="auto"/>
      </w:pPr>
      <w:r>
        <w:rPr>
          <w:rFonts w:ascii="宋体" w:hAnsi="宋体" w:eastAsia="宋体" w:cs="宋体"/>
          <w:color w:val="000"/>
          <w:sz w:val="28"/>
          <w:szCs w:val="28"/>
        </w:rPr>
        <w:t xml:space="preserve">二是学习之心。</w:t>
      </w:r>
    </w:p>
    <w:p>
      <w:pPr>
        <w:ind w:left="0" w:right="0" w:firstLine="560"/>
        <w:spacing w:before="450" w:after="450" w:line="312" w:lineRule="auto"/>
      </w:pPr>
      <w:r>
        <w:rPr>
          <w:rFonts w:ascii="宋体" w:hAnsi="宋体" w:eastAsia="宋体" w:cs="宋体"/>
          <w:color w:val="000"/>
          <w:sz w:val="28"/>
          <w:szCs w:val="28"/>
        </w:rPr>
        <w:t xml:space="preserve">向渝北、长寿、邻水老大哥、好邻居学习。这些年来，邻水经济社会取得长足发展，城乡面貌发生深刻变化，成功创建省级卫生城市、省级文明城市、全省环境优美示范县城；渝北、长寿处于全市五大功能区域发展战略大都市区，改革发展各项事业率先领跑，全市新型工业化、城镇化主战场的作用日益凸现，为全市发展作出了贡献，也为垫江树立了标杆。这三个邻居区县取得的骄人成绩，党委政府带领全体干部群众形成的好思路好作风好生态，尤其是敢为人先的改革创新开放意识，值得垫江学习借鉴。</w:t>
      </w:r>
    </w:p>
    <w:p>
      <w:pPr>
        <w:ind w:left="0" w:right="0" w:firstLine="560"/>
        <w:spacing w:before="450" w:after="450" w:line="312" w:lineRule="auto"/>
      </w:pPr>
      <w:r>
        <w:rPr>
          <w:rFonts w:ascii="宋体" w:hAnsi="宋体" w:eastAsia="宋体" w:cs="宋体"/>
          <w:color w:val="000"/>
          <w:sz w:val="28"/>
          <w:szCs w:val="28"/>
        </w:rPr>
        <w:t xml:space="preserve">三是合作之心。</w:t>
      </w:r>
    </w:p>
    <w:p>
      <w:pPr>
        <w:ind w:left="0" w:right="0" w:firstLine="560"/>
        <w:spacing w:before="450" w:after="450" w:line="312" w:lineRule="auto"/>
      </w:pPr>
      <w:r>
        <w:rPr>
          <w:rFonts w:ascii="宋体" w:hAnsi="宋体" w:eastAsia="宋体" w:cs="宋体"/>
          <w:color w:val="000"/>
          <w:sz w:val="28"/>
          <w:szCs w:val="28"/>
        </w:rPr>
        <w:t xml:space="preserve">川渝一家亲。我们“两地四方”地缘相近、文化相通、人脉相亲、交往密切频繁，发展的相容性互补性很强，合作的基础好前景广。开放聚财、和气生财。垫江愿意在各个领域、各个层面开展双方、多方的协作合作，推动互利共赢，致力共同发展。</w:t>
      </w:r>
    </w:p>
    <w:p>
      <w:pPr>
        <w:ind w:left="0" w:right="0" w:firstLine="560"/>
        <w:spacing w:before="450" w:after="450" w:line="312" w:lineRule="auto"/>
      </w:pPr>
      <w:r>
        <w:rPr>
          <w:rFonts w:ascii="宋体" w:hAnsi="宋体" w:eastAsia="宋体" w:cs="宋体"/>
          <w:color w:val="000"/>
          <w:sz w:val="28"/>
          <w:szCs w:val="28"/>
        </w:rPr>
        <w:t xml:space="preserve">垫江历史悠久，有千年古县之称；资源丰富，有巴国粮仓、丹皮之乡美誉；天然气、页岩储量巨大；区位交通条件优越，有沪渝、沪蓉两条高速公路横贯境内，1.5小时车程内可以抵达重庆主城、广安、达州、涪陵、万州等大中城市，渝万城际铁路即将开通，我们准能更好地融入成渝经济区；农耕基础条件好，农村居民自来水供应率达86%、农村居民天然气集中供应率达90%；城市地势平坦，建设条件较好，建设成本相对较低。近年来，垫江自觉践行五大发展理念，深入实施五大功能区域发展战略，严格按照生态涵养发展功能定位和孙政才书记视察垫江重要指示精神，坚守绿色本底、坚持绿色发展，既搞好面上保护，又做足点上开发，在推进新型工业化、新型城镇化、农业现代化上花大功夫、下大力气，主动承接包括渝北、长寿在内的大都市区辐射，向着加快生态涵养发展、推进三地一心一城建设、如期全面建成小康社会、实现富民强县升位目标加压奋进、砥砺前行。当前，垫江正按照中央和市委统一部署，深入全面学习党的十八届六中全会精神，全面推进从严治党，努力为加快发展营造良好的政治生态和社会环境。我们有信心，也有决心，在市委市政府的坚强领导下，在兄弟区县的帮助辐射带动下，实现预期发展目标。</w:t>
      </w:r>
    </w:p>
    <w:p>
      <w:pPr>
        <w:ind w:left="0" w:right="0" w:firstLine="560"/>
        <w:spacing w:before="450" w:after="450" w:line="312" w:lineRule="auto"/>
      </w:pPr>
      <w:r>
        <w:rPr>
          <w:rFonts w:ascii="宋体" w:hAnsi="宋体" w:eastAsia="宋体" w:cs="宋体"/>
          <w:color w:val="000"/>
          <w:sz w:val="28"/>
          <w:szCs w:val="28"/>
        </w:rPr>
        <w:t xml:space="preserve">对于“两地四方”合作，建议四点：一是紧紧围绕国家战略，围绕成渝经济区和四川省、重庆市的发展战略，深化细化示范合作的定位、目标和路径，尽可能使我们“两地四方”的合作与国家和省市战略同频共振，尽可能把我们“两地四方”合作提升到更高层次和更高层面。二是突出合作重点领域，提升合作层次，在规划及建设等方面，研究合作项目，拓宽合作领域，尤其是广垫忠黔铁路、长垫梁货运铁路等重大项目，垫江愿意与各方一道，积极推动。三是深化务实合作，致力于生态文明建设，保护好明月山生态屏障，治理好龙溪河流域，发展好生态产业。四是在产业上互补，既共同发展关联产业，又促进差异错位互补发展。同时，垫江将尽力做好配套服务工作，大力发展现代休闲农业，提供周末休闲娱乐的好去处和果篮子、菜篮子、米袋子基地。</w:t>
      </w:r>
    </w:p>
    <w:p>
      <w:pPr>
        <w:ind w:left="0" w:right="0" w:firstLine="560"/>
        <w:spacing w:before="450" w:after="450" w:line="312" w:lineRule="auto"/>
      </w:pPr>
      <w:r>
        <w:rPr>
          <w:rFonts w:ascii="宋体" w:hAnsi="宋体" w:eastAsia="宋体" w:cs="宋体"/>
          <w:color w:val="000"/>
          <w:sz w:val="28"/>
          <w:szCs w:val="28"/>
        </w:rPr>
        <w:t xml:space="preserve">最后代表垫江县委、县政府为“两方四地”合作表三点态：一是主动融入。将把垫江发展置于“两地四方”区域发展的大格局中去统筹思考、统筹谋划、统筹推进，促进资源优化配置、区域联动发展。二是主动参与。凡是各方提出的动议、愿景、项目，垫江都会持积极、开放、合作的态度，参与讨论、论证、争取、建设。三是主动服务。对落地垫江的合作项目、其他三方需要垫江跟进的事项，将提供重点服务、优质服务，确保合作事项在垫江无障碍、绿灯行。</w:t>
      </w:r>
    </w:p>
    <w:p>
      <w:pPr>
        <w:ind w:left="0" w:right="0" w:firstLine="560"/>
        <w:spacing w:before="450" w:after="450" w:line="312" w:lineRule="auto"/>
      </w:pPr>
      <w:r>
        <w:rPr>
          <w:rFonts w:ascii="宋体" w:hAnsi="宋体" w:eastAsia="宋体" w:cs="宋体"/>
          <w:color w:val="000"/>
          <w:sz w:val="28"/>
          <w:szCs w:val="28"/>
        </w:rPr>
        <w:t xml:space="preserve">欢迎各位领导、各位同事到垫江来走一走，看一看，为垫江经济社会发展多提宝贵意见和建议。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第四篇：在驻华南地区机构负责人联席会上的讲话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按照会议要求，现作如下发言。如有不妥之处，敬请批评指正。</w:t>
      </w:r>
    </w:p>
    <w:p>
      <w:pPr>
        <w:ind w:left="0" w:right="0" w:firstLine="560"/>
        <w:spacing w:before="450" w:after="450" w:line="312" w:lineRule="auto"/>
      </w:pPr>
      <w:r>
        <w:rPr>
          <w:rFonts w:ascii="宋体" w:hAnsi="宋体" w:eastAsia="宋体" w:cs="宋体"/>
          <w:color w:val="000"/>
          <w:sz w:val="28"/>
          <w:szCs w:val="28"/>
        </w:rPr>
        <w:t xml:space="preserve">6月29日至30日，中国共产党四川省第十一届委员会第三次全体会议在成都举行，这次全会是在我省处于转型发展、创新发展、跨越发展关键时期召开的一次十分重要的会议。会议审议通过的《关于深入学习贯彻习近平总书记对四川工作系列重要指示精神的决定》和《关于全面高质量发展的决定》，深刻回答了事关四川长远的一系列重大问题，视野开阔、站高谋远，符合新时代新使命新实践的要求，是新时代推动治蜀兴川在上新台阶的行动纲领。</w:t>
      </w:r>
    </w:p>
    <w:p>
      <w:pPr>
        <w:ind w:left="0" w:right="0" w:firstLine="560"/>
        <w:spacing w:before="450" w:after="450" w:line="312" w:lineRule="auto"/>
      </w:pPr>
      <w:r>
        <w:rPr>
          <w:rFonts w:ascii="宋体" w:hAnsi="宋体" w:eastAsia="宋体" w:cs="宋体"/>
          <w:color w:val="000"/>
          <w:sz w:val="28"/>
          <w:szCs w:val="28"/>
        </w:rPr>
        <w:t xml:space="preserve">会议提出的推动“三州”与内地协同发展；</w:t>
      </w:r>
    </w:p>
    <w:p>
      <w:pPr>
        <w:ind w:left="0" w:right="0" w:firstLine="560"/>
        <w:spacing w:before="450" w:after="450" w:line="312" w:lineRule="auto"/>
      </w:pPr>
      <w:r>
        <w:rPr>
          <w:rFonts w:ascii="宋体" w:hAnsi="宋体" w:eastAsia="宋体" w:cs="宋体"/>
          <w:color w:val="000"/>
          <w:sz w:val="28"/>
          <w:szCs w:val="28"/>
        </w:rPr>
        <w:t xml:space="preserve">充分利用国家东西部扶贫协作机制，对接“珠三角”，打通出海大通道；</w:t>
      </w:r>
    </w:p>
    <w:p>
      <w:pPr>
        <w:ind w:left="0" w:right="0" w:firstLine="560"/>
        <w:spacing w:before="450" w:after="450" w:line="312" w:lineRule="auto"/>
      </w:pPr>
      <w:r>
        <w:rPr>
          <w:rFonts w:ascii="宋体" w:hAnsi="宋体" w:eastAsia="宋体" w:cs="宋体"/>
          <w:color w:val="000"/>
          <w:sz w:val="28"/>
          <w:szCs w:val="28"/>
        </w:rPr>
        <w:t xml:space="preserve">建成攀西国家战略资源创新开发试验区，现代农业示范基地和国际阳光康养旅游目的地；</w:t>
      </w:r>
    </w:p>
    <w:p>
      <w:pPr>
        <w:ind w:left="0" w:right="0" w:firstLine="560"/>
        <w:spacing w:before="450" w:after="450" w:line="312" w:lineRule="auto"/>
      </w:pPr>
      <w:r>
        <w:rPr>
          <w:rFonts w:ascii="宋体" w:hAnsi="宋体" w:eastAsia="宋体" w:cs="宋体"/>
          <w:color w:val="000"/>
          <w:sz w:val="28"/>
          <w:szCs w:val="28"/>
        </w:rPr>
        <w:t xml:space="preserve">把生态功能放在第一位，重点推进脱贫攻坚，发展全域旅游、特色农牧业、清洁能源、生态经济等关于xx发展的重要举措，符合xx州当前发展实际，是推动xx州经济高质量可持续发展，确保增进人民福祉的现实需要，也是我们工作组接下来开展招商引资工作的重要指南。我们一定努力学深悟透省委全会精神，坚持用习近平新时代中国特色社会主义思想及“四川篇”武装头脑，结合当前开展的“大学习、大讨论、大调研”活动，结合xx实际和华南地区各省情况，科学确立招商引资工作的任务目标和思路举措，指导推动招商工作组的各项工作。</w:t>
      </w:r>
    </w:p>
    <w:p>
      <w:pPr>
        <w:ind w:left="0" w:right="0" w:firstLine="560"/>
        <w:spacing w:before="450" w:after="450" w:line="312" w:lineRule="auto"/>
      </w:pPr>
      <w:r>
        <w:rPr>
          <w:rFonts w:ascii="宋体" w:hAnsi="宋体" w:eastAsia="宋体" w:cs="宋体"/>
          <w:color w:val="000"/>
          <w:sz w:val="28"/>
          <w:szCs w:val="28"/>
        </w:rPr>
        <w:t xml:space="preserve">在这里，我作为xx州驻广州招商工作组的负责人，向省办各位领导和各兄弟单位的同志表态如下：</w:t>
      </w:r>
    </w:p>
    <w:p>
      <w:pPr>
        <w:ind w:left="0" w:right="0" w:firstLine="560"/>
        <w:spacing w:before="450" w:after="450" w:line="312" w:lineRule="auto"/>
      </w:pPr>
      <w:r>
        <w:rPr>
          <w:rFonts w:ascii="宋体" w:hAnsi="宋体" w:eastAsia="宋体" w:cs="宋体"/>
          <w:color w:val="000"/>
          <w:sz w:val="28"/>
          <w:szCs w:val="28"/>
        </w:rPr>
        <w:t xml:space="preserve">一、我们一定加强自身学习，提高招商引资工作能力。由于接触招商引资工作不久，很多业务知识还不够懂，我们一定努力学习，用习近平新时代中国特色社会主义思想武装自己，苦练内功，强化锻炼，把自己培养成招商引资的“行家里手”。我们一定尽快熟悉华南地区各省的省情，学习新型产业知识，主动寻找产业转型和升级的方向，熟悉了解产业的特点与分布、产业技术与市场的相关知识，同时，更要学习国家政策，把握好政策走向，选准选好招商引资的主攻方向和着力点。</w:t>
      </w:r>
    </w:p>
    <w:p>
      <w:pPr>
        <w:ind w:left="0" w:right="0" w:firstLine="560"/>
        <w:spacing w:before="450" w:after="450" w:line="312" w:lineRule="auto"/>
      </w:pPr>
      <w:r>
        <w:rPr>
          <w:rFonts w:ascii="宋体" w:hAnsi="宋体" w:eastAsia="宋体" w:cs="宋体"/>
          <w:color w:val="000"/>
          <w:sz w:val="28"/>
          <w:szCs w:val="28"/>
        </w:rPr>
        <w:t xml:space="preserve">二、我们一定克服畏难思想，增强招商引资工作信心。企业投资不仅看优惠政策、看服务环境，还要看项目效益、看发展潜力，相对于其他市州来说，xx地处偏远和高寒地区，招商引资难度更大。省委十一届三中全会上提出的构建“一干多支、五区协同”区域发展新格局，把xx建设成为现代农业示范基地和国际阳光康养旅游目的地，明确了xx州的发展定位，增强了我们招商引资工作的信心。我们一定克服畏难思想，坚持求真务实、真抓实干的工作作风，让投资企业看到我们的诚意，确保招商引资的成功率，为xx州实现与全省全国同步全面建成小康社会贡献力量。</w:t>
      </w:r>
    </w:p>
    <w:p>
      <w:pPr>
        <w:ind w:left="0" w:right="0" w:firstLine="560"/>
        <w:spacing w:before="450" w:after="450" w:line="312" w:lineRule="auto"/>
      </w:pPr>
      <w:r>
        <w:rPr>
          <w:rFonts w:ascii="宋体" w:hAnsi="宋体" w:eastAsia="宋体" w:cs="宋体"/>
          <w:color w:val="000"/>
          <w:sz w:val="28"/>
          <w:szCs w:val="28"/>
        </w:rPr>
        <w:t xml:space="preserve">三、我们一定强化时间观念，加快招商引资工作节奏。由于种种原因，xx驻广州招商工作组断档一年，各项工作衔接不够，xx作为欠发达地区，更应采取超常措施。我们一定增强紧迫感和时间观念，加快招商引资工作节奏，主动出击、登门拜访、广泛对接、积极洽谈、盯住不放，借助中外知名企业四川行、西博会、科博会、农博会等重大展会和投资促进活动，为xx的发展争取更多资金、技术、资源、市场和人才，不断推动全州社会经济向前发展！</w:t>
      </w:r>
    </w:p>
    <w:p>
      <w:pPr>
        <w:ind w:left="0" w:right="0" w:firstLine="560"/>
        <w:spacing w:before="450" w:after="450" w:line="312" w:lineRule="auto"/>
      </w:pPr>
      <w:r>
        <w:rPr>
          <w:rFonts w:ascii="宋体" w:hAnsi="宋体" w:eastAsia="宋体" w:cs="宋体"/>
          <w:color w:val="000"/>
          <w:sz w:val="28"/>
          <w:szCs w:val="28"/>
        </w:rPr>
        <w:t xml:space="preserve">我们相信，在省政府驻广州办事处的领导下，在各兄弟单位的支持下，我们将不断开创xx州招商引资工作新局面！</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第五篇：关于银行业金融机构</w:t>
      </w:r>
    </w:p>
    <w:p>
      <w:pPr>
        <w:ind w:left="0" w:right="0" w:firstLine="560"/>
        <w:spacing w:before="450" w:after="450" w:line="312" w:lineRule="auto"/>
      </w:pPr>
      <w:r>
        <w:rPr>
          <w:rFonts w:ascii="宋体" w:hAnsi="宋体" w:eastAsia="宋体" w:cs="宋体"/>
          <w:color w:val="000"/>
          <w:sz w:val="28"/>
          <w:szCs w:val="28"/>
        </w:rPr>
        <w:t xml:space="preserve">关于银行业金融机构</w:t>
      </w:r>
    </w:p>
    <w:p>
      <w:pPr>
        <w:ind w:left="0" w:right="0" w:firstLine="560"/>
        <w:spacing w:before="450" w:after="450" w:line="312" w:lineRule="auto"/>
      </w:pPr>
      <w:r>
        <w:rPr>
          <w:rFonts w:ascii="宋体" w:hAnsi="宋体" w:eastAsia="宋体" w:cs="宋体"/>
          <w:color w:val="000"/>
          <w:sz w:val="28"/>
          <w:szCs w:val="28"/>
        </w:rPr>
        <w:t xml:space="preserve">免除部分服务收费的通知</w:t>
      </w:r>
    </w:p>
    <w:p>
      <w:pPr>
        <w:ind w:left="0" w:right="0" w:firstLine="560"/>
        <w:spacing w:before="450" w:after="450" w:line="312" w:lineRule="auto"/>
      </w:pPr>
      <w:r>
        <w:rPr>
          <w:rFonts w:ascii="宋体" w:hAnsi="宋体" w:eastAsia="宋体" w:cs="宋体"/>
          <w:color w:val="000"/>
          <w:sz w:val="28"/>
          <w:szCs w:val="28"/>
        </w:rPr>
        <w:t xml:space="preserve">银监发〔2024〕22号</w:t>
      </w:r>
    </w:p>
    <w:p>
      <w:pPr>
        <w:ind w:left="0" w:right="0" w:firstLine="560"/>
        <w:spacing w:before="450" w:after="450" w:line="312" w:lineRule="auto"/>
      </w:pPr>
      <w:r>
        <w:rPr>
          <w:rFonts w:ascii="宋体" w:hAnsi="宋体" w:eastAsia="宋体" w:cs="宋体"/>
          <w:color w:val="000"/>
          <w:sz w:val="28"/>
          <w:szCs w:val="28"/>
        </w:rPr>
        <w:t xml:space="preserve">各银监局，中国人民银行上海总部，各分行、营业管理部，省会（首府）城市中心支行，各省、自治区、直辖市、计划单列市发展改革委、物价局，各国有商业银行、股份制商业银行、邮政储蓄银行：</w:t>
      </w:r>
    </w:p>
    <w:p>
      <w:pPr>
        <w:ind w:left="0" w:right="0" w:firstLine="560"/>
        <w:spacing w:before="450" w:after="450" w:line="312" w:lineRule="auto"/>
      </w:pPr>
      <w:r>
        <w:rPr>
          <w:rFonts w:ascii="宋体" w:hAnsi="宋体" w:eastAsia="宋体" w:cs="宋体"/>
          <w:color w:val="000"/>
          <w:sz w:val="28"/>
          <w:szCs w:val="28"/>
        </w:rPr>
        <w:t xml:space="preserve">为提高银行业金融机构服务效率，提升服务水平，在坚持市场化原则的同时，进一步履行社会责任，决定免除部分服务收费。现就有关事项通知如下：</w:t>
      </w:r>
    </w:p>
    <w:p>
      <w:pPr>
        <w:ind w:left="0" w:right="0" w:firstLine="560"/>
        <w:spacing w:before="450" w:after="450" w:line="312" w:lineRule="auto"/>
      </w:pPr>
      <w:r>
        <w:rPr>
          <w:rFonts w:ascii="宋体" w:hAnsi="宋体" w:eastAsia="宋体" w:cs="宋体"/>
          <w:color w:val="000"/>
          <w:sz w:val="28"/>
          <w:szCs w:val="28"/>
        </w:rPr>
        <w:t xml:space="preserve">一、从2024年7月1日起，银行业金融机构免除人民币个人账户的以下服务收费：</w:t>
      </w:r>
    </w:p>
    <w:p>
      <w:pPr>
        <w:ind w:left="0" w:right="0" w:firstLine="560"/>
        <w:spacing w:before="450" w:after="450" w:line="312" w:lineRule="auto"/>
      </w:pPr>
      <w:r>
        <w:rPr>
          <w:rFonts w:ascii="宋体" w:hAnsi="宋体" w:eastAsia="宋体" w:cs="宋体"/>
          <w:color w:val="000"/>
          <w:sz w:val="28"/>
          <w:szCs w:val="28"/>
        </w:rPr>
        <w:t xml:space="preserve">（一）本行个人储蓄账户的开户手续费和销户手续费；</w:t>
      </w:r>
    </w:p>
    <w:p>
      <w:pPr>
        <w:ind w:left="0" w:right="0" w:firstLine="560"/>
        <w:spacing w:before="450" w:after="450" w:line="312" w:lineRule="auto"/>
      </w:pPr>
      <w:r>
        <w:rPr>
          <w:rFonts w:ascii="宋体" w:hAnsi="宋体" w:eastAsia="宋体" w:cs="宋体"/>
          <w:color w:val="000"/>
          <w:sz w:val="28"/>
          <w:szCs w:val="28"/>
        </w:rPr>
        <w:t xml:space="preserve">（二）本行个人银行结算账户的开户手续费和销户手续费；</w:t>
      </w:r>
    </w:p>
    <w:p>
      <w:pPr>
        <w:ind w:left="0" w:right="0" w:firstLine="560"/>
        <w:spacing w:before="450" w:after="450" w:line="312" w:lineRule="auto"/>
      </w:pPr>
      <w:r>
        <w:rPr>
          <w:rFonts w:ascii="宋体" w:hAnsi="宋体" w:eastAsia="宋体" w:cs="宋体"/>
          <w:color w:val="000"/>
          <w:sz w:val="28"/>
          <w:szCs w:val="28"/>
        </w:rPr>
        <w:t xml:space="preserve">（三）同城本行存款、取款和转账手续费（贷记卡账户除外）</w:t>
      </w:r>
    </w:p>
    <w:p>
      <w:pPr>
        <w:ind w:left="0" w:right="0" w:firstLine="560"/>
        <w:spacing w:before="450" w:after="450" w:line="312" w:lineRule="auto"/>
      </w:pPr>
      <w:r>
        <w:rPr>
          <w:rFonts w:ascii="宋体" w:hAnsi="宋体" w:eastAsia="宋体" w:cs="宋体"/>
          <w:color w:val="000"/>
          <w:sz w:val="28"/>
          <w:szCs w:val="28"/>
        </w:rPr>
        <w:t xml:space="preserve">“同城”范围不应小于地级市行政区划，同一直辖市、省会城市、计划单列市列入同城范畴。</w:t>
      </w:r>
    </w:p>
    <w:p>
      <w:pPr>
        <w:ind w:left="0" w:right="0" w:firstLine="560"/>
        <w:spacing w:before="450" w:after="450" w:line="312" w:lineRule="auto"/>
      </w:pPr>
      <w:r>
        <w:rPr>
          <w:rFonts w:ascii="宋体" w:hAnsi="宋体" w:eastAsia="宋体" w:cs="宋体"/>
          <w:color w:val="000"/>
          <w:sz w:val="28"/>
          <w:szCs w:val="28"/>
        </w:rPr>
        <w:t xml:space="preserve">（四）密码修改手续费和密码重置手续费；</w:t>
      </w:r>
    </w:p>
    <w:p>
      <w:pPr>
        <w:ind w:left="0" w:right="0" w:firstLine="560"/>
        <w:spacing w:before="450" w:after="450" w:line="312" w:lineRule="auto"/>
      </w:pPr>
      <w:r>
        <w:rPr>
          <w:rFonts w:ascii="宋体" w:hAnsi="宋体" w:eastAsia="宋体" w:cs="宋体"/>
          <w:color w:val="000"/>
          <w:sz w:val="28"/>
          <w:szCs w:val="28"/>
        </w:rPr>
        <w:t xml:space="preserve">（五）通过本行柜台、ATM机具、电子银行等提供的境内本行查询服务收费；</w:t>
      </w:r>
    </w:p>
    <w:p>
      <w:pPr>
        <w:ind w:left="0" w:right="0" w:firstLine="560"/>
        <w:spacing w:before="450" w:after="450" w:line="312" w:lineRule="auto"/>
      </w:pPr>
      <w:r>
        <w:rPr>
          <w:rFonts w:ascii="宋体" w:hAnsi="宋体" w:eastAsia="宋体" w:cs="宋体"/>
          <w:color w:val="000"/>
          <w:sz w:val="28"/>
          <w:szCs w:val="28"/>
        </w:rPr>
        <w:t xml:space="preserve">（六）存折开户工本费、存折销户工本费、存折更换工本费；</w:t>
      </w:r>
    </w:p>
    <w:p>
      <w:pPr>
        <w:ind w:left="0" w:right="0" w:firstLine="560"/>
        <w:spacing w:before="450" w:after="450" w:line="312" w:lineRule="auto"/>
      </w:pPr>
      <w:r>
        <w:rPr>
          <w:rFonts w:ascii="宋体" w:hAnsi="宋体" w:eastAsia="宋体" w:cs="宋体"/>
          <w:color w:val="000"/>
          <w:sz w:val="28"/>
          <w:szCs w:val="28"/>
        </w:rPr>
        <w:t xml:space="preserve">（七）已签约开立的代发工资账户、退休金账户、低保账户、医保账户、失业保险账户、住房公积金账户的年费和账户管理费（含小额账户管理费）；</w:t>
      </w:r>
    </w:p>
    <w:p>
      <w:pPr>
        <w:ind w:left="0" w:right="0" w:firstLine="560"/>
        <w:spacing w:before="450" w:after="450" w:line="312" w:lineRule="auto"/>
      </w:pPr>
      <w:r>
        <w:rPr>
          <w:rFonts w:ascii="宋体" w:hAnsi="宋体" w:eastAsia="宋体" w:cs="宋体"/>
          <w:color w:val="000"/>
          <w:sz w:val="28"/>
          <w:szCs w:val="28"/>
        </w:rPr>
        <w:t xml:space="preserve">（八）向救灾专用账户捐款的跨行转账手续费、电子汇划费、邮费和电报费；</w:t>
      </w:r>
    </w:p>
    <w:p>
      <w:pPr>
        <w:ind w:left="0" w:right="0" w:firstLine="560"/>
        <w:spacing w:before="450" w:after="450" w:line="312" w:lineRule="auto"/>
      </w:pPr>
      <w:r>
        <w:rPr>
          <w:rFonts w:ascii="宋体" w:hAnsi="宋体" w:eastAsia="宋体" w:cs="宋体"/>
          <w:color w:val="000"/>
          <w:sz w:val="28"/>
          <w:szCs w:val="28"/>
        </w:rPr>
        <w:t xml:space="preserve">（九）以电子方式提供12个月内（含）本行对账单的收费；</w:t>
      </w:r>
    </w:p>
    <w:p>
      <w:pPr>
        <w:ind w:left="0" w:right="0" w:firstLine="560"/>
        <w:spacing w:before="450" w:after="450" w:line="312" w:lineRule="auto"/>
      </w:pPr>
      <w:r>
        <w:rPr>
          <w:rFonts w:ascii="宋体" w:hAnsi="宋体" w:eastAsia="宋体" w:cs="宋体"/>
          <w:color w:val="000"/>
          <w:sz w:val="28"/>
          <w:szCs w:val="28"/>
        </w:rPr>
        <w:t xml:space="preserve">（十）以纸质方式提供本行当月对账单的收费（至少每月一次），部分金融消费者单独定制的特定对账单除外;</w:t>
      </w:r>
    </w:p>
    <w:p>
      <w:pPr>
        <w:ind w:left="0" w:right="0" w:firstLine="560"/>
        <w:spacing w:before="450" w:after="450" w:line="312" w:lineRule="auto"/>
      </w:pPr>
      <w:r>
        <w:rPr>
          <w:rFonts w:ascii="宋体" w:hAnsi="宋体" w:eastAsia="宋体" w:cs="宋体"/>
          <w:color w:val="000"/>
          <w:sz w:val="28"/>
          <w:szCs w:val="28"/>
        </w:rPr>
        <w:t xml:space="preserve">（十一）以纸质方式提供12个月内（含）本行对账单的收费（至少每年一次），部分金融消费者单独定制的特定对账单除外。</w:t>
      </w:r>
    </w:p>
    <w:p>
      <w:pPr>
        <w:ind w:left="0" w:right="0" w:firstLine="560"/>
        <w:spacing w:before="450" w:after="450" w:line="312" w:lineRule="auto"/>
      </w:pPr>
      <w:r>
        <w:rPr>
          <w:rFonts w:ascii="宋体" w:hAnsi="宋体" w:eastAsia="宋体" w:cs="宋体"/>
          <w:color w:val="000"/>
          <w:sz w:val="28"/>
          <w:szCs w:val="28"/>
        </w:rPr>
        <w:t xml:space="preserve">二、银行业金融机构未经客户以书面、客户服务中心电话录音或电子签名方式单独授权，不得对客户强制收取短信服务费。</w:t>
      </w:r>
    </w:p>
    <w:p>
      <w:pPr>
        <w:ind w:left="0" w:right="0" w:firstLine="560"/>
        <w:spacing w:before="450" w:after="450" w:line="312" w:lineRule="auto"/>
      </w:pPr>
      <w:r>
        <w:rPr>
          <w:rFonts w:ascii="宋体" w:hAnsi="宋体" w:eastAsia="宋体" w:cs="宋体"/>
          <w:color w:val="000"/>
          <w:sz w:val="28"/>
          <w:szCs w:val="28"/>
        </w:rPr>
        <w:t xml:space="preserve">三、银行业金融机构代理国家有关部门或者其他机构的收费，应在办理业务前，明确告知客户，尊重客户对相关服务的自主选择权。</w:t>
      </w:r>
    </w:p>
    <w:p>
      <w:pPr>
        <w:ind w:left="0" w:right="0" w:firstLine="560"/>
        <w:spacing w:before="450" w:after="450" w:line="312" w:lineRule="auto"/>
      </w:pPr>
      <w:r>
        <w:rPr>
          <w:rFonts w:ascii="宋体" w:hAnsi="宋体" w:eastAsia="宋体" w:cs="宋体"/>
          <w:color w:val="000"/>
          <w:sz w:val="28"/>
          <w:szCs w:val="28"/>
        </w:rPr>
        <w:t xml:space="preserve">四、各银行业金融机构应根据自身业务发展实际情况，主动承担社会责任，不断加强内部管理，提高服务质量和水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五、各银行业金融机构要做出统一部署，抓紧开展相关制度、流程、业务系统、账务系统和账户标记的调整和调试工作，做好应急预案和柜台人员解释口径的准备工作，保障各项业务安全、稳定和持续运行。</w:t>
      </w:r>
    </w:p>
    <w:p>
      <w:pPr>
        <w:ind w:left="0" w:right="0" w:firstLine="560"/>
        <w:spacing w:before="450" w:after="450" w:line="312" w:lineRule="auto"/>
      </w:pPr>
      <w:r>
        <w:rPr>
          <w:rFonts w:ascii="宋体" w:hAnsi="宋体" w:eastAsia="宋体" w:cs="宋体"/>
          <w:color w:val="000"/>
          <w:sz w:val="28"/>
          <w:szCs w:val="28"/>
        </w:rPr>
        <w:t xml:space="preserve">请各银监局将本通知转发至辖内银监分局和银行业金融机构，督促辖内银行业金融机构执行各项规定。各地银监局、人民银行分支机构、政府价格主管部门应加强信息共享，遇特殊情况及时向银监会、人民银行和发展改革委报告。</w:t>
      </w:r>
    </w:p>
    <w:p>
      <w:pPr>
        <w:ind w:left="0" w:right="0" w:firstLine="560"/>
        <w:spacing w:before="450" w:after="450" w:line="312" w:lineRule="auto"/>
      </w:pPr>
      <w:r>
        <w:rPr>
          <w:rFonts w:ascii="宋体" w:hAnsi="宋体" w:eastAsia="宋体" w:cs="宋体"/>
          <w:color w:val="000"/>
          <w:sz w:val="28"/>
          <w:szCs w:val="28"/>
        </w:rPr>
        <w:t xml:space="preserve">中国银行业监督管理委员会</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国家发展和改革委员会</w:t>
      </w:r>
    </w:p>
    <w:p>
      <w:pPr>
        <w:ind w:left="0" w:right="0" w:firstLine="560"/>
        <w:spacing w:before="450" w:after="450" w:line="312" w:lineRule="auto"/>
      </w:pPr>
      <w:r>
        <w:rPr>
          <w:rFonts w:ascii="宋体" w:hAnsi="宋体" w:eastAsia="宋体" w:cs="宋体"/>
          <w:color w:val="000"/>
          <w:sz w:val="28"/>
          <w:szCs w:val="28"/>
        </w:rPr>
        <w:t xml:space="preserve">二〇一一年三月九日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2025-06-21T00:57:32+08:00</dcterms:created>
  <dcterms:modified xsi:type="dcterms:W3CDTF">2025-06-21T00:57:32+08:00</dcterms:modified>
</cp:coreProperties>
</file>

<file path=docProps/custom.xml><?xml version="1.0" encoding="utf-8"?>
<Properties xmlns="http://schemas.openxmlformats.org/officeDocument/2006/custom-properties" xmlns:vt="http://schemas.openxmlformats.org/officeDocument/2006/docPropsVTypes"/>
</file>