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2024年人防工程建设开发工作总结（共五篇）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程建设开发工作总结文章标题：2024年人防工程建设开发工作总结今年以来，我们认真贯彻实施《人防法》，依法拓宽人防工程建设渠道，加强管理力度，提高防空地下室建设率，坚持“以建为主”的原则，开展“结建”工作，严格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文章标题：2024年人防工程建设开发工作总结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w:t>
      </w:r>
    </w:p>
    <w:p>
      <w:pPr>
        <w:ind w:left="0" w:right="0" w:firstLine="560"/>
        <w:spacing w:before="450" w:after="450" w:line="312" w:lineRule="auto"/>
      </w:pPr>
      <w:r>
        <w:rPr>
          <w:rFonts w:ascii="宋体" w:hAnsi="宋体" w:eastAsia="宋体" w:cs="宋体"/>
          <w:color w:val="000"/>
          <w:sz w:val="28"/>
          <w:szCs w:val="28"/>
        </w:rPr>
        <w:t xml:space="preserve">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年度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年度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宋体" w:hAnsi="宋体" w:eastAsia="宋体" w:cs="宋体"/>
          <w:color w:val="000"/>
          <w:sz w:val="28"/>
          <w:szCs w:val="28"/>
        </w:rPr>
        <w:t xml:space="preserve">《2024年人防工程建设开发工作总结》来源于feisuxs，欢迎阅读2024年人防工程建设开发工作总结。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w:t>
      </w:r>
    </w:p>
    <w:p>
      <w:pPr>
        <w:ind w:left="0" w:right="0" w:firstLine="560"/>
        <w:spacing w:before="450" w:after="450" w:line="312" w:lineRule="auto"/>
      </w:pPr>
      <w:r>
        <w:rPr>
          <w:rFonts w:ascii="宋体" w:hAnsi="宋体" w:eastAsia="宋体" w:cs="宋体"/>
          <w:color w:val="000"/>
          <w:sz w:val="28"/>
          <w:szCs w:val="28"/>
        </w:rPr>
        <w:t xml:space="preserve">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第四篇：人防工程建设开发××年工作总结</w:t>
      </w:r>
    </w:p>
    <w:p>
      <w:pPr>
        <w:ind w:left="0" w:right="0" w:firstLine="560"/>
        <w:spacing w:before="450" w:after="450" w:line="312" w:lineRule="auto"/>
      </w:pPr>
      <w:r>
        <w:rPr>
          <w:rFonts w:ascii="宋体" w:hAnsi="宋体" w:eastAsia="宋体" w:cs="宋体"/>
          <w:color w:val="000"/>
          <w:sz w:val="28"/>
          <w:szCs w:val="28"/>
        </w:rPr>
        <w:t xml:space="preserve">人防工程建设开发××年工作总结</w:t>
      </w:r>
    </w:p>
    <w:p>
      <w:pPr>
        <w:ind w:left="0" w:right="0" w:firstLine="560"/>
        <w:spacing w:before="450" w:after="450" w:line="312" w:lineRule="auto"/>
      </w:pPr>
      <w:r>
        <w:rPr>
          <w:rFonts w:ascii="宋体" w:hAnsi="宋体" w:eastAsia="宋体" w:cs="宋体"/>
          <w:color w:val="000"/>
          <w:sz w:val="28"/>
          <w:szCs w:val="28"/>
        </w:rPr>
        <w:t xml:space="preserve">“&gt;人防工程建设开发××年工作总结2024-02-01 11:13:10</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年人防结建地下室普查，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⒈人民路地下过街道工程。人防工程建设是人防各项工作的重点，是保持人防持续发展的内在动力，根据××年人防工程建设计划，经过办领导班子研究决定，拟在人民路修建地下过街道工程，该工程项目总面积为平方米，计划总投资为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⒉时代广场改造工程。时代广场是人防地下商场的顶棚，多年来一致是市民休闲、娱乐、开展活动的场所，深受广大市民的热爱。但是，由于存在种种原因，时代广场上的公用设施始终没有跟上时代的发展，原先铺设的地面砖开</w:t>
      </w:r>
    </w:p>
    <w:p>
      <w:pPr>
        <w:ind w:left="0" w:right="0" w:firstLine="560"/>
        <w:spacing w:before="450" w:after="450" w:line="312" w:lineRule="auto"/>
      </w:pPr>
      <w:r>
        <w:rPr>
          <w:rFonts w:ascii="宋体" w:hAnsi="宋体" w:eastAsia="宋体" w:cs="宋体"/>
          <w:color w:val="000"/>
          <w:sz w:val="28"/>
          <w:szCs w:val="28"/>
        </w:rPr>
        <w:t xml:space="preserve">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资额为万元，××年月日开工建设，月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w:t>
      </w:r>
    </w:p>
    <w:p>
      <w:pPr>
        <w:ind w:left="0" w:right="0" w:firstLine="560"/>
        <w:spacing w:before="450" w:after="450" w:line="312" w:lineRule="auto"/>
      </w:pPr>
      <w:r>
        <w:rPr>
          <w:rFonts w:ascii="宋体" w:hAnsi="宋体" w:eastAsia="宋体" w:cs="宋体"/>
          <w:color w:val="000"/>
          <w:sz w:val="28"/>
          <w:szCs w:val="28"/>
        </w:rPr>
        <w:t xml:space="preserve">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⒈截止××年月日，四项经济指标分别是：产值万元，税收万元，利润万元，收取使用费万元。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⒉××年清理干道污泥及清扫干道，元，封堵洞口个，元，商场两个北出入口加固改造元。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⒊消防设施设备维修更新情况：更换除湿机一台：元；新增加应急灯个：元；维修卷帘部门部：元；共计元。</w:t>
      </w:r>
    </w:p>
    <w:p>
      <w:pPr>
        <w:ind w:left="0" w:right="0" w:firstLine="560"/>
        <w:spacing w:before="450" w:after="450" w:line="312" w:lineRule="auto"/>
      </w:pPr>
      <w:r>
        <w:rPr>
          <w:rFonts w:ascii="宋体" w:hAnsi="宋体" w:eastAsia="宋体" w:cs="宋体"/>
          <w:color w:val="000"/>
          <w:sz w:val="28"/>
          <w:szCs w:val="28"/>
        </w:rPr>
        <w:t xml:space="preserve">⒋消防宣传教育及培训：利用广播宣传消防知识每周次，每次受教育人数为余人；板报宣传次，人数余人；参加市消防大队举办的消防知识和消防技能培训人。</w:t>
      </w:r>
    </w:p>
    <w:p>
      <w:pPr>
        <w:ind w:left="0" w:right="0" w:firstLine="560"/>
        <w:spacing w:before="450" w:after="450" w:line="312" w:lineRule="auto"/>
      </w:pPr>
      <w:r>
        <w:rPr>
          <w:rFonts w:ascii="宋体" w:hAnsi="宋体" w:eastAsia="宋体" w:cs="宋体"/>
          <w:color w:val="000"/>
          <w:sz w:val="28"/>
          <w:szCs w:val="28"/>
        </w:rPr>
        <w:t xml:space="preserve">⒌消防安全检查：省办检查一次，上级人防办检查次，市消防检查次，机</w:t>
      </w:r>
    </w:p>
    <w:p>
      <w:pPr>
        <w:ind w:left="0" w:right="0" w:firstLine="560"/>
        <w:spacing w:before="450" w:after="450" w:line="312" w:lineRule="auto"/>
      </w:pPr>
      <w:r>
        <w:rPr>
          <w:rFonts w:ascii="宋体" w:hAnsi="宋体" w:eastAsia="宋体" w:cs="宋体"/>
          <w:color w:val="000"/>
          <w:sz w:val="28"/>
          <w:szCs w:val="28"/>
        </w:rPr>
        <w:t xml:space="preserve">关每月检查一次，⒍地下商场消防演练次，每次参加人数为人。</w:t>
      </w:r>
    </w:p>
    <w:p>
      <w:pPr>
        <w:ind w:left="0" w:right="0" w:firstLine="560"/>
        <w:spacing w:before="450" w:after="450" w:line="312" w:lineRule="auto"/>
      </w:pPr>
      <w:r>
        <w:rPr>
          <w:rFonts w:ascii="宋体" w:hAnsi="宋体" w:eastAsia="宋体" w:cs="宋体"/>
          <w:color w:val="000"/>
          <w:sz w:val="28"/>
          <w:szCs w:val="28"/>
        </w:rPr>
        <w:t xml:space="preserve">⒎我市现有人防工程项，面积平方米，其中坑道项，面积为平方米，地道项，面积为平方米，地下室项，面积为平方米。“三有五无”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⒏新开发利用南山坑道，存放蚕茧，由于是试用，先收取使用费元，明年根据实际情况收取。百货地下室由于拆建，使用费没有收取。医院东侧地下室由于效益较好，今年增加收取使用费元，截止月日，全年共收取××年先使用后收费人防工程使用费元。基本上完成了任务。建设局拖欠使用费长达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⒈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⒉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价还价，对一些不该减免的项目而在市领导的批示下而进行了减免，全年减免项目共有项，占全部报建应收费项目的；建筑面积为平方米，占全部应</w:t>
      </w:r>
    </w:p>
    <w:p>
      <w:pPr>
        <w:ind w:left="0" w:right="0" w:firstLine="560"/>
        <w:spacing w:before="450" w:after="450" w:line="312" w:lineRule="auto"/>
      </w:pPr>
      <w:r>
        <w:rPr>
          <w:rFonts w:ascii="宋体" w:hAnsi="宋体" w:eastAsia="宋体" w:cs="宋体"/>
          <w:color w:val="000"/>
          <w:sz w:val="28"/>
          <w:szCs w:val="28"/>
        </w:rPr>
        <w:t xml:space="preserve">收费民用建筑面积的；减免结建费元，占全部应缴结建费的。</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