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 促进企业快速发展</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 促进企业快速发展实施人才强企战略 促进企业快速发展录入时间：09-10-27 09:44:20作者：李华波来源：阳泉日报在激烈的市场竞争条件下，企业只有不断提高管理水平，积极实施人才强企战略，才能增强企业的核心竞...</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录入时间：09-10-27 09:44:20作者：李华波来源：阳泉日报</w:t>
      </w:r>
    </w:p>
    <w:p>
      <w:pPr>
        <w:ind w:left="0" w:right="0" w:firstLine="560"/>
        <w:spacing w:before="450" w:after="450" w:line="312" w:lineRule="auto"/>
      </w:pPr>
      <w:r>
        <w:rPr>
          <w:rFonts w:ascii="宋体" w:hAnsi="宋体" w:eastAsia="宋体" w:cs="宋体"/>
          <w:color w:val="000"/>
          <w:sz w:val="28"/>
          <w:szCs w:val="28"/>
        </w:rPr>
        <w:t xml:space="preserve">在激烈的市场竞争条件下，企业只有不断提高管理水平，积极实施人才强企战略，才能增强企业的核心竞争力，推动企业快速发展。</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人才是企业应对竞争，加快自身发展的根本。随着我国体制改革不断深入，给企业带来前所未有的压力和危机。例如，近年来由于电力供应日趋紧张，一座座参数高、容量大、科技新的现代化发电企业迅速发展起来。为了保证大机组的安全稳定运行，各发电企业纷纷抢滩电力人才市场，对电力经营管理型、专业技术型和生产技能型人才达到了“渴求”的程度，电力人才一时成为一种稀缺资源。大量专业技术人才从老企业流失，给企业造成巨大的经济损失和安全隐患。可见，企业的竞争，归根结底是人才的竞争。要想在激烈的竞争中取得主动，就必须认识到人才强企的重要性和紧迫性。</w:t>
      </w:r>
    </w:p>
    <w:p>
      <w:pPr>
        <w:ind w:left="0" w:right="0" w:firstLine="560"/>
        <w:spacing w:before="450" w:after="450" w:line="312" w:lineRule="auto"/>
      </w:pPr>
      <w:r>
        <w:rPr>
          <w:rFonts w:ascii="宋体" w:hAnsi="宋体" w:eastAsia="宋体" w:cs="宋体"/>
          <w:color w:val="000"/>
          <w:sz w:val="28"/>
          <w:szCs w:val="28"/>
        </w:rPr>
        <w:t xml:space="preserve">二、始终树立和落实科学人才观，做到不拘一格选人才</w:t>
      </w:r>
    </w:p>
    <w:p>
      <w:pPr>
        <w:ind w:left="0" w:right="0" w:firstLine="560"/>
        <w:spacing w:before="450" w:after="450" w:line="312" w:lineRule="auto"/>
      </w:pPr>
      <w:r>
        <w:rPr>
          <w:rFonts w:ascii="宋体" w:hAnsi="宋体" w:eastAsia="宋体" w:cs="宋体"/>
          <w:color w:val="000"/>
          <w:sz w:val="28"/>
          <w:szCs w:val="28"/>
        </w:rPr>
        <w:t xml:space="preserve">其实，某些企业并不缺少人才，而是缺乏善于发现人才、乐于挖掘人才的“伯乐”。企业管理者应是发现人才、培养人才的人。他们必须具有识才的慧眼，能全面、客观、辩证地对待和评价人才，要有丰富的管理经验，对某一工作岗位到底需要什么样的人才了然于胸。此外，他们必须树立和落实科学的人才观，不能只把具有高学历与高职称，掌握高科技手段的人看作人才。实施人才强企战略，需要各种类型的人才。不管在什么岗位，不论身份如何，只要有一技之长，能够在本职岗位上创造性地开展工作，为企业的发展和生产经营工作做出卓越贡献的，都是企业所需要的人才。因此，企业应该鼓励广大员工爱岗敬业，人人</w:t>
      </w:r>
    </w:p>
    <w:p>
      <w:pPr>
        <w:ind w:left="0" w:right="0" w:firstLine="560"/>
        <w:spacing w:before="450" w:after="450" w:line="312" w:lineRule="auto"/>
      </w:pPr>
      <w:r>
        <w:rPr>
          <w:rFonts w:ascii="宋体" w:hAnsi="宋体" w:eastAsia="宋体" w:cs="宋体"/>
          <w:color w:val="000"/>
          <w:sz w:val="28"/>
          <w:szCs w:val="28"/>
        </w:rPr>
        <w:t xml:space="preserve">竞争成才，人人争做贡献。</w:t>
      </w:r>
    </w:p>
    <w:p>
      <w:pPr>
        <w:ind w:left="0" w:right="0" w:firstLine="560"/>
        <w:spacing w:before="450" w:after="450" w:line="312" w:lineRule="auto"/>
      </w:pPr>
      <w:r>
        <w:rPr>
          <w:rFonts w:ascii="宋体" w:hAnsi="宋体" w:eastAsia="宋体" w:cs="宋体"/>
          <w:color w:val="000"/>
          <w:sz w:val="28"/>
          <w:szCs w:val="28"/>
        </w:rPr>
        <w:t xml:space="preserve">三、建立和完善科学的人才培养、选拔制度</w:t>
      </w:r>
    </w:p>
    <w:p>
      <w:pPr>
        <w:ind w:left="0" w:right="0" w:firstLine="560"/>
        <w:spacing w:before="450" w:after="450" w:line="312" w:lineRule="auto"/>
      </w:pPr>
      <w:r>
        <w:rPr>
          <w:rFonts w:ascii="宋体" w:hAnsi="宋体" w:eastAsia="宋体" w:cs="宋体"/>
          <w:color w:val="000"/>
          <w:sz w:val="28"/>
          <w:szCs w:val="28"/>
        </w:rPr>
        <w:t xml:space="preserve">当前，有些老企业在人才结构上还有许多不尽合理的地方，诸如，岗位设置层次重叠、岗位人员超编、机关部室管理干部多，但会管理、懂经营的复合型人才短缺、生产技能型人员少，尤其生产一线拿得起、放得下，能独当一面的能工巧匠不足。针对这种情况，必须加强人才培养，从启动育才机制入手，不断促进人力资源的整体开发和全体职工的科学文化素质全面提高，将老企业的人员优势转换为人才优势。要制定培训计划，努力培养一批“本专业精、相关专业通、其他专业懂”的一专多能型人才。培训不是针对某项知识和技能，而是全方位的知识和技能的培训；培训不是针对某一段特定时期，而是与企业生产一起长期坚持。企业要形成符合各类人才特点的人才培养机制，建立企业全员培训体系，开展员工终身教育活动，建设学习型企业，不断提高各类人才的综合素质和创新能力，使之更好地为企业发展发挥更大的作用。</w:t>
      </w:r>
    </w:p>
    <w:p>
      <w:pPr>
        <w:ind w:left="0" w:right="0" w:firstLine="560"/>
        <w:spacing w:before="450" w:after="450" w:line="312" w:lineRule="auto"/>
      </w:pPr>
      <w:r>
        <w:rPr>
          <w:rFonts w:ascii="宋体" w:hAnsi="宋体" w:eastAsia="宋体" w:cs="宋体"/>
          <w:color w:val="000"/>
          <w:sz w:val="28"/>
          <w:szCs w:val="28"/>
        </w:rPr>
        <w:t xml:space="preserve">四、要建立起相应的激励机制，留住人才</w:t>
      </w:r>
    </w:p>
    <w:p>
      <w:pPr>
        <w:ind w:left="0" w:right="0" w:firstLine="560"/>
        <w:spacing w:before="450" w:after="450" w:line="312" w:lineRule="auto"/>
      </w:pPr>
      <w:r>
        <w:rPr>
          <w:rFonts w:ascii="宋体" w:hAnsi="宋体" w:eastAsia="宋体" w:cs="宋体"/>
          <w:color w:val="000"/>
          <w:sz w:val="28"/>
          <w:szCs w:val="28"/>
        </w:rPr>
        <w:t xml:space="preserve">一些国有企业由于长期受平均主义“大锅饭”的思想影响，在人才的培养和使用上既无有力的激励机制，又无有效的约束机制。要想保持企业持续发展的人才需求，就必须构筑留住人才的“高地”，建立一整套能体现人才能力价值的激励机制。作为企业职工，每个人都愿意成为企业发展所需的人才。这就要求我们企业管理者必须在人才的培树、关心和激励方面下功夫，让想干事的干成事，能干事的有舞台，干成事的有位置。既要引导和教育职工讲其道、教其方，又要亮其形、彰其功；既要打造激励岗位成才的浓厚氛围，又要创造“百花齐放春满园”的人才环境。当前，大多数技术工人，特别是国有企业的工人，进厂时收入偏低，基层人员流动慢、晋级时间长、标准低。再加上才华难以施展，抱负很难实现，从根本上造成了大量的人才流失。随着市场经济的不断深化，利益驱动成为一根非常有力的杠杆。过去我们常讲，要用“感情留人、事业留人、待遇留人”，现在是不是应该大胆地讲，就要用待遇留人。虽说人才的价值并不单纯表现为货币形式，但待遇在职工心中仍是企业对其价值认可的重要标志。对于发电企业确实需要的特殊人才，我们就应该在有关政策上给予倾斜，在待遇上给予提高，在荣誉上给予重视，在提拔使用上给予优先。</w:t>
      </w:r>
    </w:p>
    <w:p>
      <w:pPr>
        <w:ind w:left="0" w:right="0" w:firstLine="560"/>
        <w:spacing w:before="450" w:after="450" w:line="312" w:lineRule="auto"/>
      </w:pPr>
      <w:r>
        <w:rPr>
          <w:rFonts w:ascii="宋体" w:hAnsi="宋体" w:eastAsia="宋体" w:cs="宋体"/>
          <w:color w:val="000"/>
          <w:sz w:val="28"/>
          <w:szCs w:val="28"/>
        </w:rPr>
        <w:t xml:space="preserve">让“术有专攻”的人切实尝到钻研技术的甜头、真正看到自身价值的体现。</w:t>
      </w:r>
    </w:p>
    <w:p>
      <w:pPr>
        <w:ind w:left="0" w:right="0" w:firstLine="560"/>
        <w:spacing w:before="450" w:after="450" w:line="312" w:lineRule="auto"/>
      </w:pPr>
      <w:r>
        <w:rPr>
          <w:rFonts w:ascii="宋体" w:hAnsi="宋体" w:eastAsia="宋体" w:cs="宋体"/>
          <w:color w:val="000"/>
          <w:sz w:val="28"/>
          <w:szCs w:val="28"/>
        </w:rPr>
        <w:t xml:space="preserve">人才兴，企业兴！在经济突飞猛进的发展时期，人才已经成为企业发展的助推器，成为企业的稀缺资源。所以，需要切实转变人才观念，把树立正确人才观念与创新人才制度机制结合起来，进一步加强人才培养机制，完善人才激励机制，建立科学的人才评价机制，给人才以更大的发挥空间，走人才强企之路。（作者单位：山西阳光发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2024年底，国有及国有控股工业企业约占全部规模以上工业企业户数的1/5，实现工业增加值占1/2，上缴税金占近2/3。2024年进入世界500强的11家中国内地企业全部都是国有企业。中央企业在国有企业发展中发挥着骨干和中坚作用。目前中央企业资产总量达到8.32万亿元；2024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2024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2024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2024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2024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(摘自《管理世界》2024年第5期)</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2025-08-08T20:30:58+08:00</dcterms:created>
  <dcterms:modified xsi:type="dcterms:W3CDTF">2025-08-08T20:30:58+08:00</dcterms:modified>
</cp:coreProperties>
</file>

<file path=docProps/custom.xml><?xml version="1.0" encoding="utf-8"?>
<Properties xmlns="http://schemas.openxmlformats.org/officeDocument/2006/custom-properties" xmlns:vt="http://schemas.openxmlformats.org/officeDocument/2006/docPropsVTypes"/>
</file>