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经理岗位描述人力资源部经理岗位名称：人力资源部经理直接上级：行管总监直接下级：人事部主管、培训部主管本职工作：负责公司人力资源的管理，为公司提供和培养合格的人才。直接责任：（1）根据公司实际情况和发展规划拟定公司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行管总监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人事部主管、培训部主管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（2）制订人力资源部年度工作目标和工作计划，按月做出预算及工作计划，经</w:t>
      </w:r>
    </w:p>
    <w:p>
      <w:pPr>
        <w:ind w:left="0" w:right="0" w:firstLine="560"/>
        <w:spacing w:before="450" w:after="450" w:line="312" w:lineRule="auto"/>
      </w:pPr>
      <w:r>
        <w:rPr>
          <w:rFonts w:ascii="宋体" w:hAnsi="宋体" w:eastAsia="宋体" w:cs="宋体"/>
          <w:color w:val="000"/>
          <w:sz w:val="28"/>
          <w:szCs w:val="28"/>
        </w:rPr>
        <w:t xml:space="preserve">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w:t>
      </w:r>
    </w:p>
    <w:p>
      <w:pPr>
        <w:ind w:left="0" w:right="0" w:firstLine="560"/>
        <w:spacing w:before="450" w:after="450" w:line="312" w:lineRule="auto"/>
      </w:pPr>
      <w:r>
        <w:rPr>
          <w:rFonts w:ascii="宋体" w:hAnsi="宋体" w:eastAsia="宋体" w:cs="宋体"/>
          <w:color w:val="000"/>
          <w:sz w:val="28"/>
          <w:szCs w:val="28"/>
        </w:rPr>
        <w:t xml:space="preserve">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w:t>
      </w:r>
    </w:p>
    <w:p>
      <w:pPr>
        <w:ind w:left="0" w:right="0" w:firstLine="560"/>
        <w:spacing w:before="450" w:after="450" w:line="312" w:lineRule="auto"/>
      </w:pPr>
      <w:r>
        <w:rPr>
          <w:rFonts w:ascii="宋体" w:hAnsi="宋体" w:eastAsia="宋体" w:cs="宋体"/>
          <w:color w:val="000"/>
          <w:sz w:val="28"/>
          <w:szCs w:val="28"/>
        </w:rPr>
        <w:t xml:space="preserve">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w:t>
      </w:r>
    </w:p>
    <w:p>
      <w:pPr>
        <w:ind w:left="0" w:right="0" w:firstLine="560"/>
        <w:spacing w:before="450" w:after="450" w:line="312" w:lineRule="auto"/>
      </w:pPr>
      <w:r>
        <w:rPr>
          <w:rFonts w:ascii="宋体" w:hAnsi="宋体" w:eastAsia="宋体" w:cs="宋体"/>
          <w:color w:val="000"/>
          <w:sz w:val="28"/>
          <w:szCs w:val="28"/>
        </w:rPr>
        <w:t xml:space="preserve">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（1）对人力资源部工作目标和计划的完成负责。</w:t>
      </w:r>
    </w:p>
    <w:p>
      <w:pPr>
        <w:ind w:left="0" w:right="0" w:firstLine="560"/>
        <w:spacing w:before="450" w:after="450" w:line="312" w:lineRule="auto"/>
      </w:pPr>
      <w:r>
        <w:rPr>
          <w:rFonts w:ascii="宋体" w:hAnsi="宋体" w:eastAsia="宋体" w:cs="宋体"/>
          <w:color w:val="000"/>
          <w:sz w:val="28"/>
          <w:szCs w:val="28"/>
        </w:rPr>
        <w:t xml:space="preserve">（2）对公司人力资源的合理配备和公司所需人才的及时补充负责。</w:t>
      </w:r>
    </w:p>
    <w:p>
      <w:pPr>
        <w:ind w:left="0" w:right="0" w:firstLine="560"/>
        <w:spacing w:before="450" w:after="450" w:line="312" w:lineRule="auto"/>
      </w:pPr>
      <w:r>
        <w:rPr>
          <w:rFonts w:ascii="宋体" w:hAnsi="宋体" w:eastAsia="宋体" w:cs="宋体"/>
          <w:color w:val="000"/>
          <w:sz w:val="28"/>
          <w:szCs w:val="28"/>
        </w:rPr>
        <w:t xml:space="preserve">（3）对公司招聘的员工素质负责。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w:t>
      </w:r>
    </w:p>
    <w:p>
      <w:pPr>
        <w:ind w:left="0" w:right="0" w:firstLine="560"/>
        <w:spacing w:before="450" w:after="450" w:line="312" w:lineRule="auto"/>
      </w:pPr>
      <w:r>
        <w:rPr>
          <w:rFonts w:ascii="宋体" w:hAnsi="宋体" w:eastAsia="宋体" w:cs="宋体"/>
          <w:color w:val="000"/>
          <w:sz w:val="28"/>
          <w:szCs w:val="28"/>
        </w:rPr>
        <w:t xml:space="preserve">（5）对已批准的奖惩决定执行情况负责。</w:t>
      </w:r>
    </w:p>
    <w:p>
      <w:pPr>
        <w:ind w:left="0" w:right="0" w:firstLine="560"/>
        <w:spacing w:before="450" w:after="450" w:line="312" w:lineRule="auto"/>
      </w:pPr>
      <w:r>
        <w:rPr>
          <w:rFonts w:ascii="宋体" w:hAnsi="宋体" w:eastAsia="宋体" w:cs="宋体"/>
          <w:color w:val="000"/>
          <w:sz w:val="28"/>
          <w:szCs w:val="28"/>
        </w:rPr>
        <w:t xml:space="preserve">（6）对提供给决策部门的人员编制及劳动工资测算数据的合理、准确性负责。</w:t>
      </w:r>
    </w:p>
    <w:p>
      <w:pPr>
        <w:ind w:left="0" w:right="0" w:firstLine="560"/>
        <w:spacing w:before="450" w:after="450" w:line="312" w:lineRule="auto"/>
      </w:pPr>
      <w:r>
        <w:rPr>
          <w:rFonts w:ascii="宋体" w:hAnsi="宋体" w:eastAsia="宋体" w:cs="宋体"/>
          <w:color w:val="000"/>
          <w:sz w:val="28"/>
          <w:szCs w:val="28"/>
        </w:rPr>
        <w:t xml:space="preserve">（7）对公司人事、劳资档案的齐全、完整与定期归档负责。</w:t>
      </w:r>
    </w:p>
    <w:p>
      <w:pPr>
        <w:ind w:left="0" w:right="0" w:firstLine="560"/>
        <w:spacing w:before="450" w:after="450" w:line="312" w:lineRule="auto"/>
      </w:pPr>
      <w:r>
        <w:rPr>
          <w:rFonts w:ascii="宋体" w:hAnsi="宋体" w:eastAsia="宋体" w:cs="宋体"/>
          <w:color w:val="000"/>
          <w:sz w:val="28"/>
          <w:szCs w:val="28"/>
        </w:rPr>
        <w:t xml:space="preserve">（8）对人力资源部工作程序和负责监督检查的规章制度、实施细则的执行情况负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（9）对所属下级的纪律行为、工作秩序、整体精神面貌负责。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（10）对人力资源部预算开支的合理支配负责。</w:t>
      </w:r>
    </w:p>
    <w:p>
      <w:pPr>
        <w:ind w:left="0" w:right="0" w:firstLine="560"/>
        <w:spacing w:before="450" w:after="450" w:line="312" w:lineRule="auto"/>
      </w:pPr>
      <w:r>
        <w:rPr>
          <w:rFonts w:ascii="宋体" w:hAnsi="宋体" w:eastAsia="宋体" w:cs="宋体"/>
          <w:color w:val="000"/>
          <w:sz w:val="28"/>
          <w:szCs w:val="28"/>
        </w:rPr>
        <w:t xml:space="preserve">（11）对人力资源部所掌管的公司秘密的安全负责。</w:t>
      </w:r>
    </w:p>
    <w:p>
      <w:pPr>
        <w:ind w:left="0" w:right="0" w:firstLine="560"/>
        <w:spacing w:before="450" w:after="450" w:line="312" w:lineRule="auto"/>
      </w:pPr>
      <w:r>
        <w:rPr>
          <w:rFonts w:ascii="宋体" w:hAnsi="宋体" w:eastAsia="宋体" w:cs="宋体"/>
          <w:color w:val="000"/>
          <w:sz w:val="28"/>
          <w:szCs w:val="28"/>
        </w:rPr>
        <w:t xml:space="preserve">（12）对人力资源部给公司造成的影响负责。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（1）对公司编制内招聘有审核权。</w:t>
      </w:r>
    </w:p>
    <w:p>
      <w:pPr>
        <w:ind w:left="0" w:right="0" w:firstLine="560"/>
        <w:spacing w:before="450" w:after="450" w:line="312" w:lineRule="auto"/>
      </w:pPr>
      <w:r>
        <w:rPr>
          <w:rFonts w:ascii="宋体" w:hAnsi="宋体" w:eastAsia="宋体" w:cs="宋体"/>
          <w:color w:val="000"/>
          <w:sz w:val="28"/>
          <w:szCs w:val="28"/>
        </w:rPr>
        <w:t xml:space="preserve">（2）对公司员工手册有解释权。</w:t>
      </w:r>
    </w:p>
    <w:p>
      <w:pPr>
        <w:ind w:left="0" w:right="0" w:firstLine="560"/>
        <w:spacing w:before="450" w:after="450" w:line="312" w:lineRule="auto"/>
      </w:pPr>
      <w:r>
        <w:rPr>
          <w:rFonts w:ascii="宋体" w:hAnsi="宋体" w:eastAsia="宋体" w:cs="宋体"/>
          <w:color w:val="000"/>
          <w:sz w:val="28"/>
          <w:szCs w:val="28"/>
        </w:rPr>
        <w:t xml:space="preserve">（3）有关人事调动、招聘、劳资方面的调档权。</w:t>
      </w:r>
    </w:p>
    <w:p>
      <w:pPr>
        <w:ind w:left="0" w:right="0" w:firstLine="560"/>
        <w:spacing w:before="450" w:after="450" w:line="312" w:lineRule="auto"/>
      </w:pPr>
      <w:r>
        <w:rPr>
          <w:rFonts w:ascii="宋体" w:hAnsi="宋体" w:eastAsia="宋体" w:cs="宋体"/>
          <w:color w:val="000"/>
          <w:sz w:val="28"/>
          <w:szCs w:val="28"/>
        </w:rPr>
        <w:t xml:space="preserve">（4）对限额资金的使用有批准权。</w:t>
      </w:r>
    </w:p>
    <w:p>
      <w:pPr>
        <w:ind w:left="0" w:right="0" w:firstLine="560"/>
        <w:spacing w:before="450" w:after="450" w:line="312" w:lineRule="auto"/>
      </w:pPr>
      <w:r>
        <w:rPr>
          <w:rFonts w:ascii="宋体" w:hAnsi="宋体" w:eastAsia="宋体" w:cs="宋体"/>
          <w:color w:val="000"/>
          <w:sz w:val="28"/>
          <w:szCs w:val="28"/>
        </w:rPr>
        <w:t xml:space="preserve">（5）有对人力资源部所属员工和各项业务工作的管理权和指挥权。</w:t>
      </w:r>
    </w:p>
    <w:p>
      <w:pPr>
        <w:ind w:left="0" w:right="0" w:firstLine="560"/>
        <w:spacing w:before="450" w:after="450" w:line="312" w:lineRule="auto"/>
      </w:pPr>
      <w:r>
        <w:rPr>
          <w:rFonts w:ascii="宋体" w:hAnsi="宋体" w:eastAsia="宋体" w:cs="宋体"/>
          <w:color w:val="000"/>
          <w:sz w:val="28"/>
          <w:szCs w:val="28"/>
        </w:rPr>
        <w:t xml:space="preserve">（6）对所属下级的工作有指导、监督、检查权。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（9）有代表公司与政府相关部门和有关社会团体、机构联络的权力。管辖范围：</w:t>
      </w:r>
    </w:p>
    <w:p>
      <w:pPr>
        <w:ind w:left="0" w:right="0" w:firstLine="560"/>
        <w:spacing w:before="450" w:after="450" w:line="312" w:lineRule="auto"/>
      </w:pPr>
      <w:r>
        <w:rPr>
          <w:rFonts w:ascii="宋体" w:hAnsi="宋体" w:eastAsia="宋体" w:cs="宋体"/>
          <w:color w:val="000"/>
          <w:sz w:val="28"/>
          <w:szCs w:val="28"/>
        </w:rPr>
        <w:t xml:space="preserve">（1）人力资源部所属员工。</w:t>
      </w:r>
    </w:p>
    <w:p>
      <w:pPr>
        <w:ind w:left="0" w:right="0" w:firstLine="560"/>
        <w:spacing w:before="450" w:after="450" w:line="312" w:lineRule="auto"/>
      </w:pPr>
      <w:r>
        <w:rPr>
          <w:rFonts w:ascii="宋体" w:hAnsi="宋体" w:eastAsia="宋体" w:cs="宋体"/>
          <w:color w:val="000"/>
          <w:sz w:val="28"/>
          <w:szCs w:val="28"/>
        </w:rPr>
        <w:t xml:space="preserve">（2）人力资源部所属办公场所及卫生责任区。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（3）人力资源部办公用具、设备设施。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 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人力资源总监或分管人资的副总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招聘主管、培训（或培训和开发部）主管、绩效主管、薪酬主管、员工关系主管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2、1年以上相关工作经验，1年以上人力资源经理工作经验，有教育培训行业从业经验优先；</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5、熟悉国家、地区及企业关于合同管理、薪金制度、用人机制、保险福利待遇、培训等方面的法律法规及政策；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6、具有战略、策略化思维，有能力建立、整合不同的工作团队；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7、具有很强的计划性和实施执行的能力；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8、很强的激励、沟通、协调、团队领导能力，责任心、事业心强。主要权力</w:t>
      </w:r>
    </w:p>
    <w:p>
      <w:pPr>
        <w:ind w:left="0" w:right="0" w:firstLine="560"/>
        <w:spacing w:before="450" w:after="450" w:line="312" w:lineRule="auto"/>
      </w:pPr>
      <w:r>
        <w:rPr>
          <w:rFonts w:ascii="宋体" w:hAnsi="宋体" w:eastAsia="宋体" w:cs="宋体"/>
          <w:color w:val="000"/>
          <w:sz w:val="28"/>
          <w:szCs w:val="28"/>
        </w:rPr>
        <w:t xml:space="preserve">（1）对公司编制内招聘有审核权。（2）对公司员工手册有解释权。（3）有关人事调动、招聘、劳资方面的调档权。（4）对限额资金的使用有批准权。（5）有对人力资源部所属员工和各项业务工作的管理权和指挥权。（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人力资源部经理岗位规范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陶思豫老师***有培训业务请联系QQ496707180欢迎加入长三角培训经理群QQ3182039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南开大学哲学硕士。现为浙江高博技术与战略研究所首席培训师、杭州久盛企业管理咨询有限公司高级管理咨询师、高级培训师，浙江省经信委特聘讲师团成员，浙江未来领袖（富二代）教育训练机构首席讲师。曾任某中国五百强企业集团高层管理人员、上海鹰瀚企业管理咨询有限公司副总经理。陶思豫在长期的企业管理实践、管理咨询和培训过程中，积淀了丰富的管理经验、扎实的专业咨询和培训功底。陶思豫先生师从美国现代管理学之父彼得-德鲁克的学生罗伯特-思威博士（思威博士与德鲁克有着30多年的战友式同事情谊，是德鲁克管理思想的传承者），对现代企业管理思想有系统性的思考和认识，特别是对公司战略、组织执行和企业文化及其相互关系进行了较长期的咨询调查和深入研究，形成了对企业很强具有指导性的成果。</w:t>
      </w:r>
    </w:p>
    <w:p>
      <w:pPr>
        <w:ind w:left="0" w:right="0" w:firstLine="560"/>
        <w:spacing w:before="450" w:after="450" w:line="312" w:lineRule="auto"/>
      </w:pPr>
      <w:r>
        <w:rPr>
          <w:rFonts w:ascii="宋体" w:hAnsi="宋体" w:eastAsia="宋体" w:cs="宋体"/>
          <w:color w:val="000"/>
          <w:sz w:val="28"/>
          <w:szCs w:val="28"/>
        </w:rPr>
        <w:t xml:space="preserve">● 专业擅长</w:t>
      </w:r>
    </w:p>
    <w:p>
      <w:pPr>
        <w:ind w:left="0" w:right="0" w:firstLine="560"/>
        <w:spacing w:before="450" w:after="450" w:line="312" w:lineRule="auto"/>
      </w:pPr>
      <w:r>
        <w:rPr>
          <w:rFonts w:ascii="宋体" w:hAnsi="宋体" w:eastAsia="宋体" w:cs="宋体"/>
          <w:color w:val="000"/>
          <w:sz w:val="28"/>
          <w:szCs w:val="28"/>
        </w:rPr>
        <w:t xml:space="preserve">1、公司战略，组织变革，绩效管理，企业文化，组织执行力，品牌策划，客户关系管理等专业咨询。</w:t>
      </w:r>
    </w:p>
    <w:p>
      <w:pPr>
        <w:ind w:left="0" w:right="0" w:firstLine="560"/>
        <w:spacing w:before="450" w:after="450" w:line="312" w:lineRule="auto"/>
      </w:pPr>
      <w:r>
        <w:rPr>
          <w:rFonts w:ascii="宋体" w:hAnsi="宋体" w:eastAsia="宋体" w:cs="宋体"/>
          <w:color w:val="000"/>
          <w:sz w:val="28"/>
          <w:szCs w:val="28"/>
        </w:rPr>
        <w:t xml:space="preserve">2、《组织执行力》、《组织绩效》、《组织变革》、《公司战略突破》、《公司价值突破》、《企业文化》、《销售精英训练营》、《职业化底线》、《高品质沟通》、《企业中基层干部素质再造》、《团队建设》等课程培训。陶思豫老师的培训课程以思想穿透力和幽默轻松的氛围见长。培训过的学员超过30万人。</w:t>
      </w:r>
    </w:p>
    <w:p>
      <w:pPr>
        <w:ind w:left="0" w:right="0" w:firstLine="560"/>
        <w:spacing w:before="450" w:after="450" w:line="312" w:lineRule="auto"/>
      </w:pPr>
      <w:r>
        <w:rPr>
          <w:rFonts w:ascii="宋体" w:hAnsi="宋体" w:eastAsia="宋体" w:cs="宋体"/>
          <w:color w:val="000"/>
          <w:sz w:val="28"/>
          <w:szCs w:val="28"/>
        </w:rPr>
        <w:t xml:space="preserve">●部分客户</w:t>
      </w:r>
    </w:p>
    <w:p>
      <w:pPr>
        <w:ind w:left="0" w:right="0" w:firstLine="560"/>
        <w:spacing w:before="450" w:after="450" w:line="312" w:lineRule="auto"/>
      </w:pPr>
      <w:r>
        <w:rPr>
          <w:rFonts w:ascii="宋体" w:hAnsi="宋体" w:eastAsia="宋体" w:cs="宋体"/>
          <w:color w:val="000"/>
          <w:sz w:val="28"/>
          <w:szCs w:val="28"/>
        </w:rPr>
        <w:t xml:space="preserve">上海电信、上海惠宜家纺、上海泰和玻璃、上海春秋旅行社、上海华润思捷、上海汇丰银行、苏房地产、江苏红蚂蚁装饰、苏州亨通集团、苏州美瑞德建筑装饰、苏州地质工程勘察院、苏州格瑞特装饰装配、苏州工业园区设计院、五州国际装饰城、天成建设集团、华联装潢工程、苏州新民建设监理、江苏百姓装饰工程、南通维达鞋业、艾力艾集团、舒华体育用品、常州恒泰医药连锁、常州武新制药、无锡恒泽堂保健食品连锁、无锡照明工程总公司、海南奇力制药、海神药业、惠好医药集团、南京信同诚科技、南京斯奎尔床垫、南京大洋医药集团、南京飞力国际物流等、深圳赛格、深圳海王、香港水务集团深圳公司、江西省农信联社、浙江亿利达、浙江移动、东方通信、杭州富通、浙江交通集团、浙江盐业集团、杭州建德供电局、余杭开发区、永嘉经贸局、慈溪经发局等2200多家企业或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人力资源总监或分管人资的副总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招聘主管、培训（或培训和开发部）主管、绩效主管、薪酬主管、员工关系主管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5、熟练使用常用办公软件及网络应用，有制造业行业从业经验者优先。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2025-05-02T11:41:20+08:00</dcterms:created>
  <dcterms:modified xsi:type="dcterms:W3CDTF">2025-05-02T11:41:20+08:00</dcterms:modified>
</cp:coreProperties>
</file>

<file path=docProps/custom.xml><?xml version="1.0" encoding="utf-8"?>
<Properties xmlns="http://schemas.openxmlformats.org/officeDocument/2006/custom-properties" xmlns:vt="http://schemas.openxmlformats.org/officeDocument/2006/docPropsVTypes"/>
</file>