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为便于审议政府工作报告</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为便于审议政府工作报告为便于审议《政府工作报告》，附录有关内容注释及主要统计指标：九保一平安：是省委、省政府对抗击低温雨雪冰冻灾害提出的目标要求，即保安全、保食品供应、保电通、保气通、保水通、保路通、保邮电、保救灾抗灾、保正常生产...</w:t>
      </w:r>
    </w:p>
    <w:p>
      <w:pPr>
        <w:ind w:left="0" w:right="0" w:firstLine="560"/>
        <w:spacing w:before="450" w:after="450" w:line="312" w:lineRule="auto"/>
      </w:pPr>
      <w:r>
        <w:rPr>
          <w:rFonts w:ascii="黑体" w:hAnsi="黑体" w:eastAsia="黑体" w:cs="黑体"/>
          <w:color w:val="000000"/>
          <w:sz w:val="36"/>
          <w:szCs w:val="36"/>
          <w:b w:val="1"/>
          <w:bCs w:val="1"/>
        </w:rPr>
        <w:t xml:space="preserve">第一篇：为便于审议政府工作报告</w:t>
      </w:r>
    </w:p>
    <w:p>
      <w:pPr>
        <w:ind w:left="0" w:right="0" w:firstLine="560"/>
        <w:spacing w:before="450" w:after="450" w:line="312" w:lineRule="auto"/>
      </w:pPr>
      <w:r>
        <w:rPr>
          <w:rFonts w:ascii="宋体" w:hAnsi="宋体" w:eastAsia="宋体" w:cs="宋体"/>
          <w:color w:val="000"/>
          <w:sz w:val="28"/>
          <w:szCs w:val="28"/>
        </w:rPr>
        <w:t xml:space="preserve">为便于审议《政府工作报告》，附录有关内容注释及主要统计指标：</w:t>
      </w:r>
    </w:p>
    <w:p>
      <w:pPr>
        <w:ind w:left="0" w:right="0" w:firstLine="560"/>
        <w:spacing w:before="450" w:after="450" w:line="312" w:lineRule="auto"/>
      </w:pPr>
      <w:r>
        <w:rPr>
          <w:rFonts w:ascii="宋体" w:hAnsi="宋体" w:eastAsia="宋体" w:cs="宋体"/>
          <w:color w:val="000"/>
          <w:sz w:val="28"/>
          <w:szCs w:val="28"/>
        </w:rPr>
        <w:t xml:space="preserve">九保一平安：是省委、省政府对抗击低温雨雪冰冻灾害提出的目标要求，即保安全、保食品供应、保电通、保气通、保水通、保路通、保邮电、保救灾抗灾、保正常生产生活秩序，确保人民群众生产生活平安有序。</w:t>
      </w:r>
    </w:p>
    <w:p>
      <w:pPr>
        <w:ind w:left="0" w:right="0" w:firstLine="560"/>
        <w:spacing w:before="450" w:after="450" w:line="312" w:lineRule="auto"/>
      </w:pPr>
      <w:r>
        <w:rPr>
          <w:rFonts w:ascii="宋体" w:hAnsi="宋体" w:eastAsia="宋体" w:cs="宋体"/>
          <w:color w:val="000"/>
          <w:sz w:val="28"/>
          <w:szCs w:val="28"/>
        </w:rPr>
        <w:t xml:space="preserve">造地增粮富民工程：是省委、省政府为提高粮食综合生产能力实施的一项重要战略措施。基本要求是，在不填湖、不填河、不占林地、不破坏生态环境的前提下，通过对宜耕未利用土地进行开发、复垦和农田整理，增加有效耕地，提高土地利用率和产出率，实现耕地面积、粮食总产量、对国家粮食安全的贡献、农民收入、森林覆盖率、发展后劲“六增加”。“双十双百双千”工程：是省里推进农业产业化的重要部署。即省里重点抓好10个以上年销售收入超10亿元的龙头企业和10个配套的农产品生产基地建设；设区市重点抓好100个年销售收入超亿元的龙头企业和100个优质农产品生产基地建设；县（市、区）重点抓好1000个“一村一品”示范村和1000个农民专业合作组织建设。</w:t>
      </w:r>
    </w:p>
    <w:p>
      <w:pPr>
        <w:ind w:left="0" w:right="0" w:firstLine="560"/>
        <w:spacing w:before="450" w:after="450" w:line="312" w:lineRule="auto"/>
      </w:pPr>
      <w:r>
        <w:rPr>
          <w:rFonts w:ascii="宋体" w:hAnsi="宋体" w:eastAsia="宋体" w:cs="宋体"/>
          <w:color w:val="000"/>
          <w:sz w:val="28"/>
          <w:szCs w:val="28"/>
        </w:rPr>
        <w:t xml:space="preserve">鄱阳湖现代渔业“双百”工程：从2025年开始，在全省范围内改造标准化池塘水产健康养殖基地100万亩，改、扩建40个年苗种繁殖能力在5亿尾以上规模的主要水产苗种繁殖场，实现到2025年水产品产量达到300万吨、渔业纯收入227亿元，分别比2025年增产100万吨、增收100亿元。</w:t>
      </w:r>
    </w:p>
    <w:p>
      <w:pPr>
        <w:ind w:left="0" w:right="0" w:firstLine="560"/>
        <w:spacing w:before="450" w:after="450" w:line="312" w:lineRule="auto"/>
      </w:pPr>
      <w:r>
        <w:rPr>
          <w:rFonts w:ascii="宋体" w:hAnsi="宋体" w:eastAsia="宋体" w:cs="宋体"/>
          <w:color w:val="000"/>
          <w:sz w:val="28"/>
          <w:szCs w:val="28"/>
        </w:rPr>
        <w:t xml:space="preserve">产业经济“十百千亿工程”：在“十一五”期间，着力培育壮大并形成一批年主营业务收入超10亿元、利税超1亿元的农业产业化、旅游、商贸物流企业，一批年主营业务收入超50亿元、利税超5亿元的工业企业；一批年主营业务收入超100亿元、利税超10亿元的核心企业集团和工业园区，一批年主营业务收入超500亿元、利税超50亿元的工业园区；一批年主营业务收入超1000亿元、利税超100亿元的优势产业。</w:t>
      </w:r>
    </w:p>
    <w:p>
      <w:pPr>
        <w:ind w:left="0" w:right="0" w:firstLine="560"/>
        <w:spacing w:before="450" w:after="450" w:line="312" w:lineRule="auto"/>
      </w:pPr>
      <w:r>
        <w:rPr>
          <w:rFonts w:ascii="宋体" w:hAnsi="宋体" w:eastAsia="宋体" w:cs="宋体"/>
          <w:color w:val="000"/>
          <w:sz w:val="28"/>
          <w:szCs w:val="28"/>
        </w:rPr>
        <w:t xml:space="preserve">高新技术成果产业化工程：坚持“整合资金、捏紧拳头、有限目标、重点扶持”原则，通过部门推荐、专家评审、综合平衡、好中选优，每年选择30个左右科技含量高、带动能力强、产出见效快、发展后劲大的科技成果项目给予资金、政策上引导性、开发性、基础性的支持，以帮助尽快实现产业化。</w:t>
      </w:r>
    </w:p>
    <w:p>
      <w:pPr>
        <w:ind w:left="0" w:right="0" w:firstLine="560"/>
        <w:spacing w:before="450" w:after="450" w:line="312" w:lineRule="auto"/>
      </w:pPr>
      <w:r>
        <w:rPr>
          <w:rFonts w:ascii="宋体" w:hAnsi="宋体" w:eastAsia="宋体" w:cs="宋体"/>
          <w:color w:val="000"/>
          <w:sz w:val="28"/>
          <w:szCs w:val="28"/>
        </w:rPr>
        <w:t xml:space="preserve">高新矿产经济工程：立足于矿产资源条件，采用先进开采和精深加工技术，多层次延伸产业链，提高附加值，实现由高消耗、低产出向低消耗、高产出转变，实现资源利用最大化和经济、生态效益最大化，形成一批以铜、钢铁、多晶硅、钨、稀土、陶瓷、水泥、盐、有机硅、钽铌等为主的技术含量高、产业链长、经济效益好、竞争力强的特色产业。</w:t>
      </w:r>
    </w:p>
    <w:p>
      <w:pPr>
        <w:ind w:left="0" w:right="0" w:firstLine="560"/>
        <w:spacing w:before="450" w:after="450" w:line="312" w:lineRule="auto"/>
      </w:pPr>
      <w:r>
        <w:rPr>
          <w:rFonts w:ascii="宋体" w:hAnsi="宋体" w:eastAsia="宋体" w:cs="宋体"/>
          <w:color w:val="000"/>
          <w:sz w:val="28"/>
          <w:szCs w:val="28"/>
        </w:rPr>
        <w:t xml:space="preserve">10个生态工业园：南昌高新技术产业开发区、九江出口加工区、新余经济开发区、宜春经济开发区、横峰工业园区、全南工业园区、抚州金巢经济开发区、鹰潭工业园区、萍乡经济开发区、吉州工业园区。</w:t>
      </w:r>
    </w:p>
    <w:p>
      <w:pPr>
        <w:ind w:left="0" w:right="0" w:firstLine="560"/>
        <w:spacing w:before="450" w:after="450" w:line="312" w:lineRule="auto"/>
      </w:pPr>
      <w:r>
        <w:rPr>
          <w:rFonts w:ascii="宋体" w:hAnsi="宋体" w:eastAsia="宋体" w:cs="宋体"/>
          <w:color w:val="000"/>
          <w:sz w:val="28"/>
          <w:szCs w:val="28"/>
        </w:rPr>
        <w:t xml:space="preserve">拟重点推进的10个特色产业园：新余太阳能光伏产业园、鹰潭铜精深加工特色产业园、小蓝汽车及零部件特色产业园、南昌航空特色产业园、南昌LED发光材料特色产业园、赣州钨精深加工特色产业园、赣州稀土特色产业园、赣州香港特色产业园、江西台湾特色产业园、江西省陶瓷特色产业园。</w:t>
      </w:r>
    </w:p>
    <w:p>
      <w:pPr>
        <w:ind w:left="0" w:right="0" w:firstLine="560"/>
        <w:spacing w:before="450" w:after="450" w:line="312" w:lineRule="auto"/>
      </w:pPr>
      <w:r>
        <w:rPr>
          <w:rFonts w:ascii="宋体" w:hAnsi="宋体" w:eastAsia="宋体" w:cs="宋体"/>
          <w:color w:val="000"/>
          <w:sz w:val="28"/>
          <w:szCs w:val="28"/>
        </w:rPr>
        <w:t xml:space="preserve">上大压小：是电力企业调整结构的重要举措。主要内容是：在大电网覆盖范围内逐步关停单机容量5万千瓦以下的常规火电机组，运行满20年、单机10万千瓦级以下的常规火电机组，设计寿命服役期满、单机20万千瓦以下的机组，以及未达到环保排放标准的各类机组；同时，新上一批发电效率高、符合环保要求的大机组。</w:t>
      </w:r>
    </w:p>
    <w:p>
      <w:pPr>
        <w:ind w:left="0" w:right="0" w:firstLine="560"/>
        <w:spacing w:before="450" w:after="450" w:line="312" w:lineRule="auto"/>
      </w:pPr>
      <w:r>
        <w:rPr>
          <w:rFonts w:ascii="宋体" w:hAnsi="宋体" w:eastAsia="宋体" w:cs="宋体"/>
          <w:color w:val="000"/>
          <w:sz w:val="28"/>
          <w:szCs w:val="28"/>
        </w:rPr>
        <w:t xml:space="preserve">“省直管县”财政体制：在保证各级既得利益不变的前提下，采取“八个到县”，即体制基数直接固定到县、收入计划直接下达到县、基金收入分成直接到县、转移支付和专项资金补助直接下达到县、财政结算直接办理到县、资金调度直接拨付到县、各项债务直接落实到县、财政工作直接部署到县；“两个不变”，即市对县支持不变、数据报送汇总程序不变，构建省对县市直接支持的机制，增强县级财政活力。</w:t>
      </w:r>
    </w:p>
    <w:p>
      <w:pPr>
        <w:ind w:left="0" w:right="0" w:firstLine="560"/>
        <w:spacing w:before="450" w:after="450" w:line="312" w:lineRule="auto"/>
      </w:pPr>
      <w:r>
        <w:rPr>
          <w:rFonts w:ascii="宋体" w:hAnsi="宋体" w:eastAsia="宋体" w:cs="宋体"/>
          <w:color w:val="000"/>
          <w:sz w:val="28"/>
          <w:szCs w:val="28"/>
        </w:rPr>
        <w:t xml:space="preserve">乡财县代管：在乡镇预算管理权、资金所有权和使用权、财务审批权不变的基础上，对编制预算、账户设置、收付方式、采购办理、票据管理、村级转移支付资金实行“六个统一”，以加强乡镇财政预算管理，规范乡镇收支行为。</w:t>
      </w:r>
    </w:p>
    <w:p>
      <w:pPr>
        <w:ind w:left="0" w:right="0" w:firstLine="560"/>
        <w:spacing w:before="450" w:after="450" w:line="312" w:lineRule="auto"/>
      </w:pPr>
      <w:r>
        <w:rPr>
          <w:rFonts w:ascii="宋体" w:hAnsi="宋体" w:eastAsia="宋体" w:cs="宋体"/>
          <w:color w:val="000"/>
          <w:sz w:val="28"/>
          <w:szCs w:val="28"/>
        </w:rPr>
        <w:t xml:space="preserve">村账乡代理：为强化对村级财务的监督管理，规范村级财务收支行为，以乡镇财政所或农经站为主代理村级财务，统一管理村级资金，协助村委会规范村级财务公开制度，定期公开村级财务。</w:t>
      </w:r>
    </w:p>
    <w:p>
      <w:pPr>
        <w:ind w:left="0" w:right="0" w:firstLine="560"/>
        <w:spacing w:before="450" w:after="450" w:line="312" w:lineRule="auto"/>
      </w:pPr>
      <w:r>
        <w:rPr>
          <w:rFonts w:ascii="宋体" w:hAnsi="宋体" w:eastAsia="宋体" w:cs="宋体"/>
          <w:color w:val="000"/>
          <w:sz w:val="28"/>
          <w:szCs w:val="28"/>
        </w:rPr>
        <w:t xml:space="preserve">公务卡：是预算单位工作人员持有的，主要用于日常公务支出和财务报销业务的信用卡。它既具有一般银行卡所具有的授信消费等共同属性，同时又具有财政财务管理的独特属性。推行公务卡制度改革，是深化预算制度改革、加强公共财政管理的必然要求，是方便预算单位用款、提高财务管理水平的重要措施，是提高政府支出透明度、加强惩防体系建设的制度创新。</w:t>
      </w:r>
    </w:p>
    <w:p>
      <w:pPr>
        <w:ind w:left="0" w:right="0" w:firstLine="560"/>
        <w:spacing w:before="450" w:after="450" w:line="312" w:lineRule="auto"/>
      </w:pPr>
      <w:r>
        <w:rPr>
          <w:rFonts w:ascii="宋体" w:hAnsi="宋体" w:eastAsia="宋体" w:cs="宋体"/>
          <w:color w:val="000"/>
          <w:sz w:val="28"/>
          <w:szCs w:val="28"/>
        </w:rPr>
        <w:t xml:space="preserve">无水港：在内陆地区建立具有报关、报验、签发提单等港口服务功能的物流中心。高速公路项目：开工建设10条高速公路：隘岭（赣闽界）至瑞金、上饶至武夷山、九江长江公路大桥、吉安至莲花、瑞金至寻乌（赣粤界）、南昌至德兴、永修至武宁（庐山西海）、龙南至杨村（赣粤界）、南昌至奉新（靖安）、南昌南外环。续建7条高速公路：彭泽至湖口、鹰潭至瑞金、石城至吉安、九江至瑞昌、赣州至大余（茅店至三益段）、萍乡至洪口界（赣湘界）、景德镇南外环。加紧做好9条高速公路建设前期工作：南昌至铜鼓（南昌至奉新）、赣州至崇义、九江绕城、吉安绕城、彭湖高速公路牛矶山至彭泽段、抚州至吉安、井冈山（厦坪）至睦村（赣湘界）、上饶至德兴、资溪里木至花山界（赣闽界）。</w:t>
      </w:r>
    </w:p>
    <w:p>
      <w:pPr>
        <w:ind w:left="0" w:right="0" w:firstLine="560"/>
        <w:spacing w:before="450" w:after="450" w:line="312" w:lineRule="auto"/>
      </w:pPr>
      <w:r>
        <w:rPr>
          <w:rFonts w:ascii="宋体" w:hAnsi="宋体" w:eastAsia="宋体" w:cs="宋体"/>
          <w:color w:val="000"/>
          <w:sz w:val="28"/>
          <w:szCs w:val="28"/>
        </w:rPr>
        <w:t xml:space="preserve">铁路项目：开工建设9条铁路：杭南长客专、赣韶、九景衢、皖赣铁路复线、皖赣铁路电气化改造、赣龙铁路复线、武九铁路电气化、新余洋坊站扩能改造、萍乡工业陶瓷产业基地铁路专用线。续建8条铁路：向莆铁路、昌九城际、南昌枢纽西外环线、衡茶吉铁路、京九铁路电气化改造、峰福铁路电气化改造、樟树新干盐化工产业基地专用线、高安建筑陶瓷产业基地专用线。</w:t>
      </w:r>
    </w:p>
    <w:p>
      <w:pPr>
        <w:ind w:left="0" w:right="0" w:firstLine="560"/>
        <w:spacing w:before="450" w:after="450" w:line="312" w:lineRule="auto"/>
      </w:pPr>
      <w:r>
        <w:rPr>
          <w:rFonts w:ascii="宋体" w:hAnsi="宋体" w:eastAsia="宋体" w:cs="宋体"/>
          <w:color w:val="000"/>
          <w:sz w:val="28"/>
          <w:szCs w:val="28"/>
        </w:rPr>
        <w:t xml:space="preserve">航运项目：开工建设6个项目：南昌至湖口Ⅱ级航道整治、九江港214货运码头、樟树港盐化工码头、万年港综合码头、丰城港曲江码头、南昌白水湖综合码头。续建4个项目：赣江石虎塘航电枢纽、新干港河西货运码头、吉安港石溪头货运码头、南昌至瓢山航道整治。能源项目：开工建设10个项目：贵溪电厂“上大压小”、洪屏抽水蓄能电站一期、进贤500千伏变电站扩建工程、上饶500千伏变电站扩建工程、赣州南500千伏输变电站工程、永修等220千伏输变电工程、新建流湖等110千伏变电站扩建工程、110千伏奉新港头等输变电工程、呜西煤矿、一批煤矿安全改造项目。续建8个项目：新昌电厂“上大压小”、华能井冈山电厂“上大压小”、九江八里湖等220千伏输变电工程、南昌象湖110千伏输变电工程、天然气省网一期、江西修河下坊水电站、丰城矿务局石上井、江西赣西电煤储运有限公司选配煤中心。建成14个项目：抚州500千伏输变电工程、萍乡湘东等220千伏输变电工程、大台等220千伏变电站扩建工程、南昌长均等110千伏输变电工程、江西长岭风电场项目工程、江西大岭风电场、鄱阳生物质能发电、万载生物质能发电、吉安凯迪生物质能发电、金佳谷物生物质能发电、萍乡矿业公司宜萍煤矿、丰城矿务局云庄井、丰城乐平英岗岭矿区采煤沉陷区治理、2025年度煤矿第一、二批安全改造。加紧做好9个项目建设前期工作：新余Ⅱ500千伏输变电工程、220千伏谭塘等6个输变电工程、110千伏扬子洲等10个输变电工程、江西彭泽核电项目、抚州电厂、景德镇电厂2×600MW级机组“上大压小”扩建项目、九江电厂“上大压小”项目、江西老爷庙项目前期工作、江西煤炭储配调运中心。农林水项目：开工建设6个项目：峡江水利枢纽、浯溪口水利枢纽、廖坊灌区二期工程、优粮工程标准粮田建设、吉安市国家大型商品粮产业基地、孔目江国家湿地公园。续建16</w:t>
      </w:r>
    </w:p>
    <w:p>
      <w:pPr>
        <w:ind w:left="0" w:right="0" w:firstLine="560"/>
        <w:spacing w:before="450" w:after="450" w:line="312" w:lineRule="auto"/>
      </w:pPr>
      <w:r>
        <w:rPr>
          <w:rFonts w:ascii="宋体" w:hAnsi="宋体" w:eastAsia="宋体" w:cs="宋体"/>
          <w:color w:val="000"/>
          <w:sz w:val="28"/>
          <w:szCs w:val="28"/>
        </w:rPr>
        <w:t xml:space="preserve">个项目：鄱阳湖二期防洪工程、山口岩水利枢纽工程、伦潭水利枢纽工程、大中型灌区改造、廖坊灌区一期、吉安县永和堤除险加固、人畜饮水安全建设配套、水土保持重点治理、大中型病险水库除险加固、1-5万亩圩堤除险加固、大型排涝泵站更新改造、世行贷款江西省综合农业现代化、九江市优质“双低”油菜生产基地、省防灾减灾中心项目、日本政府贷款江西林业可持续工程、新余现代农业科技园。</w:t>
      </w:r>
    </w:p>
    <w:p>
      <w:pPr>
        <w:ind w:left="0" w:right="0" w:firstLine="560"/>
        <w:spacing w:before="450" w:after="450" w:line="312" w:lineRule="auto"/>
      </w:pPr>
      <w:r>
        <w:rPr>
          <w:rFonts w:ascii="宋体" w:hAnsi="宋体" w:eastAsia="宋体" w:cs="宋体"/>
          <w:color w:val="000"/>
          <w:sz w:val="28"/>
          <w:szCs w:val="28"/>
        </w:rPr>
        <w:t xml:space="preserve">双百市场工程：是指从2025年起在全国实施的农产品市场建设工程。国家安排财政资金，以补助或贴息的方式，重点改造100家大型农产品批发市场，培育100家大型农产品流通企业。</w:t>
      </w:r>
    </w:p>
    <w:p>
      <w:pPr>
        <w:ind w:left="0" w:right="0" w:firstLine="560"/>
        <w:spacing w:before="450" w:after="450" w:line="312" w:lineRule="auto"/>
      </w:pPr>
      <w:r>
        <w:rPr>
          <w:rFonts w:ascii="宋体" w:hAnsi="宋体" w:eastAsia="宋体" w:cs="宋体"/>
          <w:color w:val="000"/>
          <w:sz w:val="28"/>
          <w:szCs w:val="28"/>
        </w:rPr>
        <w:t xml:space="preserve">万村千乡市场工程：是指从2025年起在全国实施的农村现代流通网络建设工程。通过连锁经营的形式，建立和改造现有农村商业网点，逐步形成以城区店为龙头、乡镇店为骨干、村级店为基础的农村现代流通网络。</w:t>
      </w:r>
    </w:p>
    <w:p>
      <w:pPr>
        <w:ind w:left="0" w:right="0" w:firstLine="560"/>
        <w:spacing w:before="450" w:after="450" w:line="312" w:lineRule="auto"/>
      </w:pPr>
      <w:r>
        <w:rPr>
          <w:rFonts w:ascii="宋体" w:hAnsi="宋体" w:eastAsia="宋体" w:cs="宋体"/>
          <w:color w:val="000"/>
          <w:sz w:val="28"/>
          <w:szCs w:val="28"/>
        </w:rPr>
        <w:t xml:space="preserve">造林绿化“一大四小”建设工程：是省委、省政府为推动绿色生态江西建设推出的重大战略举措。“一大”，即确保到2025年全省森林覆盖率达到63％；“四小”，即抓好城市、乡镇、农村以及基础设施、工业园区等四个方面的绿化工作。</w:t>
      </w:r>
    </w:p>
    <w:p>
      <w:pPr>
        <w:ind w:left="0" w:right="0" w:firstLine="560"/>
        <w:spacing w:before="450" w:after="450" w:line="312" w:lineRule="auto"/>
      </w:pPr>
      <w:r>
        <w:rPr>
          <w:rFonts w:ascii="宋体" w:hAnsi="宋体" w:eastAsia="宋体" w:cs="宋体"/>
          <w:color w:val="000"/>
          <w:sz w:val="28"/>
          <w:szCs w:val="28"/>
        </w:rPr>
        <w:t xml:space="preserve">三个坚决不搞：是项目审核把关的一条重要原则，即严重污染环境的项目坚决不搞，严重危及人民群众生命和健康的项目坚决不搞，“黄赌毒”的项目坚决不搞。</w:t>
      </w:r>
    </w:p>
    <w:p>
      <w:pPr>
        <w:ind w:left="0" w:right="0" w:firstLine="560"/>
        <w:spacing w:before="450" w:after="450" w:line="312" w:lineRule="auto"/>
      </w:pPr>
      <w:r>
        <w:rPr>
          <w:rFonts w:ascii="宋体" w:hAnsi="宋体" w:eastAsia="宋体" w:cs="宋体"/>
          <w:color w:val="000"/>
          <w:sz w:val="28"/>
          <w:szCs w:val="28"/>
        </w:rPr>
        <w:t xml:space="preserve">七个不准：不准在江河源头核心保护区开办任何有污染的企业，不准在城镇生活饮用水源一级、二级保护区有任何污水排放口，不准在城市主要生活区设有排放有毒有害气体、废水和高分贝噪音的项目，不准在自然保护区和国家级风景名胜区内开山采石采矿，不准在自然保护区和国家级风景名胜区内建设有碍景观的项目和建筑，不准在林区砍伐天然阔叶林，不准向鄱阳湖及主要大面积水体排放污水。</w:t>
      </w:r>
    </w:p>
    <w:p>
      <w:pPr>
        <w:ind w:left="0" w:right="0" w:firstLine="560"/>
        <w:spacing w:before="450" w:after="450" w:line="312" w:lineRule="auto"/>
      </w:pPr>
      <w:r>
        <w:rPr>
          <w:rFonts w:ascii="宋体" w:hAnsi="宋体" w:eastAsia="宋体" w:cs="宋体"/>
          <w:color w:val="000"/>
          <w:sz w:val="28"/>
          <w:szCs w:val="28"/>
        </w:rPr>
        <w:t xml:space="preserve">农村文化三项活动实现“四个全覆盖”：每年为农民免费送戏4场实现乡镇全覆盖，每年开展2次文体活动实现乡镇全覆盖，每月放映1场电影实现行政村全覆盖，每年放映4场电影实现农村中小学全覆盖。</w:t>
      </w:r>
    </w:p>
    <w:p>
      <w:pPr>
        <w:ind w:left="0" w:right="0" w:firstLine="560"/>
        <w:spacing w:before="450" w:after="450" w:line="312" w:lineRule="auto"/>
      </w:pPr>
      <w:r>
        <w:rPr>
          <w:rFonts w:ascii="宋体" w:hAnsi="宋体" w:eastAsia="宋体" w:cs="宋体"/>
          <w:color w:val="000"/>
          <w:sz w:val="28"/>
          <w:szCs w:val="28"/>
        </w:rPr>
        <w:t xml:space="preserve">江西省高等学校本科教学质量与教学改革工程：是新时期深化本科教学改革，提高本科教学质量的重大举措。从2025年起，省财政投入1.1亿元用于实施这项工程。其中2025年安排2025万元，重点建设一批精品课程、实验教学示范中心、人才培养模式创新区。中小学教师队伍“百千万工程”：到2025年，建设省市县三级100个“教师学习与资源中心”，培育1000名左右社会公认的中小学名师，培训农村中小学骨干教师10000名。“双师型”教师：即职业院校“双能+双证”的教师。“双能”：既有上讲台讲课的能力，又有生产第一线动手的能力；“双证”：既有教师资格证，又有与所教专业相同或相近的专业职称证书（技能等级证书、职业资格证书）。</w:t>
      </w:r>
    </w:p>
    <w:p>
      <w:pPr>
        <w:ind w:left="0" w:right="0" w:firstLine="560"/>
        <w:spacing w:before="450" w:after="450" w:line="312" w:lineRule="auto"/>
      </w:pPr>
      <w:r>
        <w:rPr>
          <w:rFonts w:ascii="宋体" w:hAnsi="宋体" w:eastAsia="宋体" w:cs="宋体"/>
          <w:color w:val="000"/>
          <w:sz w:val="28"/>
          <w:szCs w:val="28"/>
        </w:rPr>
        <w:t xml:space="preserve">大班改小班：从2025年起，通过设立专项经费，加快中小学校舍建设和师资队伍建设，使更多中小学班级人数符合教育部规定，逐步解决大班额问题。</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第三篇：政府工作报告审议发言稿</w:t>
      </w:r>
    </w:p>
    <w:p>
      <w:pPr>
        <w:ind w:left="0" w:right="0" w:firstLine="560"/>
        <w:spacing w:before="450" w:after="450" w:line="312" w:lineRule="auto"/>
      </w:pPr>
      <w:r>
        <w:rPr>
          <w:rFonts w:ascii="宋体" w:hAnsi="宋体" w:eastAsia="宋体" w:cs="宋体"/>
          <w:color w:val="000"/>
          <w:sz w:val="28"/>
          <w:szCs w:val="28"/>
        </w:rPr>
        <w:t xml:space="preserve">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第四篇：审议政府工作报告发言提纲</w:t>
      </w:r>
    </w:p>
    <w:p>
      <w:pPr>
        <w:ind w:left="0" w:right="0" w:firstLine="560"/>
        <w:spacing w:before="450" w:after="450" w:line="312" w:lineRule="auto"/>
      </w:pPr>
      <w:r>
        <w:rPr>
          <w:rFonts w:ascii="宋体" w:hAnsi="宋体" w:eastAsia="宋体" w:cs="宋体"/>
          <w:color w:val="000"/>
          <w:sz w:val="28"/>
          <w:szCs w:val="28"/>
        </w:rPr>
        <w:t xml:space="preserve">审议省政府工作报告发言提纲</w:t>
      </w:r>
    </w:p>
    <w:p>
      <w:pPr>
        <w:ind w:left="0" w:right="0" w:firstLine="560"/>
        <w:spacing w:before="450" w:after="450" w:line="312" w:lineRule="auto"/>
      </w:pPr>
      <w:r>
        <w:rPr>
          <w:rFonts w:ascii="宋体" w:hAnsi="宋体" w:eastAsia="宋体" w:cs="宋体"/>
          <w:color w:val="000"/>
          <w:sz w:val="28"/>
          <w:szCs w:val="28"/>
        </w:rPr>
        <w:t xml:space="preserve">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二是思路清晰。科学发展观是报告的灵魂和主线，确定的目标是全省工作的指导思想和重要部署，这是在深刻领会**精神，准确把握省情特征的情况下科学谋划、科学</w:t>
      </w:r>
    </w:p>
    <w:p>
      <w:pPr>
        <w:ind w:left="0" w:right="0" w:firstLine="560"/>
        <w:spacing w:before="450" w:after="450" w:line="312" w:lineRule="auto"/>
      </w:pPr>
      <w:r>
        <w:rPr>
          <w:rFonts w:ascii="宋体" w:hAnsi="宋体" w:eastAsia="宋体" w:cs="宋体"/>
          <w:color w:val="000"/>
          <w:sz w:val="28"/>
          <w:szCs w:val="28"/>
        </w:rPr>
        <w:t xml:space="preserve">1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四是富于创新。报告坚持用科学发展观指导**的现代化建设，出台了一系列重大举措：进一步深化坚持“创业富民、创新强省”，进一步加快科学发展、富民强省进程，是**争创新优势、推进新发展、实现新跨越的不竭动力。将节能减排作为一项必须完成的硬任务来抓，以壮士断腕的决心、拒绝理由的要求，强力推进这项工作，是贯彻落</w:t>
      </w:r>
    </w:p>
    <w:p>
      <w:pPr>
        <w:ind w:left="0" w:right="0" w:firstLine="560"/>
        <w:spacing w:before="450" w:after="450" w:line="312" w:lineRule="auto"/>
      </w:pPr>
      <w:r>
        <w:rPr>
          <w:rFonts w:ascii="宋体" w:hAnsi="宋体" w:eastAsia="宋体" w:cs="宋体"/>
          <w:color w:val="000"/>
          <w:sz w:val="28"/>
          <w:szCs w:val="28"/>
        </w:rPr>
        <w:t xml:space="preserve">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560"/>
        <w:spacing w:before="450" w:after="450" w:line="312" w:lineRule="auto"/>
      </w:pPr>
      <w:r>
        <w:rPr>
          <w:rFonts w:ascii="黑体" w:hAnsi="黑体" w:eastAsia="黑体" w:cs="黑体"/>
          <w:color w:val="000000"/>
          <w:sz w:val="36"/>
          <w:szCs w:val="36"/>
          <w:b w:val="1"/>
          <w:bCs w:val="1"/>
        </w:rPr>
        <w:t xml:space="preserve">第五篇：抚州代表团审议政府工作报告</w:t>
      </w:r>
    </w:p>
    <w:p>
      <w:pPr>
        <w:ind w:left="0" w:right="0" w:firstLine="560"/>
        <w:spacing w:before="450" w:after="450" w:line="312" w:lineRule="auto"/>
      </w:pPr>
      <w:r>
        <w:rPr>
          <w:rFonts w:ascii="宋体" w:hAnsi="宋体" w:eastAsia="宋体" w:cs="宋体"/>
          <w:color w:val="000"/>
          <w:sz w:val="28"/>
          <w:szCs w:val="28"/>
        </w:rPr>
        <w:t xml:space="preserve">抚州代表团审议政府工作报告</w:t>
      </w:r>
    </w:p>
    <w:p>
      <w:pPr>
        <w:ind w:left="0" w:right="0" w:firstLine="560"/>
        <w:spacing w:before="450" w:after="450" w:line="312" w:lineRule="auto"/>
      </w:pPr>
      <w:r>
        <w:rPr>
          <w:rFonts w:ascii="宋体" w:hAnsi="宋体" w:eastAsia="宋体" w:cs="宋体"/>
          <w:color w:val="000"/>
          <w:sz w:val="28"/>
          <w:szCs w:val="28"/>
        </w:rPr>
        <w:t xml:space="preserve">来源：抚州日报社 发布时间：2025-02-02 15:38:00 【浏览字号选择：大 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张忠厚龚建华张和平王晓媛等参加审议</w:t>
      </w:r>
    </w:p>
    <w:p>
      <w:pPr>
        <w:ind w:left="0" w:right="0" w:firstLine="560"/>
        <w:spacing w:before="450" w:after="450" w:line="312" w:lineRule="auto"/>
      </w:pPr>
      <w:r>
        <w:rPr>
          <w:rFonts w:ascii="宋体" w:hAnsi="宋体" w:eastAsia="宋体" w:cs="宋体"/>
          <w:color w:val="000"/>
          <w:sz w:val="28"/>
          <w:szCs w:val="28"/>
        </w:rPr>
        <w:t xml:space="preserve">2月1日下午，省高级人民法院院长张忠厚来到抚州代表团，与代表们一同审议代省长鹿心社代表省政府所作的《政府工作报告》。市委书记龚建华，市委副书记、市长张和平，市人大常委会主任王晓媛，市委巡视员罗建华，原市人大常委会巡视员曹二俚，市人大常委会副主任黄日强，市人大常委会副主任、宜黄县委书记江玉兰，副市长、市公安局局长勒世标等参加了审议。审议时，张忠厚、龚建华、张和平、王晓媛等代表发言，大家一致认为政府工作报告主题鲜明，重点突出，目标明确，措施有力，操作性很强，是一个鼓舞人心、催人奋进的报告，表示完全赞同。</w:t>
      </w:r>
    </w:p>
    <w:p>
      <w:pPr>
        <w:ind w:left="0" w:right="0" w:firstLine="560"/>
        <w:spacing w:before="450" w:after="450" w:line="312" w:lineRule="auto"/>
      </w:pPr>
      <w:r>
        <w:rPr>
          <w:rFonts w:ascii="宋体" w:hAnsi="宋体" w:eastAsia="宋体" w:cs="宋体"/>
          <w:color w:val="000"/>
          <w:sz w:val="28"/>
          <w:szCs w:val="28"/>
        </w:rPr>
        <w:t xml:space="preserve">张忠厚说，听了鹿心社代省长所作的政府工作报告，令人鼓舞，倍感振奋。过去的一年，面对极为复杂的国内外发展环境和春夏连旱、旱涝急转等自然灾害的严峻考验，在党中央、国务院的坚强领导下，全省上下坚定信心，顽强拼搏，全力推进经济社会平稳较快发展，完成了省十一届人大四次会议确定的主要目标任务，经济建设、文化建设、生态建设等方面都取得了巨大成就，尤其是全省生产总值、固定资产投资分别突破1万亿元，财政收入突破1600亿元，实现了“十二五”规划的良好开局，标志着全省经济社会发展迈上了一个新台阶，为全省经济社会发展奠定了坚实的基础。</w:t>
      </w:r>
    </w:p>
    <w:p>
      <w:pPr>
        <w:ind w:left="0" w:right="0" w:firstLine="560"/>
        <w:spacing w:before="450" w:after="450" w:line="312" w:lineRule="auto"/>
      </w:pPr>
      <w:r>
        <w:rPr>
          <w:rFonts w:ascii="宋体" w:hAnsi="宋体" w:eastAsia="宋体" w:cs="宋体"/>
          <w:color w:val="000"/>
          <w:sz w:val="28"/>
          <w:szCs w:val="28"/>
        </w:rPr>
        <w:t xml:space="preserve">同时，张忠厚对我市经济社会发展所取得的成绩给予了肯定。他说，在省委、省政府的正确领导下，过去的一年，抚州市委、市政府带领全市人民克服各种困难，奋力拼搏，经济社会发展与全省一道取得了突出成绩，城市建设稳妥推进、民生工程稳步实施、社会大局稳定有序，实属不易。相信在新的一年，抚州经济社会发展的各项事业将迈上新的台阶，创造更大的辉煌，抚州人民将更加幸福。</w:t>
      </w:r>
    </w:p>
    <w:p>
      <w:pPr>
        <w:ind w:left="0" w:right="0" w:firstLine="560"/>
        <w:spacing w:before="450" w:after="450" w:line="312" w:lineRule="auto"/>
      </w:pPr>
      <w:r>
        <w:rPr>
          <w:rFonts w:ascii="宋体" w:hAnsi="宋体" w:eastAsia="宋体" w:cs="宋体"/>
          <w:color w:val="000"/>
          <w:sz w:val="28"/>
          <w:szCs w:val="28"/>
        </w:rPr>
        <w:t xml:space="preserve">龚建华说，鹿心社代省长所作的政府工作报告求真务实，突出了稳中求进的总基调，贯穿了科学发展观的主线，与省第十三次党代会议精神一脉相承，具有很强的指导性和操作性，听后深受鼓舞，催人奋进，完全赞成，坚决拥护，将在新的一年工作当中和全市人民一起认真、深入地贯彻落实好。</w:t>
      </w:r>
    </w:p>
    <w:p>
      <w:pPr>
        <w:ind w:left="0" w:right="0" w:firstLine="560"/>
        <w:spacing w:before="450" w:after="450" w:line="312" w:lineRule="auto"/>
      </w:pPr>
      <w:r>
        <w:rPr>
          <w:rFonts w:ascii="宋体" w:hAnsi="宋体" w:eastAsia="宋体" w:cs="宋体"/>
          <w:color w:val="000"/>
          <w:sz w:val="28"/>
          <w:szCs w:val="28"/>
        </w:rPr>
        <w:t xml:space="preserve">龚建华指出，结合抚州的实际，报告中提及的推进区域经济增长的一系列举措、加快民生工程建设的一整套项目和促进社会和谐稳定的一揽子目标三个</w:t>
      </w:r>
    </w:p>
    <w:p>
      <w:pPr>
        <w:ind w:left="0" w:right="0" w:firstLine="560"/>
        <w:spacing w:before="450" w:after="450" w:line="312" w:lineRule="auto"/>
      </w:pPr>
      <w:r>
        <w:rPr>
          <w:rFonts w:ascii="宋体" w:hAnsi="宋体" w:eastAsia="宋体" w:cs="宋体"/>
          <w:color w:val="000"/>
          <w:sz w:val="28"/>
          <w:szCs w:val="28"/>
        </w:rPr>
        <w:t xml:space="preserve">方面对我们今后的工作有着重要启示：要牢牢把握发展机遇，乘势而上，排难而进，全力而为，努力向更高的目标迈进；要大力推进“三大战役”，在“植树造林”上求突破，在择商选资上求突破，在攻坚克难上求突破，在落地生根上求突破，在争分夺秒上求突破，把经济增长点的种子播撒在抚州大地，努力实现抚州经济又好又快发展；要认真落实民生保障，加快民生工程项目建设，不断完善社会保障体系，真正让广大人民群众共享改革发展成果，更多地享受到党和政府的阳光雨露；要切实维护社会和谐稳定，始终绷紧信访稳控、安全生产、社会治安三根弦，既努力做到不因维稳而分发展的“神”，又尽力做到不因发展而松维稳的“弦”，科学地协调好“发展是第一要务”、“稳定是第一责任”的关系，全力营造和谐稳定的社会环境，保障人民群众的生命财产安全；要不断强化组织建设，全面加强干部队伍的思想建设、作风建设和能力建设，着力打造一支政治坚定、素质过硬、作风优良、纪律严明的党政干部队伍，为建设殷实、文明、和谐的幸福抚州提供坚强保障，圆满完成省十一届人大五次会议确定的工作目标任务。</w:t>
      </w:r>
    </w:p>
    <w:p>
      <w:pPr>
        <w:ind w:left="0" w:right="0" w:firstLine="560"/>
        <w:spacing w:before="450" w:after="450" w:line="312" w:lineRule="auto"/>
      </w:pPr>
      <w:r>
        <w:rPr>
          <w:rFonts w:ascii="宋体" w:hAnsi="宋体" w:eastAsia="宋体" w:cs="宋体"/>
          <w:color w:val="000"/>
          <w:sz w:val="28"/>
          <w:szCs w:val="28"/>
        </w:rPr>
        <w:t xml:space="preserve">张和平说，政府工作报告首先是一个求真务实的好报告，对过去工作的总结非常客观，体现了实事求是的精神；对面临的问题和困难进行了全面深刻的分析，抓得非常准、非常深刻、入木三分；对今年工作的谋划，特别是目标的确定，也非常实事求是。第二是一个思路清晰的好报告，贯彻了科学发展观和省第十三次党代会的要求，提出要围绕建设富裕和谐秀美江西的目标来做好今年的工作。第三是一个措施有力的好报告，对今年全省的工作从八个方面进行部署，并对政府自身建设提出了明确的要求，措施非常具体、实在、有力。第四是一个关注民生的好报告，对民生投入之大前所未有，体现了对民生的关怀。张和平说，政府工作报告对我市各项工作具有重要的指导意义，我们要从六个方面来落实好这个报告：第一就是全力打好“三大战役”，确保经济平稳较快发展，特别是要强攻工业，把抚州的产业支柱树立起来；第二就是加大基础设施建设力度，提升区域竞争力，着重推进“一电二水三铁四高”的建设（一电是指抚州电厂，二水是指唱凯堤、中洲堤除险加固工程和廖坊水利枢纽工程二期，三铁是指向莆铁路、鹰梅铁路、衡茶吉铁路东延段，四高是指除了抚吉高速之外的抚州至金溪、金溪至资溪、广昌至建宁和抚州至东乡高速）；第三就是加强农业基础建设，确保农业增效、农民增收；第四就是繁荣现代服务业，提升三产水平；第五就是发展社会事业，切实改善民生；第六就是创新社会管理，确保社会稳定，为全省的发展大局做出应有的贡献。</w:t>
      </w:r>
    </w:p>
    <w:p>
      <w:pPr>
        <w:ind w:left="0" w:right="0" w:firstLine="560"/>
        <w:spacing w:before="450" w:after="450" w:line="312" w:lineRule="auto"/>
      </w:pPr>
      <w:r>
        <w:rPr>
          <w:rFonts w:ascii="宋体" w:hAnsi="宋体" w:eastAsia="宋体" w:cs="宋体"/>
          <w:color w:val="000"/>
          <w:sz w:val="28"/>
          <w:szCs w:val="28"/>
        </w:rPr>
        <w:t xml:space="preserve">王晓媛在审议时说，政府工作报告总结成绩客观实在、分析问题实事求是、制定目标振奋人心，着重地描绘了我省建设富裕和谐秀美江西的伟大目标，提出的举措也非常符合江西的实际，令人感到非常振奋。她说，去年省委、省政府团结全省人民取得了“十二五”规划的良好开局，全省经济社会发展取得巨大</w:t>
      </w:r>
    </w:p>
    <w:p>
      <w:pPr>
        <w:ind w:left="0" w:right="0" w:firstLine="560"/>
        <w:spacing w:before="450" w:after="450" w:line="312" w:lineRule="auto"/>
      </w:pPr>
      <w:r>
        <w:rPr>
          <w:rFonts w:ascii="宋体" w:hAnsi="宋体" w:eastAsia="宋体" w:cs="宋体"/>
          <w:color w:val="000"/>
          <w:sz w:val="28"/>
          <w:szCs w:val="28"/>
        </w:rPr>
        <w:t xml:space="preserve">成效：一是经济发展平衡有序，一产、二产、三产平衡发展，工业主导地位不断强化，农业基础地位不断巩固，服务业发展迅速；二是城乡面貌焕然一新，基础设施建设发展快；三是社会事业协调发展，社会保障事业取得重大成就；四是改革开放步伐不断加快和深入。王晓媛表示，回去后将把会议精神学习好、传达好，同时做好各项工作，为进一步推进江西科学发展、进位赶超、绿色崛起，建设富裕和谐秀美江西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2025-08-07T23:27:50+08:00</dcterms:created>
  <dcterms:modified xsi:type="dcterms:W3CDTF">2025-08-07T23:27:50+08:00</dcterms:modified>
</cp:coreProperties>
</file>

<file path=docProps/custom.xml><?xml version="1.0" encoding="utf-8"?>
<Properties xmlns="http://schemas.openxmlformats.org/officeDocument/2006/custom-properties" xmlns:vt="http://schemas.openxmlformats.org/officeDocument/2006/docPropsVTypes"/>
</file>