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以建设四基地五产业为突破口做大做强特色产业群范文合集</w:t>
      </w:r>
      <w:bookmarkEnd w:id="1"/>
    </w:p>
    <w:p>
      <w:pPr>
        <w:jc w:val="center"/>
        <w:spacing w:before="0" w:after="450"/>
      </w:pPr>
      <w:r>
        <w:rPr>
          <w:rFonts w:ascii="Arial" w:hAnsi="Arial" w:eastAsia="Arial" w:cs="Arial"/>
          <w:color w:val="999999"/>
          <w:sz w:val="20"/>
          <w:szCs w:val="20"/>
        </w:rPr>
        <w:t xml:space="preserve">来源：网络  作者：梦回唐朝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第一篇：以建设四基地五产业为突破口做大做强特色产业群平远县以建设“四基地五产业”为突破口做大做强特色产业群2024年9月16 日梅州日报本报讯平远县努力在优化结构、加快转型、提升实力、增强后劲、协调发展、构建和谐上下功夫，以建设“四基地五...</w:t>
      </w:r>
    </w:p>
    <w:p>
      <w:pPr>
        <w:ind w:left="0" w:right="0" w:firstLine="560"/>
        <w:spacing w:before="450" w:after="450" w:line="312" w:lineRule="auto"/>
      </w:pPr>
      <w:r>
        <w:rPr>
          <w:rFonts w:ascii="黑体" w:hAnsi="黑体" w:eastAsia="黑体" w:cs="黑体"/>
          <w:color w:val="000000"/>
          <w:sz w:val="36"/>
          <w:szCs w:val="36"/>
          <w:b w:val="1"/>
          <w:bCs w:val="1"/>
        </w:rPr>
        <w:t xml:space="preserve">第一篇：以建设四基地五产业为突破口做大做强特色产业群</w:t>
      </w:r>
    </w:p>
    <w:p>
      <w:pPr>
        <w:ind w:left="0" w:right="0" w:firstLine="560"/>
        <w:spacing w:before="450" w:after="450" w:line="312" w:lineRule="auto"/>
      </w:pPr>
      <w:r>
        <w:rPr>
          <w:rFonts w:ascii="宋体" w:hAnsi="宋体" w:eastAsia="宋体" w:cs="宋体"/>
          <w:color w:val="000"/>
          <w:sz w:val="28"/>
          <w:szCs w:val="28"/>
        </w:rPr>
        <w:t xml:space="preserve">平远县以建设“四基地五产业”为突破口</w:t>
      </w:r>
    </w:p>
    <w:p>
      <w:pPr>
        <w:ind w:left="0" w:right="0" w:firstLine="560"/>
        <w:spacing w:before="450" w:after="450" w:line="312" w:lineRule="auto"/>
      </w:pPr>
      <w:r>
        <w:rPr>
          <w:rFonts w:ascii="宋体" w:hAnsi="宋体" w:eastAsia="宋体" w:cs="宋体"/>
          <w:color w:val="000"/>
          <w:sz w:val="28"/>
          <w:szCs w:val="28"/>
        </w:rPr>
        <w:t xml:space="preserve">做大做强特色产业群</w:t>
      </w:r>
    </w:p>
    <w:p>
      <w:pPr>
        <w:ind w:left="0" w:right="0" w:firstLine="560"/>
        <w:spacing w:before="450" w:after="450" w:line="312" w:lineRule="auto"/>
      </w:pPr>
      <w:r>
        <w:rPr>
          <w:rFonts w:ascii="宋体" w:hAnsi="宋体" w:eastAsia="宋体" w:cs="宋体"/>
          <w:color w:val="000"/>
          <w:sz w:val="28"/>
          <w:szCs w:val="28"/>
        </w:rPr>
        <w:t xml:space="preserve">2025年9月16 日</w:t>
      </w:r>
    </w:p>
    <w:p>
      <w:pPr>
        <w:ind w:left="0" w:right="0" w:firstLine="560"/>
        <w:spacing w:before="450" w:after="450" w:line="312" w:lineRule="auto"/>
      </w:pPr>
      <w:r>
        <w:rPr>
          <w:rFonts w:ascii="宋体" w:hAnsi="宋体" w:eastAsia="宋体" w:cs="宋体"/>
          <w:color w:val="000"/>
          <w:sz w:val="28"/>
          <w:szCs w:val="28"/>
        </w:rPr>
        <w:t xml:space="preserve">梅州日报</w:t>
      </w:r>
    </w:p>
    <w:p>
      <w:pPr>
        <w:ind w:left="0" w:right="0" w:firstLine="560"/>
        <w:spacing w:before="450" w:after="450" w:line="312" w:lineRule="auto"/>
      </w:pPr>
      <w:r>
        <w:rPr>
          <w:rFonts w:ascii="宋体" w:hAnsi="宋体" w:eastAsia="宋体" w:cs="宋体"/>
          <w:color w:val="000"/>
          <w:sz w:val="28"/>
          <w:szCs w:val="28"/>
        </w:rPr>
        <w:t xml:space="preserve">本报讯平远县努力在优化结构、加快转型、提升实力、增强后劲、协调发展、构建和谐上下功夫，以建设“四基地五产业”的工业发展格局为突破口，做大做强特色工业产业群。平远作为欠发达的资源型经济县，如何在实践中完整准确地理解和把握“好”与“快”两者的辨证关系，推动“生态经济县”建设，成为县委、县政府急需破解的重大课题。为此，该县县委、县政府多次组织调研组，深入乡村、厂矿调研，结合实际，经过广泛征求广大干部群众意见，对全县的经济社会发展进行了重新科学定位，即以县产业转移工业园和东石、石正、河陂水三个工业集中区为载体，建设“四基地五产业”。“四基地”就是以恒明汽车底盘公司和时汇五金为龙头，着力打造精密铸造基地；以宜华汇胜木业为龙头，着力打造高档家具制造基地；以广晟富远稀土公司为龙头，着力打造稀土新材料生产基地；以广东新大地、南台药业、飞龙果业、梅州金穗公司为龙头，着力打造农产品加工基地。该县以此为依托，充分利用丰富的矿产资源、水电资源、木材资源等，培育做大新型磁性材料，稀土机械制造，木材，建材，电力等“五大产业”。为做大这“四基地五产业”，该县采取资源整合，集中有限的财力、物力和技术力量，坚持扶优扶强的原则，通过内涵发展改造提升传统产业，外延发展壮大优势产业培育新兴产业，提高特色产业的核心竞争力，使之成为真正的支柱产业。据统计，上半年这五大产业实现的税收占全县税收的七成以上。</w:t>
      </w:r>
    </w:p>
    <w:p>
      <w:pPr>
        <w:ind w:left="0" w:right="0" w:firstLine="560"/>
        <w:spacing w:before="450" w:after="450" w:line="312" w:lineRule="auto"/>
      </w:pPr>
      <w:r>
        <w:rPr>
          <w:rFonts w:ascii="黑体" w:hAnsi="黑体" w:eastAsia="黑体" w:cs="黑体"/>
          <w:color w:val="000000"/>
          <w:sz w:val="36"/>
          <w:szCs w:val="36"/>
          <w:b w:val="1"/>
          <w:bCs w:val="1"/>
        </w:rPr>
        <w:t xml:space="preserve">第二篇：做大做强廊坊信息产品制造产业群[模版]</w:t>
      </w:r>
    </w:p>
    <w:p>
      <w:pPr>
        <w:ind w:left="0" w:right="0" w:firstLine="560"/>
        <w:spacing w:before="450" w:after="450" w:line="312" w:lineRule="auto"/>
      </w:pPr>
      <w:r>
        <w:rPr>
          <w:rFonts w:ascii="宋体" w:hAnsi="宋体" w:eastAsia="宋体" w:cs="宋体"/>
          <w:color w:val="000"/>
          <w:sz w:val="28"/>
          <w:szCs w:val="28"/>
        </w:rPr>
        <w:t xml:space="preserve">做大做强廊坊信息产品制造产业群——关于廊坊市信息产品制造业发展的调研报告</w:t>
      </w:r>
    </w:p>
    <w:p>
      <w:pPr>
        <w:ind w:left="0" w:right="0" w:firstLine="560"/>
        <w:spacing w:before="450" w:after="450" w:line="312" w:lineRule="auto"/>
      </w:pPr>
      <w:r>
        <w:rPr>
          <w:rFonts w:ascii="宋体" w:hAnsi="宋体" w:eastAsia="宋体" w:cs="宋体"/>
          <w:color w:val="000"/>
          <w:sz w:val="28"/>
          <w:szCs w:val="28"/>
        </w:rPr>
        <w:t xml:space="preserve">近几年，廊坊市高技术产业发展迅速，以信息产业为主，已形成电子通讯、平板显示、先进制造、电子材料、集成电路设备等具有良好发展前景的产业群。集中力量把廊坊市信息产品制造业做大做强，可以在京津冀高技术产业发展格局中形成独特的优势，为提高河北高技术产业整体实力，顺利实现“十一五”规划确定的高技术产业发展目标奠定基础。</w:t>
      </w:r>
    </w:p>
    <w:p>
      <w:pPr>
        <w:ind w:left="0" w:right="0" w:firstLine="560"/>
        <w:spacing w:before="450" w:after="450" w:line="312" w:lineRule="auto"/>
      </w:pPr>
      <w:r>
        <w:rPr>
          <w:rFonts w:ascii="宋体" w:hAnsi="宋体" w:eastAsia="宋体" w:cs="宋体"/>
          <w:color w:val="000"/>
          <w:sz w:val="28"/>
          <w:szCs w:val="28"/>
        </w:rPr>
        <w:t xml:space="preserve">信息产品制造业快速发展之势已见端倪</w:t>
      </w:r>
    </w:p>
    <w:p>
      <w:pPr>
        <w:ind w:left="0" w:right="0" w:firstLine="560"/>
        <w:spacing w:before="450" w:after="450" w:line="312" w:lineRule="auto"/>
      </w:pPr>
      <w:r>
        <w:rPr>
          <w:rFonts w:ascii="宋体" w:hAnsi="宋体" w:eastAsia="宋体" w:cs="宋体"/>
          <w:color w:val="000"/>
          <w:sz w:val="28"/>
          <w:szCs w:val="28"/>
        </w:rPr>
        <w:t xml:space="preserve">进入“十一五”，廊坊市信息产品制造业一系列发展势态引起了全省关注，特别是华为、京东方、中兴等一批大项目的入驻，使信息产品制造业的发展呈现高速集聚膨胀态势，形成了廊坊开发区、燕郊开发区、固安工业园区三大高技术产业增长极。回顾近年的发展，廊坊充分发挥区位优势，通过项目培育、合作和引进，信息产品制造业得到迅速发展。目前据估计，全市高新技术产业产值达到１００多亿元，其中信息产业占到７０％。分析廊坊市信息产品制造业现状，廊坊市已具备了加快发展的基础和条件。</w:t>
      </w:r>
    </w:p>
    <w:p>
      <w:pPr>
        <w:ind w:left="0" w:right="0" w:firstLine="560"/>
        <w:spacing w:before="450" w:after="450" w:line="312" w:lineRule="auto"/>
      </w:pPr>
      <w:r>
        <w:rPr>
          <w:rFonts w:ascii="宋体" w:hAnsi="宋体" w:eastAsia="宋体" w:cs="宋体"/>
          <w:color w:val="000"/>
          <w:sz w:val="28"/>
          <w:szCs w:val="28"/>
        </w:rPr>
        <w:t xml:space="preserve">产业化示范工程项目实施加强了企业发展的基础。从２００１年开始，廊坊共实施了廊坊国瑞公司水平砷化镓晶片、标普纳米测控技术公司数字化微纳米光电测控及仪器等１８个国家和省级高新技术产业化示范项目，对廊坊高新技术产业发展起到了重要的推动作用。国家高技术产业化示范工程建华高科有限公司集成电路封装关键设备项目，利用自主研发的专利技术，在国内独家实现了光刻、切割、清洗等集成电路封装关键设备的产业化，一期已经完成投资８０００万元，预计２００６年实现销售收入２亿元，“十一五”期间，公司还将投入５．２亿元，可实现销售收入１１亿元。省高技术产业化重点示范项目鑫谷光电公司高亮度白光发光二极管封装技术产业化项目自用自有技术将建立国内第一条高亮度白光发光二极管全自动封装生产线，未来３年内计划增加投资３亿元，年产ＬＥＤ产品５亿只。</w:t>
      </w:r>
    </w:p>
    <w:p>
      <w:pPr>
        <w:ind w:left="0" w:right="0" w:firstLine="560"/>
        <w:spacing w:before="450" w:after="450" w:line="312" w:lineRule="auto"/>
      </w:pPr>
      <w:r>
        <w:rPr>
          <w:rFonts w:ascii="宋体" w:hAnsi="宋体" w:eastAsia="宋体" w:cs="宋体"/>
          <w:color w:val="000"/>
          <w:sz w:val="28"/>
          <w:szCs w:val="28"/>
        </w:rPr>
        <w:t xml:space="preserve">高端人才引进增强了产业发展后劲。高技术产业发展关键在于技术人才，通过引进人才实现项目落地是发展高新技术产业的一条重要途径。廊坊新奥集团主营业务为能源天然气，２００４年以优惠待遇引进８名美国留学博士创办高科技企业新奥博为公司，主要研发生产柔性加工机器人、开放式磁共振成像仪等产品。２００４年柔性加工机器人项目被国家发展改革委批准为国家高技术产业化示范工程项目，获得８００万元扶持资金，２００５年柔性加工机器人实现销售收入８０００万元。“十一五”期间该公司将通过争取上市等多种方式投入资金１０亿元，２０１０年预计实现销售收入１００亿元。</w:t>
      </w:r>
    </w:p>
    <w:p>
      <w:pPr>
        <w:ind w:left="0" w:right="0" w:firstLine="560"/>
        <w:spacing w:before="450" w:after="450" w:line="312" w:lineRule="auto"/>
      </w:pPr>
      <w:r>
        <w:rPr>
          <w:rFonts w:ascii="宋体" w:hAnsi="宋体" w:eastAsia="宋体" w:cs="宋体"/>
          <w:color w:val="000"/>
          <w:sz w:val="28"/>
          <w:szCs w:val="28"/>
        </w:rPr>
        <w:t xml:space="preserve">与大公司战略合作促进了产业跨跃发展。廊坊市抓住国内外产业向环渤海地区转移的良好机遇，与大企业开展战略合作，带动信息产品制造业的发展。２００５年中兴、华为、京东方等国内重量级高新技术企业确定在廊坊投资落户，华为公司北方生产基地项目预计投资１００亿元，其中一期投资２０亿元，主要生产移动通讯３Ｇ基站、光网络、程控交换机等设备，２００７年投产可实现销售收入１２０亿元，２０１０年预计可实现销售收入６００亿元。京东方公司平板显示产业基地项目总投资１８．５６亿元，其中一期投资５亿元，实现移动装置用小尺寸ＴＦＴ液晶显示模块的产业化，建成后年产值将达到７５亿元。这些项目的建成投产将迅速提高廊坊高新技术产业规模，并带动 廊坊市高新技术产业的全面发展。信息产品制造业面临良好的形势和机遇</w:t>
      </w:r>
    </w:p>
    <w:p>
      <w:pPr>
        <w:ind w:left="0" w:right="0" w:firstLine="560"/>
        <w:spacing w:before="450" w:after="450" w:line="312" w:lineRule="auto"/>
      </w:pPr>
      <w:r>
        <w:rPr>
          <w:rFonts w:ascii="宋体" w:hAnsi="宋体" w:eastAsia="宋体" w:cs="宋体"/>
          <w:color w:val="000"/>
          <w:sz w:val="28"/>
          <w:szCs w:val="28"/>
        </w:rPr>
        <w:t xml:space="preserve">当前，我国经济发展进入一个新的阶段，区域经济格局正在发生一些新的变化，跨地区的产业转移以及区域内产业调整将培育和促进新的产业产生和发展。作为高新技术产业主要组成部分——信息产业也正在走出低谷，进入新一轮发展期。这些都给廊坊信息产品制造业发展创造了有利条件。综合看来，廊坊信息产品制造业发展面临着四大机遇。</w:t>
      </w:r>
    </w:p>
    <w:p>
      <w:pPr>
        <w:ind w:left="0" w:right="0" w:firstLine="560"/>
        <w:spacing w:before="450" w:after="450" w:line="312" w:lineRule="auto"/>
      </w:pPr>
      <w:r>
        <w:rPr>
          <w:rFonts w:ascii="宋体" w:hAnsi="宋体" w:eastAsia="宋体" w:cs="宋体"/>
          <w:color w:val="000"/>
          <w:sz w:val="28"/>
          <w:szCs w:val="28"/>
        </w:rPr>
        <w:t xml:space="preserve">信息产业新一轮发展强劲势头带来新的机会。“十一五”期间，随着下一代移动通信、数字电视、下一代互联网的发展，国内信息产业总投资将达到６０００亿元，２０１０年数字电视、数码相机等相关数字视听产品的市场需求将达到１０００－３０００亿元，计算机产品国内市场总规模超过６６００亿元，３Ｇ</w:t>
      </w:r>
    </w:p>
    <w:p>
      <w:pPr>
        <w:ind w:left="0" w:right="0" w:firstLine="560"/>
        <w:spacing w:before="450" w:after="450" w:line="312" w:lineRule="auto"/>
      </w:pPr>
      <w:r>
        <w:rPr>
          <w:rFonts w:ascii="宋体" w:hAnsi="宋体" w:eastAsia="宋体" w:cs="宋体"/>
          <w:color w:val="000"/>
          <w:sz w:val="28"/>
          <w:szCs w:val="28"/>
        </w:rPr>
        <w:t xml:space="preserve">通讯将实现２３００～２８００亿元的业务收入。这样的大形势给廊坊市发展信息产业带来了前所未有的机遇，通过立足现有产业基础，完善和细化产业链条，把握市场需求，廊坊市必定能够抢占信息产业发展的局部制高点，从而带动整个信息产品制造业的发展壮大。</w:t>
      </w:r>
    </w:p>
    <w:p>
      <w:pPr>
        <w:ind w:left="0" w:right="0" w:firstLine="560"/>
        <w:spacing w:before="450" w:after="450" w:line="312" w:lineRule="auto"/>
      </w:pPr>
      <w:r>
        <w:rPr>
          <w:rFonts w:ascii="宋体" w:hAnsi="宋体" w:eastAsia="宋体" w:cs="宋体"/>
          <w:color w:val="000"/>
          <w:sz w:val="28"/>
          <w:szCs w:val="28"/>
        </w:rPr>
        <w:t xml:space="preserve">区位优势带来新的机遇。廊坊市毗邻京津，地理位置优越。固安工业区更是达到了国际上最佳的“１小时工业区”的评价标准。三河燕郊紧邻北京，处于东长安街延长线上，电信、公交等基础设施已和北京连为一体。总体产业布局上，廊坊位于京津塘高新技术产业带上，是京津冀都市圈发展主轴上的重要增长极，是京廊津高技术和现代服务业区域规划上的重要节点，在吸引北京与天津的高新技术扩散、实现与京津的战略分工与协作互补具有独特优势。“十一五”期间，国家专门启动了《京津冀都市圈发展规划》，推进京津冀在产业发展、生态建设、环境保护、交通基础设施和城镇布局等方面的一体化与协同发展。廊坊因其优越的地理位置将具有更大的发展空间。</w:t>
      </w:r>
    </w:p>
    <w:p>
      <w:pPr>
        <w:ind w:left="0" w:right="0" w:firstLine="560"/>
        <w:spacing w:before="450" w:after="450" w:line="312" w:lineRule="auto"/>
      </w:pPr>
      <w:r>
        <w:rPr>
          <w:rFonts w:ascii="宋体" w:hAnsi="宋体" w:eastAsia="宋体" w:cs="宋体"/>
          <w:color w:val="000"/>
          <w:sz w:val="28"/>
          <w:szCs w:val="28"/>
        </w:rPr>
        <w:t xml:space="preserve">低成本优势将产生积极影响。“十一五”期间，我国将凭借稳定的政治环境、广阔的市场空间、丰富且低成本的劳动力和智力资源，继续成为发达国家产业转移的重点关注对象。从国内来看，随着北方经济实力逐步增强，以及珠三角等南方经济发达地区土地、人力成本大幅度提高，产业北移趋势逐步显现。毫无疑问，以京津冀为主的环渤海地区将成为新一轮投资的热点，作为京津冀地区的中心腹地，廊坊应抢抓机遇实施大开放战略，在充分发挥自身区位、资源、低成本等优势的基础上，努力提升硬环境，创新软环境，打造承接产业转移项目的“桥头堡”。</w:t>
      </w:r>
    </w:p>
    <w:p>
      <w:pPr>
        <w:ind w:left="0" w:right="0" w:firstLine="560"/>
        <w:spacing w:before="450" w:after="450" w:line="312" w:lineRule="auto"/>
      </w:pPr>
      <w:r>
        <w:rPr>
          <w:rFonts w:ascii="宋体" w:hAnsi="宋体" w:eastAsia="宋体" w:cs="宋体"/>
          <w:color w:val="000"/>
          <w:sz w:val="28"/>
          <w:szCs w:val="28"/>
        </w:rPr>
        <w:t xml:space="preserve">民营机制创新增加了发展活力。廊坊市固安工业区、永清工业区和新建龙河工业区均采取引入民营机制的策略，给高新技术产业发展注入了新的活力，其中以固安工业区最为典型。按照“市场化运作、多元化投入、企业化经营、专业化招商、标准化管理、个性化服务”新型运行模式，固安工业区由廊坊华夏集团和代表市政府的廊坊开发区开发建设总公司、代表固安县政府的安泰公司共同组成了一家规范的股份制企业——廊坊开发区三浦威特园区建设发展有限公司作为工业区的开发公司，负责投资开发和招商引资。工业区自２００２年成立以来，开工和签约电子信息企业２０家。其中以京东方科技集团、松下彩管公司等大型电子信息产品制造项目为代表的１３家高科技企业，总投资额达１５０亿元。市场化运作模式不仅从根本上解决了政府资金不足的问题，而且为工业区的发展注入了新的理念，各种优势资源得到了合理配置，这种创新机制的建立为廊坊信息产业的发展提供了强力支撑。</w:t>
      </w:r>
    </w:p>
    <w:p>
      <w:pPr>
        <w:ind w:left="0" w:right="0" w:firstLine="560"/>
        <w:spacing w:before="450" w:after="450" w:line="312" w:lineRule="auto"/>
      </w:pPr>
      <w:r>
        <w:rPr>
          <w:rFonts w:ascii="宋体" w:hAnsi="宋体" w:eastAsia="宋体" w:cs="宋体"/>
          <w:color w:val="000"/>
          <w:sz w:val="28"/>
          <w:szCs w:val="28"/>
        </w:rPr>
        <w:t xml:space="preserve">在面临机遇的同时，廊坊信息产业发展也面临着严峻的挑战。从外部环境看，京津都明确提出了建立电子信息产业基地的规划和实施意见，这既为廊坊提供了产业对接的机会，也使廊坊信息产业的发展面临前所未有的激烈竞争。从内部环境看，廊坊在信息产业发展过程中，要素资源约束问题逐渐显露，尤以建设用地问题最为突出。廊坊经济技术开发区、燕郊开发区用地需求与规划建设用地指标紧缺的矛盾迫在眉睫。廊坊信息产业发展还面临着严重的技术“瓶颈”，区域内技术创新平台建设薄弱，引进消化再创新和集成创新能力不强将成为长期发展的主要制约因素。另外，廊坊市的政策优势不明显，市域内各类开发区、工业园区多属省、市级，在财税政策、管理权限等方面与国家级开发区相比处于明显的政策弱势。廊坊执行的省、市推进信息产业发展的有关政策均为上世纪９０年代制定的，受国家税收政策的调整，很多企业享受的主要优惠政策无法落实到位。廊坊信息产品制造业虽然发展迅猛、势头强劲，但由于起步较晚，相关的配套产业如上游的材料供应、下游的销售市场、劳动力供应、基础设备供应、相关的服务产业等都没有得到很好发展。由此可见，要将廊坊信息产品制造业做大做强，任务还是非常艰巨的。</w:t>
      </w:r>
    </w:p>
    <w:p>
      <w:pPr>
        <w:ind w:left="0" w:right="0" w:firstLine="560"/>
        <w:spacing w:before="450" w:after="450" w:line="312" w:lineRule="auto"/>
      </w:pPr>
      <w:r>
        <w:rPr>
          <w:rFonts w:ascii="宋体" w:hAnsi="宋体" w:eastAsia="宋体" w:cs="宋体"/>
          <w:color w:val="000"/>
          <w:sz w:val="28"/>
          <w:szCs w:val="28"/>
        </w:rPr>
        <w:t xml:space="preserve">廊坊市信息产品制造业发展的重点选择</w:t>
      </w:r>
    </w:p>
    <w:p>
      <w:pPr>
        <w:ind w:left="0" w:right="0" w:firstLine="560"/>
        <w:spacing w:before="450" w:after="450" w:line="312" w:lineRule="auto"/>
      </w:pPr>
      <w:r>
        <w:rPr>
          <w:rFonts w:ascii="宋体" w:hAnsi="宋体" w:eastAsia="宋体" w:cs="宋体"/>
          <w:color w:val="000"/>
          <w:sz w:val="28"/>
          <w:szCs w:val="28"/>
        </w:rPr>
        <w:t xml:space="preserve">“十一五”期间，廊坊市信息产品制造业应发挥其在京津冀地区的比较优势和成本优势，加大政策配套和引导力度，实施合作与引进、项目人才带动、产业集群化发展等战略，重点培育打造电子通讯、平板显示、电子材料制造、软件与集成电路、先进制造五大产业集群。未来５年，廊坊信息产品制造基地力争完成投资２００－３００亿元，实现销售收入１０００亿元以上。</w:t>
      </w:r>
    </w:p>
    <w:p>
      <w:pPr>
        <w:ind w:left="0" w:right="0" w:firstLine="560"/>
        <w:spacing w:before="450" w:after="450" w:line="312" w:lineRule="auto"/>
      </w:pPr>
      <w:r>
        <w:rPr>
          <w:rFonts w:ascii="宋体" w:hAnsi="宋体" w:eastAsia="宋体" w:cs="宋体"/>
          <w:color w:val="000"/>
          <w:sz w:val="28"/>
          <w:szCs w:val="28"/>
        </w:rPr>
        <w:t xml:space="preserve">电子通讯产业。以华为公司北方产业基地、中兴通讯公司北方产业基地为重点，大力发展移动通讯３Ｇ基站设备和光通讯、光传输、程控交换机等产品。</w:t>
      </w:r>
    </w:p>
    <w:p>
      <w:pPr>
        <w:ind w:left="0" w:right="0" w:firstLine="560"/>
        <w:spacing w:before="450" w:after="450" w:line="312" w:lineRule="auto"/>
      </w:pPr>
      <w:r>
        <w:rPr>
          <w:rFonts w:ascii="宋体" w:hAnsi="宋体" w:eastAsia="宋体" w:cs="宋体"/>
          <w:color w:val="000"/>
          <w:sz w:val="28"/>
          <w:szCs w:val="28"/>
        </w:rPr>
        <w:t xml:space="preserve">平板显示产业。以京东方公司在河北固安工业园落户为契机，推进中联科利、长城电子、迪诺普等配套和</w:t>
      </w:r>
    </w:p>
    <w:p>
      <w:pPr>
        <w:ind w:left="0" w:right="0" w:firstLine="560"/>
        <w:spacing w:before="450" w:after="450" w:line="312" w:lineRule="auto"/>
      </w:pPr>
      <w:r>
        <w:rPr>
          <w:rFonts w:ascii="宋体" w:hAnsi="宋体" w:eastAsia="宋体" w:cs="宋体"/>
          <w:color w:val="000"/>
          <w:sz w:val="28"/>
          <w:szCs w:val="28"/>
        </w:rPr>
        <w:t xml:space="preserve">相关企业，完善上下游产业链，大力发展ＩＴＯ导电玻璃、平板显示器等产品，形成年产２．０基准模块、０．８至４英寸液晶显示模块３６００万块的能力。</w:t>
      </w:r>
    </w:p>
    <w:p>
      <w:pPr>
        <w:ind w:left="0" w:right="0" w:firstLine="560"/>
        <w:spacing w:before="450" w:after="450" w:line="312" w:lineRule="auto"/>
      </w:pPr>
      <w:r>
        <w:rPr>
          <w:rFonts w:ascii="宋体" w:hAnsi="宋体" w:eastAsia="宋体" w:cs="宋体"/>
          <w:color w:val="000"/>
          <w:sz w:val="28"/>
          <w:szCs w:val="28"/>
        </w:rPr>
        <w:t xml:space="preserve">电子材料产业。以清华科技园、鑫谷光电、美森电子为重点，推进芯片产业化进程，大力发展ＬＥＤ（发光二极管）产品；以中电大成、世维通光通讯、华北致冷公司、远东公司等为基础，发展光通讯器件、片式石英晶体谐振器、温补振荡器、声表面波滤波器等电子元器件。</w:t>
      </w:r>
    </w:p>
    <w:p>
      <w:pPr>
        <w:ind w:left="0" w:right="0" w:firstLine="560"/>
        <w:spacing w:before="450" w:after="450" w:line="312" w:lineRule="auto"/>
      </w:pPr>
      <w:r>
        <w:rPr>
          <w:rFonts w:ascii="宋体" w:hAnsi="宋体" w:eastAsia="宋体" w:cs="宋体"/>
          <w:color w:val="000"/>
          <w:sz w:val="28"/>
          <w:szCs w:val="28"/>
        </w:rPr>
        <w:t xml:space="preserve">软件及集成电路产业。推进三河燕郊省级软件产业基地建设，促进软件企业聚集。以建华高科为重点，发展集成电路封装设备，适时引进建设集成电路后封装和芯片生产项目。</w:t>
      </w:r>
    </w:p>
    <w:p>
      <w:pPr>
        <w:ind w:left="0" w:right="0" w:firstLine="560"/>
        <w:spacing w:before="450" w:after="450" w:line="312" w:lineRule="auto"/>
      </w:pPr>
      <w:r>
        <w:rPr>
          <w:rFonts w:ascii="宋体" w:hAnsi="宋体" w:eastAsia="宋体" w:cs="宋体"/>
          <w:color w:val="000"/>
          <w:sz w:val="28"/>
          <w:szCs w:val="28"/>
        </w:rPr>
        <w:t xml:space="preserve">先进制造产业。以新奥博为、标普测控等为重点，大力发展智能机器人、数字医疗设备、微纳米测控系统等产品。</w:t>
      </w:r>
    </w:p>
    <w:p>
      <w:pPr>
        <w:ind w:left="0" w:right="0" w:firstLine="560"/>
        <w:spacing w:before="450" w:after="450" w:line="312" w:lineRule="auto"/>
      </w:pPr>
      <w:r>
        <w:rPr>
          <w:rFonts w:ascii="宋体" w:hAnsi="宋体" w:eastAsia="宋体" w:cs="宋体"/>
          <w:color w:val="000"/>
          <w:sz w:val="28"/>
          <w:szCs w:val="28"/>
        </w:rPr>
        <w:t xml:space="preserve">加快发展的几点建议</w:t>
      </w:r>
    </w:p>
    <w:p>
      <w:pPr>
        <w:ind w:left="0" w:right="0" w:firstLine="560"/>
        <w:spacing w:before="450" w:after="450" w:line="312" w:lineRule="auto"/>
      </w:pPr>
      <w:r>
        <w:rPr>
          <w:rFonts w:ascii="宋体" w:hAnsi="宋体" w:eastAsia="宋体" w:cs="宋体"/>
          <w:color w:val="000"/>
          <w:sz w:val="28"/>
          <w:szCs w:val="28"/>
        </w:rPr>
        <w:t xml:space="preserve">（一）加强组织领导。进一步提高对信息产业的发展认识，认清当前信息产业发展的有利形势，增强加快发展的危机感、紧迫感和责任感。建议廊坊市成立信息产业招商和基地建设专门工作班子，配备必要的人力物力，综合协调廊坊信息产业布局和招商引资工作，建立信息产业行政、招商、产业资源综合配置机制。完善廊坊信息产业发展规划，明确信息产业发展的目标和重点，要制定有效的招商引资战略，对各县市区、各开发区信息产业招商工作进行指导与协调，实现各区域项目引进与信息产业整体发展有机的结合。</w:t>
      </w:r>
    </w:p>
    <w:p>
      <w:pPr>
        <w:ind w:left="0" w:right="0" w:firstLine="560"/>
        <w:spacing w:before="450" w:after="450" w:line="312" w:lineRule="auto"/>
      </w:pPr>
      <w:r>
        <w:rPr>
          <w:rFonts w:ascii="宋体" w:hAnsi="宋体" w:eastAsia="宋体" w:cs="宋体"/>
          <w:color w:val="000"/>
          <w:sz w:val="28"/>
          <w:szCs w:val="28"/>
        </w:rPr>
        <w:t xml:space="preserve">（二）加强战略合作。加强与国内外大公司、研发机构的战略合作，建立产业战略平台。拓宽利用国内外资金、人才、技术、信息、装备、市场渠道，主动承接外部产业转移和要素扩散，引导外资优先投向信息产业领域。密切与京津在高技术领域的合作，加快建立科技成果转化基地。继续开展“省校合作”。组织开展经常性的高等学校、科研机构与企业的对接活动，实施一批产学研结合项目。鼓励和支持企业特别是重点信息产业企业与高等学校、科研机构建立长期、稳定的合作关系，共建经济实体，共同投资信息产业。形成一批带动产业发展的龙头企业。</w:t>
      </w:r>
    </w:p>
    <w:p>
      <w:pPr>
        <w:ind w:left="0" w:right="0" w:firstLine="560"/>
        <w:spacing w:before="450" w:after="450" w:line="312" w:lineRule="auto"/>
      </w:pPr>
      <w:r>
        <w:rPr>
          <w:rFonts w:ascii="宋体" w:hAnsi="宋体" w:eastAsia="宋体" w:cs="宋体"/>
          <w:color w:val="000"/>
          <w:sz w:val="28"/>
          <w:szCs w:val="28"/>
        </w:rPr>
        <w:t xml:space="preserve">（三）加强政策支持。研究制订关于加快廊坊信息产业发展的指导意见，进一步明确产业的发展目标、方针和发展思路，切实解决产业发展和产业管理中存在的要素约束、政策不力等突出问题。从京津冀区域出发，在项目用地上、专项资金扶持上、税收优惠政策及政府采购上，形成政策优势，努力提高区域的竞争力。重大项目在利用外资、技术引进等方面要给予重点支持，在发行债券、股票上市等方面要优先安排与推进，在信贷投入、资金保障等方面要协调各金融机构加大倾斜力度。</w:t>
      </w:r>
    </w:p>
    <w:p>
      <w:pPr>
        <w:ind w:left="0" w:right="0" w:firstLine="560"/>
        <w:spacing w:before="450" w:after="450" w:line="312" w:lineRule="auto"/>
      </w:pPr>
      <w:r>
        <w:rPr>
          <w:rFonts w:ascii="宋体" w:hAnsi="宋体" w:eastAsia="宋体" w:cs="宋体"/>
          <w:color w:val="000"/>
          <w:sz w:val="28"/>
          <w:szCs w:val="28"/>
        </w:rPr>
        <w:t xml:space="preserve">（四）加强平台建设。要着重抓好科技企业孵化体系建设，积极引导有条件的开发区建立不同形式的科技创业服务中心。同时，要大力支持信息产业发展所需的各类中介服务组织的发展，建立比较完善的信息产业社会服务平台。积极推动京津院校、科研院所与本地企业合作建立工程（技术）中心，促进高新技术成果产业化，打造技术创新平台。加快培养复合型、高层次科技人才，大力引进高端人才，努力打造人才支撑平台。建立廊坊市创业（风险）投资体系和高新技术产业信用担保体系，加强银企合作，推进企业上市或债券等直接融资，逐步形成多元化的投融资机制，打造投融资平台。</w:t>
      </w:r>
    </w:p>
    <w:p>
      <w:pPr>
        <w:ind w:left="0" w:right="0" w:firstLine="560"/>
        <w:spacing w:before="450" w:after="450" w:line="312" w:lineRule="auto"/>
      </w:pPr>
      <w:r>
        <w:rPr>
          <w:rFonts w:ascii="宋体" w:hAnsi="宋体" w:eastAsia="宋体" w:cs="宋体"/>
          <w:color w:val="000"/>
          <w:sz w:val="28"/>
          <w:szCs w:val="28"/>
        </w:rPr>
        <w:t xml:space="preserve">（作者单位：河北省发改委）</w:t>
      </w:r>
    </w:p>
    <w:p>
      <w:pPr>
        <w:ind w:left="0" w:right="0" w:firstLine="560"/>
        <w:spacing w:before="450" w:after="450" w:line="312" w:lineRule="auto"/>
      </w:pPr>
      <w:r>
        <w:rPr>
          <w:rFonts w:ascii="黑体" w:hAnsi="黑体" w:eastAsia="黑体" w:cs="黑体"/>
          <w:color w:val="000000"/>
          <w:sz w:val="36"/>
          <w:szCs w:val="36"/>
          <w:b w:val="1"/>
          <w:bCs w:val="1"/>
        </w:rPr>
        <w:t xml:space="preserve">第三篇：做大做强水泥产业</w:t>
      </w:r>
    </w:p>
    <w:p>
      <w:pPr>
        <w:ind w:left="0" w:right="0" w:firstLine="560"/>
        <w:spacing w:before="450" w:after="450" w:line="312" w:lineRule="auto"/>
      </w:pPr>
      <w:r>
        <w:rPr>
          <w:rFonts w:ascii="宋体" w:hAnsi="宋体" w:eastAsia="宋体" w:cs="宋体"/>
          <w:color w:val="000"/>
          <w:sz w:val="28"/>
          <w:szCs w:val="28"/>
        </w:rPr>
        <w:t xml:space="preserve">华润：“大物流+大区域” 做大做强水泥产业</w:t>
      </w:r>
    </w:p>
    <w:p>
      <w:pPr>
        <w:ind w:left="0" w:right="0" w:firstLine="560"/>
        <w:spacing w:before="450" w:after="450" w:line="312" w:lineRule="auto"/>
      </w:pPr>
      <w:r>
        <w:rPr>
          <w:rFonts w:ascii="宋体" w:hAnsi="宋体" w:eastAsia="宋体" w:cs="宋体"/>
          <w:color w:val="000"/>
          <w:sz w:val="28"/>
          <w:szCs w:val="28"/>
        </w:rPr>
        <w:t xml:space="preserve">时间:2025-03-13 02:14来源:</w:t>
      </w:r>
    </w:p>
    <w:p>
      <w:pPr>
        <w:ind w:left="0" w:right="0" w:firstLine="560"/>
        <w:spacing w:before="450" w:after="450" w:line="312" w:lineRule="auto"/>
      </w:pPr>
      <w:r>
        <w:rPr>
          <w:rFonts w:ascii="宋体" w:hAnsi="宋体" w:eastAsia="宋体" w:cs="宋体"/>
          <w:color w:val="000"/>
          <w:sz w:val="28"/>
          <w:szCs w:val="28"/>
        </w:rPr>
        <w:t xml:space="preserve">未知 作者:admin 点击:</w:t>
      </w:r>
    </w:p>
    <w:p>
      <w:pPr>
        <w:ind w:left="0" w:right="0" w:firstLine="560"/>
        <w:spacing w:before="450" w:after="450" w:line="312" w:lineRule="auto"/>
      </w:pPr>
      <w:r>
        <w:rPr>
          <w:rFonts w:ascii="宋体" w:hAnsi="宋体" w:eastAsia="宋体" w:cs="宋体"/>
          <w:color w:val="000"/>
          <w:sz w:val="28"/>
          <w:szCs w:val="28"/>
        </w:rPr>
        <w:t xml:space="preserve">114次</w:t>
      </w:r>
    </w:p>
    <w:p>
      <w:pPr>
        <w:ind w:left="0" w:right="0" w:firstLine="560"/>
        <w:spacing w:before="450" w:after="450" w:line="312" w:lineRule="auto"/>
      </w:pPr>
      <w:r>
        <w:rPr>
          <w:rFonts w:ascii="宋体" w:hAnsi="宋体" w:eastAsia="宋体" w:cs="宋体"/>
          <w:color w:val="000"/>
          <w:sz w:val="28"/>
          <w:szCs w:val="28"/>
        </w:rPr>
        <w:t xml:space="preserve">广西市场拥有丰富的石灰石</w:t>
      </w:r>
    </w:p>
    <w:p>
      <w:pPr>
        <w:ind w:left="0" w:right="0" w:firstLine="560"/>
        <w:spacing w:before="450" w:after="450" w:line="312" w:lineRule="auto"/>
      </w:pPr>
      <w:r>
        <w:rPr>
          <w:rFonts w:ascii="宋体" w:hAnsi="宋体" w:eastAsia="宋体" w:cs="宋体"/>
          <w:color w:val="000"/>
          <w:sz w:val="28"/>
          <w:szCs w:val="28"/>
        </w:rPr>
        <w:t xml:space="preserve">资源、电力资源以及良好的西</w:t>
      </w:r>
    </w:p>
    <w:p>
      <w:pPr>
        <w:ind w:left="0" w:right="0" w:firstLine="560"/>
        <w:spacing w:before="450" w:after="450" w:line="312" w:lineRule="auto"/>
      </w:pPr>
      <w:r>
        <w:rPr>
          <w:rFonts w:ascii="宋体" w:hAnsi="宋体" w:eastAsia="宋体" w:cs="宋体"/>
          <w:color w:val="000"/>
          <w:sz w:val="28"/>
          <w:szCs w:val="28"/>
        </w:rPr>
        <w:t xml:space="preserve">江水路运输资源，成为了各大</w:t>
      </w:r>
    </w:p>
    <w:p>
      <w:pPr>
        <w:ind w:left="0" w:right="0" w:firstLine="560"/>
        <w:spacing w:before="450" w:after="450" w:line="312" w:lineRule="auto"/>
      </w:pPr>
      <w:r>
        <w:rPr>
          <w:rFonts w:ascii="宋体" w:hAnsi="宋体" w:eastAsia="宋体" w:cs="宋体"/>
          <w:color w:val="000"/>
          <w:sz w:val="28"/>
          <w:szCs w:val="28"/>
        </w:rPr>
        <w:t xml:space="preserve">具有战略眼光水泥大企业的布点之地。根据数字水泥网统</w:t>
      </w:r>
    </w:p>
    <w:p>
      <w:pPr>
        <w:ind w:left="0" w:right="0" w:firstLine="560"/>
        <w:spacing w:before="450" w:after="450" w:line="312" w:lineRule="auto"/>
      </w:pPr>
      <w:r>
        <w:rPr>
          <w:rFonts w:ascii="宋体" w:hAnsi="宋体" w:eastAsia="宋体" w:cs="宋体"/>
          <w:color w:val="000"/>
          <w:sz w:val="28"/>
          <w:szCs w:val="28"/>
        </w:rPr>
        <w:t xml:space="preserve">计，截止2025年底，广西水泥行业拥有23条日产1000吨以上新型干法水泥熟料生产线（含鱼峰集团2300t/d湿磨干烧一条），总熟</w:t>
      </w:r>
    </w:p>
    <w:p>
      <w:pPr>
        <w:ind w:left="0" w:right="0" w:firstLine="560"/>
        <w:spacing w:before="450" w:after="450" w:line="312" w:lineRule="auto"/>
      </w:pPr>
      <w:r>
        <w:rPr>
          <w:rFonts w:ascii="宋体" w:hAnsi="宋体" w:eastAsia="宋体" w:cs="宋体"/>
          <w:color w:val="000"/>
          <w:sz w:val="28"/>
          <w:szCs w:val="28"/>
        </w:rPr>
        <w:t xml:space="preserve">广西市场拥有丰富的石灰石资源、电力资源以及良好的西江水路运输资源，成为了各大具有战略眼光水泥大企业的布点之地。根据数字水泥网统计，截止2025年底，广西水泥行业拥有23条日产1000吨以上新型干法水泥熟料生产线（含鱼峰集团2300t/d湿磨干烧一条），总熟料年生产能力2500万吨。2025年，广西水泥熟料年产能前5位水泥生产企业分别为华润水泥（平南）有限公司（465万吨）、华润水泥（贵港）有限公司（400万吨）、扶绥新宁海螺有限公司（400）万吨、广西华润红水河水泥有限公司（177万吨）、华润水泥（南宁）有限公司（155万吨）。从企业集团看，华润以1100万吨的熟料总产能位居广西水泥行业首位。2025年上半年，广西水泥熟料产量前5大水泥企业如下表示。</w:t>
      </w:r>
    </w:p>
    <w:p>
      <w:pPr>
        <w:ind w:left="0" w:right="0" w:firstLine="560"/>
        <w:spacing w:before="450" w:after="450" w:line="312" w:lineRule="auto"/>
      </w:pPr>
      <w:r>
        <w:rPr>
          <w:rFonts w:ascii="宋体" w:hAnsi="宋体" w:eastAsia="宋体" w:cs="宋体"/>
          <w:color w:val="000"/>
          <w:sz w:val="28"/>
          <w:szCs w:val="28"/>
        </w:rPr>
        <w:t xml:space="preserve">我们可以看到，华润水泥自1998年进入水泥行业以来，凭借良好的发展思想、精辟的战略，成为了广西水泥行业发展的排头兵；2025年上半年，其旗下的华润水泥（平南）有限公司、华润水泥（贵港）有限公司、华润红水河水泥有限公司的熟料产量分别位于该区第1、2、4位。</w:t>
      </w:r>
    </w:p>
    <w:p>
      <w:pPr>
        <w:ind w:left="0" w:right="0" w:firstLine="560"/>
        <w:spacing w:before="450" w:after="450" w:line="312" w:lineRule="auto"/>
      </w:pPr>
      <w:r>
        <w:rPr>
          <w:rFonts w:ascii="宋体" w:hAnsi="宋体" w:eastAsia="宋体" w:cs="宋体"/>
          <w:color w:val="000"/>
          <w:sz w:val="28"/>
          <w:szCs w:val="28"/>
        </w:rPr>
        <w:t xml:space="preserve">从华润水泥“两点一线”的发展路线图可以看出，华润水泥的主要生产基地分布在广西西江沿线。华润水泥充分利用当地丰富的资源和便利水运条件，已在上述区域建成大型现代化水泥生产线8条，分布于贵港、平南、南宁和宾阳等地，熟料总产能达到了1,100万吨；并通过“一线”——西江黄金水路，进入广东珠江三角洲地区。珠三角地区是我国水泥消费量最为集中的城市群之一，水泥需求旺盛，是华润水泥的核心目标市场。</w:t>
      </w:r>
    </w:p>
    <w:p>
      <w:pPr>
        <w:ind w:left="0" w:right="0" w:firstLine="560"/>
        <w:spacing w:before="450" w:after="450" w:line="312" w:lineRule="auto"/>
      </w:pPr>
      <w:r>
        <w:rPr>
          <w:rFonts w:ascii="宋体" w:hAnsi="宋体" w:eastAsia="宋体" w:cs="宋体"/>
          <w:color w:val="000"/>
          <w:sz w:val="28"/>
          <w:szCs w:val="28"/>
        </w:rPr>
        <w:t xml:space="preserve">为进一步做强做大水泥产业，“十一五”期间，华润除在广西平南、南宁地区扩建生产线、还将在桂平、武宣、贺州、上思、田东新建生产线，广泛布局广西，依赖西江，发展大物流形成“集中 + 分布”式的布局，将熟料外运到广东、海南、福建等地，勾画大区域市场版图。</w:t>
      </w:r>
    </w:p>
    <w:p>
      <w:pPr>
        <w:ind w:left="0" w:right="0" w:firstLine="560"/>
        <w:spacing w:before="450" w:after="450" w:line="312" w:lineRule="auto"/>
      </w:pPr>
      <w:r>
        <w:rPr>
          <w:rFonts w:ascii="宋体" w:hAnsi="宋体" w:eastAsia="宋体" w:cs="宋体"/>
          <w:color w:val="000"/>
          <w:sz w:val="28"/>
          <w:szCs w:val="28"/>
        </w:rPr>
        <w:t xml:space="preserve">海螺水泥、台湾水泥“大物流+大区域” 的布局和华润如出一辙：海螺水泥目前在广西桂林、北流、扶绥、兴业四地共建有5条5000t/d生产线；台湾水泥的布局和海螺水泥类似，但更加集中，目前在广西贵港投产2条6000 t/d生产线，2025年将投产另外2条6000 t/d生产线，并通过公路、水路和铁路三个通道向周边地区延伸。上述3 家大企业集团在广西的重量级布局，依赖西江良好运输条件，向其他地域拓展，将成为两广、海南、福建地区的主导企业，华南地区水泥产业“大物流+大区域”的趋势正在形成。</w:t>
      </w:r>
    </w:p>
    <w:p>
      <w:pPr>
        <w:ind w:left="0" w:right="0" w:firstLine="560"/>
        <w:spacing w:before="450" w:after="450" w:line="312" w:lineRule="auto"/>
      </w:pPr>
      <w:r>
        <w:rPr>
          <w:rFonts w:ascii="黑体" w:hAnsi="黑体" w:eastAsia="黑体" w:cs="黑体"/>
          <w:color w:val="000000"/>
          <w:sz w:val="36"/>
          <w:szCs w:val="36"/>
          <w:b w:val="1"/>
          <w:bCs w:val="1"/>
        </w:rPr>
        <w:t xml:space="preserve">第四篇：发挥闽北特色优势做大做强茶产业</w:t>
      </w:r>
    </w:p>
    <w:p>
      <w:pPr>
        <w:ind w:left="0" w:right="0" w:firstLine="560"/>
        <w:spacing w:before="450" w:after="450" w:line="312" w:lineRule="auto"/>
      </w:pPr>
      <w:r>
        <w:rPr>
          <w:rFonts w:ascii="宋体" w:hAnsi="宋体" w:eastAsia="宋体" w:cs="宋体"/>
          <w:color w:val="000"/>
          <w:sz w:val="28"/>
          <w:szCs w:val="28"/>
        </w:rPr>
        <w:t xml:space="preserve">发挥闽北特色优势 做大做强茶产业 副标题：</w:t>
      </w:r>
    </w:p>
    <w:p>
      <w:pPr>
        <w:ind w:left="0" w:right="0" w:firstLine="560"/>
        <w:spacing w:before="450" w:after="450" w:line="312" w:lineRule="auto"/>
      </w:pPr>
      <w:r>
        <w:rPr>
          <w:rFonts w:ascii="宋体" w:hAnsi="宋体" w:eastAsia="宋体" w:cs="宋体"/>
          <w:color w:val="000"/>
          <w:sz w:val="28"/>
          <w:szCs w:val="28"/>
        </w:rPr>
        <w:t xml:space="preserve">作者：黄智源 文章来源：市农业局党委 点击数：31 更新时间：2025-5-2</w:t>
      </w:r>
    </w:p>
    <w:p>
      <w:pPr>
        <w:ind w:left="0" w:right="0" w:firstLine="560"/>
        <w:spacing w:before="450" w:after="450" w:line="312" w:lineRule="auto"/>
      </w:pPr>
      <w:r>
        <w:rPr>
          <w:rFonts w:ascii="宋体" w:hAnsi="宋体" w:eastAsia="宋体" w:cs="宋体"/>
          <w:color w:val="000"/>
          <w:sz w:val="28"/>
          <w:szCs w:val="28"/>
        </w:rPr>
        <w:t xml:space="preserve">2我市是乌龙茶、红茶、白茶的发源地，又有一批历史名人的传承，颂扬，形成了“千载儒释道，万古山水茶“的茶历史文化，包含了北苑茶文化、武夷岩茶文化、小种红茶文化等，成为我市独有的特色文化。闽北是多茶类产区，茶类之全居全省之首。经过长期的发展，目前全市形成了4大茶区，即武夷山、建阳、建瓯的乌龙茶区；松溪、政和、邵武、浦城绿茶区；政和茉莉花茶区；建阳、政和的白茶区，及武夷山、政和的红茶区，各茶区优势产品突出，布局日趋合理。闻名国内外的茶叶产品有大红袍、武夷水仙、武夷肉桂、闽北水仙、白牡丹、正山小种、政和工夫。但总体看，茶叶产量的增长高于消费的增长，供大于需的局面近期内难以扭转，因此同业竞争将更趋激烈。虽然我市茶业经过长期的发展，具备了一定的腾飞基础，但与闽南、云南、浙江等茶叶经济发达地区相比，仍有较大差距。费群体，特别是海外华侨，对家乡的茶叶情有独钟，这对茶叶出口的稳定增长起到很好的促进作用。</w:t>
      </w:r>
    </w:p>
    <w:p>
      <w:pPr>
        <w:ind w:left="0" w:right="0" w:firstLine="560"/>
        <w:spacing w:before="450" w:after="450" w:line="312" w:lineRule="auto"/>
      </w:pPr>
      <w:r>
        <w:rPr>
          <w:rFonts w:ascii="宋体" w:hAnsi="宋体" w:eastAsia="宋体" w:cs="宋体"/>
          <w:color w:val="000"/>
          <w:sz w:val="28"/>
          <w:szCs w:val="28"/>
        </w:rPr>
        <w:t xml:space="preserve">加大结构调整力度 推进深加工开发</w:t>
      </w:r>
    </w:p>
    <w:p>
      <w:pPr>
        <w:ind w:left="0" w:right="0" w:firstLine="560"/>
        <w:spacing w:before="450" w:after="450" w:line="312" w:lineRule="auto"/>
      </w:pPr>
      <w:r>
        <w:rPr>
          <w:rFonts w:ascii="宋体" w:hAnsi="宋体" w:eastAsia="宋体" w:cs="宋体"/>
          <w:color w:val="000"/>
          <w:sz w:val="28"/>
          <w:szCs w:val="28"/>
        </w:rPr>
        <w:t xml:space="preserve">茶类突出“特”：在现有乌龙茶、绿茶各半的情况下，加大特种茶的比例，调整优化茶类结构，调减绿茶比例，增加乌龙茶等特种茶比例，红、白茶产量从6％上调至 15％，乌龙茶产量上调至50％以上。增加名优茶比重，名优茶产量从现有的20％增加至45％以上，产值从30％提高到75％。从乌龙茶占43%、绿茶占51%、红、白茶占6％，调整为乌龙茶占50%、绿茶占35%、特种茶占15%的格局。</w:t>
      </w:r>
    </w:p>
    <w:p>
      <w:pPr>
        <w:ind w:left="0" w:right="0" w:firstLine="560"/>
        <w:spacing w:before="450" w:after="450" w:line="312" w:lineRule="auto"/>
      </w:pPr>
      <w:r>
        <w:rPr>
          <w:rFonts w:ascii="宋体" w:hAnsi="宋体" w:eastAsia="宋体" w:cs="宋体"/>
          <w:color w:val="000"/>
          <w:sz w:val="28"/>
          <w:szCs w:val="28"/>
        </w:rPr>
        <w:t xml:space="preserve">品种突出“早”：茶树品种从中晚熟品种为主，调为加大早熟、特早熟品种的比例，选择适制性强、早芽、高香型品种。绿茶以九龙大白茶、元宵茶、福安大白茶、福鼎大白茶、台茶为主；乌龙茶以丹桂、黄观音、茗科1号、白芽奇兰、肉桂、水仙、黄奇为主，并选用兼制性强的品种，如黄旦、奇兰、毛蟹、梅占、台茶等。要 加大茶树良种的培育、繁殖和推广的力度，加快良种化茶园建设，进一步完善茶苗良种繁育体系。可以在武夷山、建瓯、松溪、顺昌、邵武建立茶叶良种繁育基地，培育适合闽北种植的优良品种，通过几年的努力，逐步改善品种结构，提高茶园素质和茶叶品质。</w:t>
      </w:r>
    </w:p>
    <w:p>
      <w:pPr>
        <w:ind w:left="0" w:right="0" w:firstLine="560"/>
        <w:spacing w:before="450" w:after="450" w:line="312" w:lineRule="auto"/>
      </w:pPr>
      <w:r>
        <w:rPr>
          <w:rFonts w:ascii="宋体" w:hAnsi="宋体" w:eastAsia="宋体" w:cs="宋体"/>
          <w:color w:val="000"/>
          <w:sz w:val="28"/>
          <w:szCs w:val="28"/>
        </w:rPr>
        <w:t xml:space="preserve">产品突出“深”：开发茶产品深加工，组织科技攻关，改进生产加工工艺，加大产品开发的力度，提高产品的科技含量，增加产品竞争力。开发特种茶、特色茶、茶饮料、保健茶、茶食品、茶用品等系列产品，延伸茶加工的产业链，增加茶叶附加值。</w:t>
      </w:r>
    </w:p>
    <w:p>
      <w:pPr>
        <w:ind w:left="0" w:right="0" w:firstLine="560"/>
        <w:spacing w:before="450" w:after="450" w:line="312" w:lineRule="auto"/>
      </w:pPr>
      <w:r>
        <w:rPr>
          <w:rFonts w:ascii="宋体" w:hAnsi="宋体" w:eastAsia="宋体" w:cs="宋体"/>
          <w:color w:val="000"/>
          <w:sz w:val="28"/>
          <w:szCs w:val="28"/>
        </w:rPr>
        <w:t xml:space="preserve">大力推进标准化生产 建立质量监测体系</w:t>
      </w:r>
    </w:p>
    <w:p>
      <w:pPr>
        <w:ind w:left="0" w:right="0" w:firstLine="560"/>
        <w:spacing w:before="450" w:after="450" w:line="312" w:lineRule="auto"/>
      </w:pPr>
      <w:r>
        <w:rPr>
          <w:rFonts w:ascii="宋体" w:hAnsi="宋体" w:eastAsia="宋体" w:cs="宋体"/>
          <w:color w:val="000"/>
          <w:sz w:val="28"/>
          <w:szCs w:val="28"/>
        </w:rPr>
        <w:t xml:space="preserve">加强茶叶标准化建设，农业、质监部门要依托茶叶龙头企业，加快制订茶叶产品标准体系和茶叶生产技术规程标准的步伐，包括地方标准和企业标准。目前“政和工夫”已成功申报地理标志保护产品认证、“松溪绿茶”也正在申报之中，让标准化贯穿茶叶生产、加工、流通全过程，指导茶农按标准组织茶叶生产，以提高产品质量，提高产品竞争力。</w:t>
      </w:r>
    </w:p>
    <w:p>
      <w:pPr>
        <w:ind w:left="0" w:right="0" w:firstLine="560"/>
        <w:spacing w:before="450" w:after="450" w:line="312" w:lineRule="auto"/>
      </w:pPr>
      <w:r>
        <w:rPr>
          <w:rFonts w:ascii="宋体" w:hAnsi="宋体" w:eastAsia="宋体" w:cs="宋体"/>
          <w:color w:val="000"/>
          <w:sz w:val="28"/>
          <w:szCs w:val="28"/>
        </w:rPr>
        <w:t xml:space="preserve">在加快标准化建设的同时，要把标准化生产与无公害、绿色食品基地建设结合起来，带动全市无公害、绿色食品标准化茶园的建设，目前我市已在武夷山、建瓯、政和、松溪建立2万亩的标准茶园基地建设（其中：武夷山7700亩、建瓯6500亩、政和4600亩、松溪4500亩）。通过建设茶园机耕道路、种植茶园遮荫树、行道树与茶园防护林等林业措施，在茶园梯壁及园面种植绿肥、日本草等草业措施，通过增施专用有机肥，平衡施肥，改善土壤结构，调整土壤PH值等土壤改良措施，以增强茶园水土保持能力和增加土壤肥力。加快质量监测体系建设。建立健全茶叶质量监控体系，在茶叶主产区建立和完善产地检测机构，即：武夷山、建瓯、政和、松溪、邵武各建立一个茶叶农残检测中心，购置从终端产品质量检测逐步过渡到“生产、贮运、销售全过程质量控制”，确保我市茶叶产品安全、卫生，从源头上杜绝各类农残超标。</w:t>
      </w:r>
    </w:p>
    <w:p>
      <w:pPr>
        <w:ind w:left="0" w:right="0" w:firstLine="560"/>
        <w:spacing w:before="450" w:after="450" w:line="312" w:lineRule="auto"/>
      </w:pPr>
      <w:r>
        <w:rPr>
          <w:rFonts w:ascii="宋体" w:hAnsi="宋体" w:eastAsia="宋体" w:cs="宋体"/>
          <w:color w:val="000"/>
          <w:sz w:val="28"/>
          <w:szCs w:val="28"/>
        </w:rPr>
        <w:t xml:space="preserve">培育壮大龙头企业 推进茶叶产业化经营</w:t>
      </w:r>
    </w:p>
    <w:p>
      <w:pPr>
        <w:ind w:left="0" w:right="0" w:firstLine="560"/>
        <w:spacing w:before="450" w:after="450" w:line="312" w:lineRule="auto"/>
      </w:pPr>
      <w:r>
        <w:rPr>
          <w:rFonts w:ascii="宋体" w:hAnsi="宋体" w:eastAsia="宋体" w:cs="宋体"/>
          <w:color w:val="000"/>
          <w:sz w:val="28"/>
          <w:szCs w:val="28"/>
        </w:rPr>
        <w:t xml:space="preserve">在政策上，认真落实市政府《关于扶持农业产业化龙头企业的若干政策》和市委、市政府《关于优化投资环境发展工业的决定》，在企业征地、税费、信贷等方面为其创造宽松环境。</w:t>
      </w:r>
    </w:p>
    <w:p>
      <w:pPr>
        <w:ind w:left="0" w:right="0" w:firstLine="560"/>
        <w:spacing w:before="450" w:after="450" w:line="312" w:lineRule="auto"/>
      </w:pPr>
      <w:r>
        <w:rPr>
          <w:rFonts w:ascii="宋体" w:hAnsi="宋体" w:eastAsia="宋体" w:cs="宋体"/>
          <w:color w:val="000"/>
          <w:sz w:val="28"/>
          <w:szCs w:val="28"/>
        </w:rPr>
        <w:t xml:space="preserve">在基地建设上，扶持龙头企业组织农民按照企业茶叶产品种类，实行标准化生产，引导茶农采取股份合作、承包、出让等方式，建立高标准、有规模的茶叶基地，推进茶叶生产集约化。</w:t>
      </w:r>
    </w:p>
    <w:p>
      <w:pPr>
        <w:ind w:left="0" w:right="0" w:firstLine="560"/>
        <w:spacing w:before="450" w:after="450" w:line="312" w:lineRule="auto"/>
      </w:pPr>
      <w:r>
        <w:rPr>
          <w:rFonts w:ascii="宋体" w:hAnsi="宋体" w:eastAsia="宋体" w:cs="宋体"/>
          <w:color w:val="000"/>
          <w:sz w:val="28"/>
          <w:szCs w:val="28"/>
        </w:rPr>
        <w:t xml:space="preserve">在加工能力上，扶持引进先进的茶叶加工设备，如：自动化精制生产流水线、色选机等，扩大生产能力，提高产品档次。</w:t>
      </w:r>
    </w:p>
    <w:p>
      <w:pPr>
        <w:ind w:left="0" w:right="0" w:firstLine="560"/>
        <w:spacing w:before="450" w:after="450" w:line="312" w:lineRule="auto"/>
      </w:pPr>
      <w:r>
        <w:rPr>
          <w:rFonts w:ascii="宋体" w:hAnsi="宋体" w:eastAsia="宋体" w:cs="宋体"/>
          <w:color w:val="000"/>
          <w:sz w:val="28"/>
          <w:szCs w:val="28"/>
        </w:rPr>
        <w:t xml:space="preserve">在企业扩张上，鼓励通过采取控股、收购、兼并和联合等形式，扩大现有规模，增加市场开拓能力和带动能力，推进茶叶产业的发展。</w:t>
      </w:r>
    </w:p>
    <w:p>
      <w:pPr>
        <w:ind w:left="0" w:right="0" w:firstLine="560"/>
        <w:spacing w:before="450" w:after="450" w:line="312" w:lineRule="auto"/>
      </w:pPr>
      <w:r>
        <w:rPr>
          <w:rFonts w:ascii="宋体" w:hAnsi="宋体" w:eastAsia="宋体" w:cs="宋体"/>
          <w:color w:val="000"/>
          <w:sz w:val="28"/>
          <w:szCs w:val="28"/>
        </w:rPr>
        <w:t xml:space="preserve">打造知名品牌 加快消费市场开发</w:t>
      </w:r>
    </w:p>
    <w:p>
      <w:pPr>
        <w:ind w:left="0" w:right="0" w:firstLine="560"/>
        <w:spacing w:before="450" w:after="450" w:line="312" w:lineRule="auto"/>
      </w:pPr>
      <w:r>
        <w:rPr>
          <w:rFonts w:ascii="宋体" w:hAnsi="宋体" w:eastAsia="宋体" w:cs="宋体"/>
          <w:color w:val="000"/>
          <w:sz w:val="28"/>
          <w:szCs w:val="28"/>
        </w:rPr>
        <w:t xml:space="preserve">近几年，我市十分重视茶叶品牌的建设和宣传，明确了以武夷山大红袍为主导品牌，带动其它地方优势品牌共同发展的品牌发展思路。建瓯主打建瓯水仙；松溪主打松溪绿茶；政和主打政和白茶、政和工夫，取得了一定的成效。今后品牌建设的重点是提升品牌影响力、净化市场环境、挖掘茶文化内涵。</w:t>
      </w:r>
    </w:p>
    <w:p>
      <w:pPr>
        <w:ind w:left="0" w:right="0" w:firstLine="560"/>
        <w:spacing w:before="450" w:after="450" w:line="312" w:lineRule="auto"/>
      </w:pPr>
      <w:r>
        <w:rPr>
          <w:rFonts w:ascii="宋体" w:hAnsi="宋体" w:eastAsia="宋体" w:cs="宋体"/>
          <w:color w:val="000"/>
          <w:sz w:val="28"/>
          <w:szCs w:val="28"/>
        </w:rPr>
        <w:t xml:space="preserve">强化品牌的策划、推介。目前我市初步形成以“大红袍”“松溪绿茶”“正山小种和政和工夫”“白牡丹”为代表的乌龙茶、绿茶、红茶、白茶四大茶类品牌格局，但在品牌的知名度上，“大红袍”是一枝独秀，要做到四大茶类齐头并进，就必须进行系统的品牌、产品的策划。围绕大武夷的品牌,涵盖闽北四大茶类，使生态、文化、卫生与茶叶融为一体；同时，要开发、创新相结合，突出产品的个性，满足不同的消费群体。在此基础上，加大宣传、推介力度，如鼓励茶农、茶商到国内大中城市去开设茶庄，建窗口，通过参加各种茶王赛、擂台赛的形式，把闽北茶叶品牌打出去，提升品牌影响力。</w:t>
      </w:r>
    </w:p>
    <w:p>
      <w:pPr>
        <w:ind w:left="0" w:right="0" w:firstLine="560"/>
        <w:spacing w:before="450" w:after="450" w:line="312" w:lineRule="auto"/>
      </w:pPr>
      <w:r>
        <w:rPr>
          <w:rFonts w:ascii="宋体" w:hAnsi="宋体" w:eastAsia="宋体" w:cs="宋体"/>
          <w:color w:val="000"/>
          <w:sz w:val="28"/>
          <w:szCs w:val="28"/>
        </w:rPr>
        <w:t xml:space="preserve">联合同类企业，共同打造品牌。在市场经济的条件下，同类企业逐步走向联合，是优化资源配置、提高整体效益的必由之路；例如：武夷山符合条件允许生产“大红袍”的厂家已近百家，可以学习“铁观音集团”的做法，整合资</w:t>
      </w:r>
    </w:p>
    <w:p>
      <w:pPr>
        <w:ind w:left="0" w:right="0" w:firstLine="560"/>
        <w:spacing w:before="450" w:after="450" w:line="312" w:lineRule="auto"/>
      </w:pPr>
      <w:r>
        <w:rPr>
          <w:rFonts w:ascii="宋体" w:hAnsi="宋体" w:eastAsia="宋体" w:cs="宋体"/>
          <w:color w:val="000"/>
          <w:sz w:val="28"/>
          <w:szCs w:val="28"/>
        </w:rPr>
        <w:t xml:space="preserve">源，规范产品，组建“大红袍集团”，形成合力打造品牌，以获取更大的效益。强化市场整规，维护品牌信誉。武夷岩茶知名度提高、价格攀升，市场上也出现以次充好、假冒伪劣的行为，既损害了消费者的权益，也给大红袍等岩茶品牌带来了负面影响。必须加强市场的整顿和规范工作，分阶段、有重点地对茶叶市场开展清理和整顿。工商、质监等职能部门要加大茶叶加工、销售的监管力度，加强对“武夷大红袍”证明商标的使用管理，取缔无照经营企业，严历打击生产经销不合格产品、掺杂使假的违法违规行为，规范茶叶生产经营秩序。</w:t>
      </w:r>
    </w:p>
    <w:p>
      <w:pPr>
        <w:ind w:left="0" w:right="0" w:firstLine="560"/>
        <w:spacing w:before="450" w:after="450" w:line="312" w:lineRule="auto"/>
      </w:pPr>
      <w:r>
        <w:rPr>
          <w:rFonts w:ascii="宋体" w:hAnsi="宋体" w:eastAsia="宋体" w:cs="宋体"/>
          <w:color w:val="000"/>
          <w:sz w:val="28"/>
          <w:szCs w:val="28"/>
        </w:rPr>
        <w:t xml:space="preserve">充分挖掘茶文化内涵。把大武夷优越的生态环境条件、浓厚的文化底蕴和茶产业的发展与品牌树立、茶文化的推广有机结合起来，大力宣传茶叶对人类健康的功效，实现茶产品与茶文化的一体化经营。</w:t>
      </w:r>
    </w:p>
    <w:p>
      <w:pPr>
        <w:ind w:left="0" w:right="0" w:firstLine="560"/>
        <w:spacing w:before="450" w:after="450" w:line="312" w:lineRule="auto"/>
      </w:pPr>
      <w:r>
        <w:rPr>
          <w:rFonts w:ascii="黑体" w:hAnsi="黑体" w:eastAsia="黑体" w:cs="黑体"/>
          <w:color w:val="000000"/>
          <w:sz w:val="36"/>
          <w:szCs w:val="36"/>
          <w:b w:val="1"/>
          <w:bCs w:val="1"/>
        </w:rPr>
        <w:t xml:space="preserve">第五篇：做大做强花卉苗木产业</w:t>
      </w:r>
    </w:p>
    <w:p>
      <w:pPr>
        <w:ind w:left="0" w:right="0" w:firstLine="560"/>
        <w:spacing w:before="450" w:after="450" w:line="312" w:lineRule="auto"/>
      </w:pPr>
      <w:r>
        <w:rPr>
          <w:rFonts w:ascii="宋体" w:hAnsi="宋体" w:eastAsia="宋体" w:cs="宋体"/>
          <w:color w:val="000"/>
          <w:sz w:val="28"/>
          <w:szCs w:val="28"/>
        </w:rPr>
        <w:t xml:space="preserve">做大做强花卉苗木产业</w:t>
      </w:r>
    </w:p>
    <w:p>
      <w:pPr>
        <w:ind w:left="0" w:right="0" w:firstLine="560"/>
        <w:spacing w:before="450" w:after="450" w:line="312" w:lineRule="auto"/>
      </w:pPr>
      <w:r>
        <w:rPr>
          <w:rFonts w:ascii="宋体" w:hAnsi="宋体" w:eastAsia="宋体" w:cs="宋体"/>
          <w:color w:val="000"/>
          <w:sz w:val="28"/>
          <w:szCs w:val="28"/>
        </w:rPr>
        <w:t xml:space="preserve">2025年05月13日</w:t>
      </w:r>
    </w:p>
    <w:p>
      <w:pPr>
        <w:ind w:left="0" w:right="0" w:firstLine="560"/>
        <w:spacing w:before="450" w:after="450" w:line="312" w:lineRule="auto"/>
      </w:pPr>
      <w:r>
        <w:rPr>
          <w:rFonts w:ascii="宋体" w:hAnsi="宋体" w:eastAsia="宋体" w:cs="宋体"/>
          <w:color w:val="000"/>
          <w:sz w:val="28"/>
          <w:szCs w:val="28"/>
        </w:rPr>
        <w:t xml:space="preserve">【中国网湖南之声】综合编辑：5月11日上午，市委副书记、市长胡忠雄，副市长彭建忠率相关部门负责同志就全市花卉苗木产业发展进行专题调研。</w:t>
      </w:r>
    </w:p>
    <w:p>
      <w:pPr>
        <w:ind w:left="0" w:right="0" w:firstLine="560"/>
        <w:spacing w:before="450" w:after="450" w:line="312" w:lineRule="auto"/>
      </w:pPr>
      <w:r>
        <w:rPr>
          <w:rFonts w:ascii="宋体" w:hAnsi="宋体" w:eastAsia="宋体" w:cs="宋体"/>
          <w:color w:val="000"/>
          <w:sz w:val="28"/>
          <w:szCs w:val="28"/>
        </w:rPr>
        <w:t xml:space="preserve">正在建设中的赫山区衡龙桥5000亩精品苗木博览园是胡忠雄一行考察调研的第一站。这个精品博览园由益阳市华林实业发展有限公司投资建设。胡忠雄边走、边看、边听，不时问该公司董事长陈华斌：“地方政府支持力度大不大？”“目前还有什么困难？”当听到区、镇、村各级都很支持，老百姓也很关心、很理解时，胡忠雄连连点头，鼓励他“好好干！”并勉励他进一步解放思想，拓展融资渠道，完善博览园建设规划，增强科技含量，把博览园打造成为“精品”。</w:t>
      </w:r>
    </w:p>
    <w:p>
      <w:pPr>
        <w:ind w:left="0" w:right="0" w:firstLine="560"/>
        <w:spacing w:before="450" w:after="450" w:line="312" w:lineRule="auto"/>
      </w:pPr>
      <w:r>
        <w:rPr>
          <w:rFonts w:ascii="宋体" w:hAnsi="宋体" w:eastAsia="宋体" w:cs="宋体"/>
          <w:color w:val="000"/>
          <w:sz w:val="28"/>
          <w:szCs w:val="28"/>
        </w:rPr>
        <w:t xml:space="preserve">位于资阳区迎风桥镇的湖南森润富隆林业发展有限公司名贵高档花卉苗木繁育基地，一年多前还是灌木丛生的荒山。该公司采用公司+基地+农户的形式，组织当地农民发展花卉苗木产业，带动了周边300多农户致富。胡忠雄听后十分高兴。他握着公司负责人的手说：“你们的事业既提高了土地的综合效益，也带动了农民增收，还使‘青山绿水’变成了‘金山银山’，很好很好！”</w:t>
      </w:r>
    </w:p>
    <w:p>
      <w:pPr>
        <w:ind w:left="0" w:right="0" w:firstLine="560"/>
        <w:spacing w:before="450" w:after="450" w:line="312" w:lineRule="auto"/>
      </w:pPr>
      <w:r>
        <w:rPr>
          <w:rFonts w:ascii="宋体" w:hAnsi="宋体" w:eastAsia="宋体" w:cs="宋体"/>
          <w:color w:val="000"/>
          <w:sz w:val="28"/>
          <w:szCs w:val="28"/>
        </w:rPr>
        <w:t xml:space="preserve">湖南德群园林绿化有限公司是我市一家老牌园林绿化、花卉苗木综合经营企业。该公司利用国内乃至国际顶尖级林业科研人才和技术，开展花卉苗木品种研发，打造园林绿化精品工程，成为益阳行业老大。胡忠雄实地考察后，十分满意。当公司董事长周德群谈到要把老益沅公路沿线打造成花卉苗木产业带时，胡忠雄当即要求同行的相关部门和沅江市的负责同志予以大力支持。</w:t>
      </w:r>
    </w:p>
    <w:p>
      <w:pPr>
        <w:ind w:left="0" w:right="0" w:firstLine="560"/>
        <w:spacing w:before="450" w:after="450" w:line="312" w:lineRule="auto"/>
      </w:pPr>
      <w:r>
        <w:rPr>
          <w:rFonts w:ascii="宋体" w:hAnsi="宋体" w:eastAsia="宋体" w:cs="宋体"/>
          <w:color w:val="000"/>
          <w:sz w:val="28"/>
          <w:szCs w:val="28"/>
        </w:rPr>
        <w:t xml:space="preserve">胡忠雄对同行的人说，花卉苗木是个好产业，益阳已有很好的基础，但是还不够，要加快发展步伐。当务之急，一要有一个好的发展规划，二要建设好一个交易平台，三要组建行业协会或合作社，加强行业自律，四要培养典型。只有这样，才能把这一产业做大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2025-07-08T01:13:36+08:00</dcterms:created>
  <dcterms:modified xsi:type="dcterms:W3CDTF">2025-07-08T01:13:36+08:00</dcterms:modified>
</cp:coreProperties>
</file>

<file path=docProps/custom.xml><?xml version="1.0" encoding="utf-8"?>
<Properties xmlns="http://schemas.openxmlformats.org/officeDocument/2006/custom-properties" xmlns:vt="http://schemas.openxmlformats.org/officeDocument/2006/docPropsVTypes"/>
</file>