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以产业集聚区建设推动新型城镇化建设</w:t>
      </w:r>
      <w:bookmarkEnd w:id="1"/>
    </w:p>
    <w:p>
      <w:pPr>
        <w:jc w:val="center"/>
        <w:spacing w:before="0" w:after="450"/>
      </w:pPr>
      <w:r>
        <w:rPr>
          <w:rFonts w:ascii="Arial" w:hAnsi="Arial" w:eastAsia="Arial" w:cs="Arial"/>
          <w:color w:val="999999"/>
          <w:sz w:val="20"/>
          <w:szCs w:val="20"/>
        </w:rPr>
        <w:t xml:space="preserve">来源：网络  作者：雪海孤独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以产业集聚区建设推动新型城镇化建设以产业集聚区建设推动新型城镇化建设中西部地区新型城镇化的关键是引导约“1亿人”就近城镇化。城镇化需要不断强化产业支撑。近年来，河南、江西、安徽、河北、陕西等中西部省份把推动产业集聚集群发展作为提升...</w:t>
      </w:r>
    </w:p>
    <w:p>
      <w:pPr>
        <w:ind w:left="0" w:right="0" w:firstLine="560"/>
        <w:spacing w:before="450" w:after="450" w:line="312" w:lineRule="auto"/>
      </w:pPr>
      <w:r>
        <w:rPr>
          <w:rFonts w:ascii="黑体" w:hAnsi="黑体" w:eastAsia="黑体" w:cs="黑体"/>
          <w:color w:val="000000"/>
          <w:sz w:val="36"/>
          <w:szCs w:val="36"/>
          <w:b w:val="1"/>
          <w:bCs w:val="1"/>
        </w:rPr>
        <w:t xml:space="preserve">第一篇：以产业集聚区建设推动新型城镇化建设</w:t>
      </w:r>
    </w:p>
    <w:p>
      <w:pPr>
        <w:ind w:left="0" w:right="0" w:firstLine="560"/>
        <w:spacing w:before="450" w:after="450" w:line="312" w:lineRule="auto"/>
      </w:pPr>
      <w:r>
        <w:rPr>
          <w:rFonts w:ascii="宋体" w:hAnsi="宋体" w:eastAsia="宋体" w:cs="宋体"/>
          <w:color w:val="000"/>
          <w:sz w:val="28"/>
          <w:szCs w:val="28"/>
        </w:rPr>
        <w:t xml:space="preserve">以产业集聚区建设推动新型城镇化建设</w:t>
      </w:r>
    </w:p>
    <w:p>
      <w:pPr>
        <w:ind w:left="0" w:right="0" w:firstLine="560"/>
        <w:spacing w:before="450" w:after="450" w:line="312" w:lineRule="auto"/>
      </w:pPr>
      <w:r>
        <w:rPr>
          <w:rFonts w:ascii="宋体" w:hAnsi="宋体" w:eastAsia="宋体" w:cs="宋体"/>
          <w:color w:val="000"/>
          <w:sz w:val="28"/>
          <w:szCs w:val="28"/>
        </w:rPr>
        <w:t xml:space="preserve">中西部地区新型城镇化的关键是引导约“1亿人”就近城镇化。城镇化需要不断强化产业支撑。近年来，河南、江西、安徽、河北、陕西等中西部省份把推动产业集聚集群发展作为提升产业竞争力、引领城镇化发展的重要抓手，规划建设了一批特色鲜明的产业集聚区，提高了产业发展和集聚人口的能力，促进了农村转移人口就近从业。中西部地区如何依托产业集聚区承接产业转移，引导农村转移人口就近城镇化，关系到大中小城市和小城镇科学布局、集约发展，关系到东、中、西部区域协调、可持续发展，关系到新型城镇化的顺利推进、健康发展。</w:t>
      </w:r>
    </w:p>
    <w:p>
      <w:pPr>
        <w:ind w:left="0" w:right="0" w:firstLine="560"/>
        <w:spacing w:before="450" w:after="450" w:line="312" w:lineRule="auto"/>
      </w:pPr>
      <w:r>
        <w:rPr>
          <w:rFonts w:ascii="宋体" w:hAnsi="宋体" w:eastAsia="宋体" w:cs="宋体"/>
          <w:color w:val="000"/>
          <w:sz w:val="28"/>
          <w:szCs w:val="28"/>
        </w:rPr>
        <w:t xml:space="preserve">中西部地区依托现有的产业集聚区，推动农村转移人口就近城镇化，关键是要做好以下三个方面工作：</w:t>
      </w:r>
    </w:p>
    <w:p>
      <w:pPr>
        <w:ind w:left="0" w:right="0" w:firstLine="560"/>
        <w:spacing w:before="450" w:after="450" w:line="312" w:lineRule="auto"/>
      </w:pPr>
      <w:r>
        <w:rPr>
          <w:rFonts w:ascii="宋体" w:hAnsi="宋体" w:eastAsia="宋体" w:cs="宋体"/>
          <w:color w:val="000"/>
          <w:sz w:val="28"/>
          <w:szCs w:val="28"/>
        </w:rPr>
        <w:t xml:space="preserve">一是发挥产业集聚区的吸纳效应，引导转移人口就近就业。过去的产业集聚区建设注重经济功能，强调招商引资、培育龙头企业，增加经济效益，忽视了产业集聚区建设与城镇化之间的内在联系。今后，需要从产业可持续、就业服务体系建设、迁移人口就业能力三个方面，进一步发挥产业集聚区对于解决农村转移人口就业的作用。</w:t>
      </w:r>
    </w:p>
    <w:p>
      <w:pPr>
        <w:ind w:left="0" w:right="0" w:firstLine="560"/>
        <w:spacing w:before="450" w:after="450" w:line="312" w:lineRule="auto"/>
      </w:pPr>
      <w:r>
        <w:rPr>
          <w:rFonts w:ascii="宋体" w:hAnsi="宋体" w:eastAsia="宋体" w:cs="宋体"/>
          <w:color w:val="000"/>
          <w:sz w:val="28"/>
          <w:szCs w:val="28"/>
        </w:rPr>
        <w:t xml:space="preserve">提升产业集聚区的可持续发展力，实现稳定就业。当前产业集聚区发展主要有两种模式：一种是引入龙头企业，带动产业链上下游配套企业前来集聚进而形成本地特色产业集群；另一种是在本地产业基础上延链条、壮龙头、推进产业集群发展。基于以上两种模式，中西部地区要综合考虑资源禀赋、发展基础，发展适合本地特色的产业，促进要素聚集，推动同类相关产业向产业集聚区集中，实现产业的可持续发展，为转移人口稳定就业奠定基础。健全产业集聚区就业服务体系，促进就近就业。中西部地区要依托产业集聚区，在中小城市着力布局劳动密集型产业，加大就业供给。在此基础上，搭建公共就业服务平台，建立统一高效的用工信息服务平台，建立健全县、乡、村就业服务工作机制，实现产业集聚区的用工需求和附近农业转移劳动力供给的有效衔接，吸引农业转移劳动力就近转移就业。完善职业技能培训服务，提高就业能力。针对产业集聚区的用工需求，开展形式多样的职业技能培训，提高转移人口的职业技能水平，促进转移人口的就近就业能力，保障稳定就业。二是发挥产业集聚区的扩散效应，推动产城融合。中西部地区要实现就地城镇化，就必须考虑转移劳动力及其家属的安居问题。迁移人口全家都迁居到城镇，从就业到安居，是城镇化的重要一环。目前，大部分迁移人口居住在工厂宿舍和出租屋等临时住所，这就要求依托产业集聚区建设保障性住房和集中居住区，从科学规划、建立城乡要素的平等交换机制、完善配套服务三个方面，促进产城融合。</w:t>
      </w:r>
    </w:p>
    <w:p>
      <w:pPr>
        <w:ind w:left="0" w:right="0" w:firstLine="560"/>
        <w:spacing w:before="450" w:after="450" w:line="312" w:lineRule="auto"/>
      </w:pPr>
      <w:r>
        <w:rPr>
          <w:rFonts w:ascii="宋体" w:hAnsi="宋体" w:eastAsia="宋体" w:cs="宋体"/>
          <w:color w:val="000"/>
          <w:sz w:val="28"/>
          <w:szCs w:val="28"/>
        </w:rPr>
        <w:t xml:space="preserve">强化产业规划与空间规划的衔接。中西部地区可适度在中小城市边缘布局产业集聚区，与城镇规划相衔接，要强化中小城市产业集聚区的城市功能，围绕产业集聚区做好居住区规划；综合考虑产业发展、人口集聚和资源环境等因素，合理确定不同类型产业集聚区功能定位，以产业集聚带动人口集聚，建设产业结构合理、吸纳就业充分、人居环境优美的现代化城市功能区。</w:t>
      </w:r>
    </w:p>
    <w:p>
      <w:pPr>
        <w:ind w:left="0" w:right="0" w:firstLine="560"/>
        <w:spacing w:before="450" w:after="450" w:line="312" w:lineRule="auto"/>
      </w:pPr>
      <w:r>
        <w:rPr>
          <w:rFonts w:ascii="宋体" w:hAnsi="宋体" w:eastAsia="宋体" w:cs="宋体"/>
          <w:color w:val="000"/>
          <w:sz w:val="28"/>
          <w:szCs w:val="28"/>
        </w:rPr>
        <w:t xml:space="preserve">推动集聚区安居工程建设。绝大多数迁移人口都不具备在城镇稳定居住的条件，需要通过建设安居工程和建立城乡要素平等交换机制，满足进城务工人员的住房需求。可探索在产业集聚区周边建设保障性住房和集中居住区。同时，探索城乡要素平等交换机制，为进城农民工将农村资产转化为城市资产提供平台，为农村转移人口购房提供资金支持，促进农村转移人口安居在产业集聚区周围。</w:t>
      </w:r>
    </w:p>
    <w:p>
      <w:pPr>
        <w:ind w:left="0" w:right="0" w:firstLine="560"/>
        <w:spacing w:before="450" w:after="450" w:line="312" w:lineRule="auto"/>
      </w:pPr>
      <w:r>
        <w:rPr>
          <w:rFonts w:ascii="宋体" w:hAnsi="宋体" w:eastAsia="宋体" w:cs="宋体"/>
          <w:color w:val="000"/>
          <w:sz w:val="28"/>
          <w:szCs w:val="28"/>
        </w:rPr>
        <w:t xml:space="preserve">完善居住区配套设施与生活设施建设。推进城市基础设施和公共服务向产业集聚区延伸，完善集聚区道路、供水、排水、供电、通讯等基础设施网络，实现集聚区污水处理和集中供热设施建设和城区设施紧密衔接，推动城区公交、邮政等向集聚区覆盖；加快完善与产业集</w:t>
      </w:r>
    </w:p>
    <w:p>
      <w:pPr>
        <w:ind w:left="0" w:right="0" w:firstLine="560"/>
        <w:spacing w:before="450" w:after="450" w:line="312" w:lineRule="auto"/>
      </w:pPr>
      <w:r>
        <w:rPr>
          <w:rFonts w:ascii="宋体" w:hAnsi="宋体" w:eastAsia="宋体" w:cs="宋体"/>
          <w:color w:val="000"/>
          <w:sz w:val="28"/>
          <w:szCs w:val="28"/>
        </w:rPr>
        <w:t xml:space="preserve">聚区配套的幼儿园、学校、医院、商业等生活设施，解决转移人口的就地就医就学等问题，促进转移人口的家庭化迁移。</w:t>
      </w:r>
    </w:p>
    <w:p>
      <w:pPr>
        <w:ind w:left="0" w:right="0" w:firstLine="560"/>
        <w:spacing w:before="450" w:after="450" w:line="312" w:lineRule="auto"/>
      </w:pPr>
      <w:r>
        <w:rPr>
          <w:rFonts w:ascii="宋体" w:hAnsi="宋体" w:eastAsia="宋体" w:cs="宋体"/>
          <w:color w:val="000"/>
          <w:sz w:val="28"/>
          <w:szCs w:val="28"/>
        </w:rPr>
        <w:t xml:space="preserve">三是发挥产业集聚区的引擎效应，促进转移人口市民化。目前，产业集聚区促进人口城镇化的社会功能依然较弱。新型城镇化要在解决农民生产、生活方式城镇化的基础上，通过推动产业集聚区户籍制度改革保护农民农村户籍附着的权益、城乡公共服务一体化、迁移人口的城市认同三个方面，实现转移人口市民化。</w:t>
      </w:r>
    </w:p>
    <w:p>
      <w:pPr>
        <w:ind w:left="0" w:right="0" w:firstLine="560"/>
        <w:spacing w:before="450" w:after="450" w:line="312" w:lineRule="auto"/>
      </w:pPr>
      <w:r>
        <w:rPr>
          <w:rFonts w:ascii="宋体" w:hAnsi="宋体" w:eastAsia="宋体" w:cs="宋体"/>
          <w:color w:val="000"/>
          <w:sz w:val="28"/>
          <w:szCs w:val="28"/>
        </w:rPr>
        <w:t xml:space="preserve">实现公共服务一体化。产业集聚区要实现产城融合发展，就需要把产业集聚区的就业人口由“工作人”转变为“生活人”，满足他们的基本公共服务需求。中西部地区要加快基本公共服务向产业集聚区延伸，实现基本公共服务向产业集聚区内就业人口全覆盖。以产业集聚区为依托，逐步缩小城乡基本公共服务的差距，实现集聚区内居民在子女教育、医疗保险、养老保险和住房保障方面的均等化。</w:t>
      </w:r>
    </w:p>
    <w:p>
      <w:pPr>
        <w:ind w:left="0" w:right="0" w:firstLine="560"/>
        <w:spacing w:before="450" w:after="450" w:line="312" w:lineRule="auto"/>
      </w:pPr>
      <w:r>
        <w:rPr>
          <w:rFonts w:ascii="宋体" w:hAnsi="宋体" w:eastAsia="宋体" w:cs="宋体"/>
          <w:color w:val="000"/>
          <w:sz w:val="28"/>
          <w:szCs w:val="28"/>
        </w:rPr>
        <w:t xml:space="preserve">推动转移人口的社会融合。新型城镇化要更加注重社会融合，实现转移人口的价值观念、生活方式和行为习惯的市民化。产业集聚区要强化社会福利渗透，通过以改善民生为重点的社会建设，提高转移人口的收入，健全社会保障体系，提升社会福利水平；培育社会组织，扶持相关行业协会、公益慈善组织、社区社会组织等，引导其参与当地的社区生活和社区治理；塑造市民文化，通过文化建设，提高转移人口的城市认同感，形成与城市生活相适应的新文化。</w:t>
      </w:r>
    </w:p>
    <w:p>
      <w:pPr>
        <w:ind w:left="0" w:right="0" w:firstLine="560"/>
        <w:spacing w:before="450" w:after="450" w:line="312" w:lineRule="auto"/>
      </w:pPr>
      <w:r>
        <w:rPr>
          <w:rFonts w:ascii="黑体" w:hAnsi="黑体" w:eastAsia="黑体" w:cs="黑体"/>
          <w:color w:val="000000"/>
          <w:sz w:val="36"/>
          <w:szCs w:val="36"/>
          <w:b w:val="1"/>
          <w:bCs w:val="1"/>
        </w:rPr>
        <w:t xml:space="preserve">第二篇：新型城镇化和产业集聚区互动发展研究</w:t>
      </w:r>
    </w:p>
    <w:p>
      <w:pPr>
        <w:ind w:left="0" w:right="0" w:firstLine="560"/>
        <w:spacing w:before="450" w:after="450" w:line="312" w:lineRule="auto"/>
      </w:pPr>
      <w:r>
        <w:rPr>
          <w:rFonts w:ascii="宋体" w:hAnsi="宋体" w:eastAsia="宋体" w:cs="宋体"/>
          <w:color w:val="000"/>
          <w:sz w:val="28"/>
          <w:szCs w:val="28"/>
        </w:rPr>
        <w:t xml:space="preserve">新型城镇化和产业集聚区互动发展研究</w:t>
      </w:r>
    </w:p>
    <w:p>
      <w:pPr>
        <w:ind w:left="0" w:right="0" w:firstLine="560"/>
        <w:spacing w:before="450" w:after="450" w:line="312" w:lineRule="auto"/>
      </w:pPr>
      <w:r>
        <w:rPr>
          <w:rFonts w:ascii="宋体" w:hAnsi="宋体" w:eastAsia="宋体" w:cs="宋体"/>
          <w:color w:val="000"/>
          <w:sz w:val="28"/>
          <w:szCs w:val="28"/>
        </w:rPr>
        <w:t xml:space="preserve">2025年08月22日来源：《商业时代》2025年第10期作者：张红岩</w:t>
      </w:r>
    </w:p>
    <w:p>
      <w:pPr>
        <w:ind w:left="0" w:right="0" w:firstLine="560"/>
        <w:spacing w:before="450" w:after="450" w:line="312" w:lineRule="auto"/>
      </w:pPr>
      <w:r>
        <w:rPr>
          <w:rFonts w:ascii="宋体" w:hAnsi="宋体" w:eastAsia="宋体" w:cs="宋体"/>
          <w:color w:val="000"/>
          <w:sz w:val="28"/>
          <w:szCs w:val="28"/>
        </w:rPr>
        <w:t xml:space="preserve">产业集聚区及新型城镇化的涵义</w:t>
      </w:r>
    </w:p>
    <w:p>
      <w:pPr>
        <w:ind w:left="0" w:right="0" w:firstLine="560"/>
        <w:spacing w:before="450" w:after="450" w:line="312" w:lineRule="auto"/>
      </w:pPr>
      <w:r>
        <w:rPr>
          <w:rFonts w:ascii="宋体" w:hAnsi="宋体" w:eastAsia="宋体" w:cs="宋体"/>
          <w:color w:val="000"/>
          <w:sz w:val="28"/>
          <w:szCs w:val="28"/>
        </w:rPr>
        <w:t xml:space="preserve">集群的研究最早可以追溯到马歇尔。马歇尔在提出产业区概念的同时，发现了外部经济与产业集群的密切关系，解释了基于外部经济的企业在同一区位集中的现象。他认为产业集群是外部性导致的。马歇尔认为，外部经济包括三种类型：一是市场规模扩大带来的中间投入品的规模效应；二是劳动力市场规模效应；三是信息交换和技术扩散。地理学家韦伯最早提了集聚经济的概念，并在分析单个产业的区位分布时，首次使用集聚因素。此后，廖什（A•Losch）、萨根特•佛罗伦斯（P•Sargant Florence）对集聚经济进行了进一步阐述。所谓产业集聚是指在一个适当大的区域范围内，生产某种产品的若干个不同企业，以及为这些企业配套的上下游企业、相关服务业，高度密集地聚集在一起。产业集聚区就是一个或者几个相关产业的企业在一定区域内集聚形成的区域。</w:t>
      </w:r>
    </w:p>
    <w:p>
      <w:pPr>
        <w:ind w:left="0" w:right="0" w:firstLine="560"/>
        <w:spacing w:before="450" w:after="450" w:line="312" w:lineRule="auto"/>
      </w:pPr>
      <w:r>
        <w:rPr>
          <w:rFonts w:ascii="宋体" w:hAnsi="宋体" w:eastAsia="宋体" w:cs="宋体"/>
          <w:color w:val="000"/>
          <w:sz w:val="28"/>
          <w:szCs w:val="28"/>
        </w:rPr>
        <w:t xml:space="preserve">新型城镇化与传统城镇化的主要区别就在于传统城镇化强调的是以一个国家或一个地区的城镇人口占总人口的比重作为衡量尺度，而新型城镇化则强调一个“新”字，新型城镇化是指在一个区域范围内大中小城市协调发展，与区域内农村、农业协调发展，同时强调以人为核心，以城乡一体化为可持续发展的战略目标，最终实现城市和农村在政治、经济、社会和文化上的统一。</w:t>
      </w:r>
    </w:p>
    <w:p>
      <w:pPr>
        <w:ind w:left="0" w:right="0" w:firstLine="560"/>
        <w:spacing w:before="450" w:after="450" w:line="312" w:lineRule="auto"/>
      </w:pPr>
      <w:r>
        <w:rPr>
          <w:rFonts w:ascii="宋体" w:hAnsi="宋体" w:eastAsia="宋体" w:cs="宋体"/>
          <w:color w:val="000"/>
          <w:sz w:val="28"/>
          <w:szCs w:val="28"/>
        </w:rPr>
        <w:t xml:space="preserve">河南省新型城镇化与产业集聚区互动发展现状</w:t>
      </w:r>
    </w:p>
    <w:p>
      <w:pPr>
        <w:ind w:left="0" w:right="0" w:firstLine="560"/>
        <w:spacing w:before="450" w:after="450" w:line="312" w:lineRule="auto"/>
      </w:pPr>
      <w:r>
        <w:rPr>
          <w:rFonts w:ascii="宋体" w:hAnsi="宋体" w:eastAsia="宋体" w:cs="宋体"/>
          <w:color w:val="000"/>
          <w:sz w:val="28"/>
          <w:szCs w:val="28"/>
        </w:rPr>
        <w:t xml:space="preserve">（一）理论界和政府部门在思想认识和思想观念上不统一</w:t>
      </w:r>
    </w:p>
    <w:p>
      <w:pPr>
        <w:ind w:left="0" w:right="0" w:firstLine="560"/>
        <w:spacing w:before="450" w:after="450" w:line="312" w:lineRule="auto"/>
      </w:pPr>
      <w:r>
        <w:rPr>
          <w:rFonts w:ascii="宋体" w:hAnsi="宋体" w:eastAsia="宋体" w:cs="宋体"/>
          <w:color w:val="000"/>
          <w:sz w:val="28"/>
          <w:szCs w:val="28"/>
        </w:rPr>
        <w:t xml:space="preserve">理论界和政府部门在处理产业集群和新型城镇化关系时，存在两种片面的认识。一种是重产业集聚轻城镇建设，把发展和加快工业促进产业集聚与推进城镇化隔离开来，这就会造成城镇化水平滞后于工业化水平的状态。另一种是重视城镇建设而缺少核心产业的支撑，其结果是有“城镇”而无“市场”，新型城镇化的发展对人口、资源、资金、技术等生产要素的聚集效应较差。</w:t>
      </w:r>
    </w:p>
    <w:p>
      <w:pPr>
        <w:ind w:left="0" w:right="0" w:firstLine="560"/>
        <w:spacing w:before="450" w:after="450" w:line="312" w:lineRule="auto"/>
      </w:pPr>
      <w:r>
        <w:rPr>
          <w:rFonts w:ascii="宋体" w:hAnsi="宋体" w:eastAsia="宋体" w:cs="宋体"/>
          <w:color w:val="000"/>
          <w:sz w:val="28"/>
          <w:szCs w:val="28"/>
        </w:rPr>
        <w:t xml:space="preserve">（二）产业集聚区的规划和城镇规划不科学</w:t>
      </w:r>
    </w:p>
    <w:p>
      <w:pPr>
        <w:ind w:left="0" w:right="0" w:firstLine="560"/>
        <w:spacing w:before="450" w:after="450" w:line="312" w:lineRule="auto"/>
      </w:pPr>
      <w:r>
        <w:rPr>
          <w:rFonts w:ascii="宋体" w:hAnsi="宋体" w:eastAsia="宋体" w:cs="宋体"/>
          <w:color w:val="000"/>
          <w:sz w:val="28"/>
          <w:szCs w:val="28"/>
        </w:rPr>
        <w:t xml:space="preserve">新型城镇化的规划不能以“镇”论“镇”，对于小城镇应运用现代化理念来科学系统地规划。如果对于新型城镇化的经济社会发展缺乏系统规划，其功能定位就不明确，最终结果就会导致城镇与城镇之间，产业集群与产业集群之间缺乏关联性。所以在城镇规划中，一是应该把中心镇、经济强镇、普通乡镇和中心村进行合理规划，梯度性、层级性相结合，否则就会导致城镇功能定位趋同，千“镇”一色，缺乏特色。二是要考虑产业规划和城镇规划的配套衔接。产业集群与城镇建设功能如果互补性差，就会造成城镇建设特色不明显、产业集群优势强、镇城形象不佳、品位不高等问题。</w:t>
      </w:r>
    </w:p>
    <w:p>
      <w:pPr>
        <w:ind w:left="0" w:right="0" w:firstLine="560"/>
        <w:spacing w:before="450" w:after="450" w:line="312" w:lineRule="auto"/>
      </w:pPr>
      <w:r>
        <w:rPr>
          <w:rFonts w:ascii="宋体" w:hAnsi="宋体" w:eastAsia="宋体" w:cs="宋体"/>
          <w:color w:val="000"/>
          <w:sz w:val="28"/>
          <w:szCs w:val="28"/>
        </w:rPr>
        <w:t xml:space="preserve">（三）新型城镇化建设与产业集聚区建设在服务、政策体系上不配套</w:t>
      </w:r>
    </w:p>
    <w:p>
      <w:pPr>
        <w:ind w:left="0" w:right="0" w:firstLine="560"/>
        <w:spacing w:before="450" w:after="450" w:line="312" w:lineRule="auto"/>
      </w:pPr>
      <w:r>
        <w:rPr>
          <w:rFonts w:ascii="宋体" w:hAnsi="宋体" w:eastAsia="宋体" w:cs="宋体"/>
          <w:color w:val="000"/>
          <w:sz w:val="28"/>
          <w:szCs w:val="28"/>
        </w:rPr>
        <w:t xml:space="preserve">推进产业集聚区建设就要发挥产业集群的作用，就要打破行政区划界限，消除传统的制度障碍，这就要求土地、资金、资源等要素配置和税收、信贷工作涉及土地流转、户籍管理、社会保障等方面的政策相配套，但是现实情况是一些政府部门，特别是基层政府部门在这些方面改革创新意识不强，政策导向不明确。</w:t>
      </w:r>
    </w:p>
    <w:p>
      <w:pPr>
        <w:ind w:left="0" w:right="0" w:firstLine="560"/>
        <w:spacing w:before="450" w:after="450" w:line="312" w:lineRule="auto"/>
      </w:pPr>
      <w:r>
        <w:rPr>
          <w:rFonts w:ascii="宋体" w:hAnsi="宋体" w:eastAsia="宋体" w:cs="宋体"/>
          <w:color w:val="000"/>
          <w:sz w:val="28"/>
          <w:szCs w:val="28"/>
        </w:rPr>
        <w:t xml:space="preserve">产业集聚区建设与城镇化互动发展的实践经验</w:t>
      </w:r>
    </w:p>
    <w:p>
      <w:pPr>
        <w:ind w:left="0" w:right="0" w:firstLine="560"/>
        <w:spacing w:before="450" w:after="450" w:line="312" w:lineRule="auto"/>
      </w:pPr>
      <w:r>
        <w:rPr>
          <w:rFonts w:ascii="宋体" w:hAnsi="宋体" w:eastAsia="宋体" w:cs="宋体"/>
          <w:color w:val="000"/>
          <w:sz w:val="28"/>
          <w:szCs w:val="28"/>
        </w:rPr>
        <w:t xml:space="preserve">浙江省产业集群的形成是由市场自由选择的，其产业集群与城镇化发展是良性互动、以点线面的加速度推进方式为特征的从乡村、集镇、小城市迈向大中城市的一种模式。1984年，义乌提出“兴市建县”的方针，放宽企业审批政策，掀起了义乌经商办厂的热潮。义乌市产业集群与城镇化互动发展模式的最明显特点，是以专业市场为对接平台的产业集聚效应的累积，及其扩散过程中城镇化的积极响应和反馈。</w:t>
      </w:r>
    </w:p>
    <w:p>
      <w:pPr>
        <w:ind w:left="0" w:right="0" w:firstLine="560"/>
        <w:spacing w:before="450" w:after="450" w:line="312" w:lineRule="auto"/>
      </w:pPr>
      <w:r>
        <w:rPr>
          <w:rFonts w:ascii="宋体" w:hAnsi="宋体" w:eastAsia="宋体" w:cs="宋体"/>
          <w:color w:val="000"/>
          <w:sz w:val="28"/>
          <w:szCs w:val="28"/>
        </w:rPr>
        <w:t xml:space="preserve">珠江三角洲地区的产业集群与城镇化互动发展模式是以外来投资为驱动，利用国内外市场和资源的开发，促进地方产业集群的快速成长和产业结构的升级，形成产业集群与城镇化协调发展的一种模式。最明显的特点是以专业镇为载体的要素聚集及实现产业集群与城镇化的耦合联动。</w:t>
      </w:r>
    </w:p>
    <w:p>
      <w:pPr>
        <w:ind w:left="0" w:right="0" w:firstLine="560"/>
        <w:spacing w:before="450" w:after="450" w:line="312" w:lineRule="auto"/>
      </w:pPr>
      <w:r>
        <w:rPr>
          <w:rFonts w:ascii="宋体" w:hAnsi="宋体" w:eastAsia="宋体" w:cs="宋体"/>
          <w:color w:val="000"/>
          <w:sz w:val="28"/>
          <w:szCs w:val="28"/>
        </w:rPr>
        <w:t xml:space="preserve">江苏昆山经济开发区建设则是政府有规划的产业集聚举措，这种有组织的经济集聚活动不仅引起区域性经济密度的变化，而且对城市空间结构的变化也产生了较大影响。一是在开发区内的土地开发规模大，进展速度快，能很快地产生吸引资金、技术、劳动力等要素来聚集的“洼地效应”；二是开发区内产业的进一步发展需要生产性服务行业，如交通、通信、金融服务等行业支持，因此，也就天然性地加强了城市与开发区各种经济活动之间的联系，促使了城市空间结构的演变，进而形成了团块状城市空间结构的新的生长点。这也是由政府部门规划的产业集群与城镇化互动发展的最明显例子。</w:t>
      </w:r>
    </w:p>
    <w:p>
      <w:pPr>
        <w:ind w:left="0" w:right="0" w:firstLine="560"/>
        <w:spacing w:before="450" w:after="450" w:line="312" w:lineRule="auto"/>
      </w:pPr>
      <w:r>
        <w:rPr>
          <w:rFonts w:ascii="宋体" w:hAnsi="宋体" w:eastAsia="宋体" w:cs="宋体"/>
          <w:color w:val="000"/>
          <w:sz w:val="28"/>
          <w:szCs w:val="28"/>
        </w:rPr>
        <w:t xml:space="preserve">新型城镇化与产业集聚区互动关系</w:t>
      </w:r>
    </w:p>
    <w:p>
      <w:pPr>
        <w:ind w:left="0" w:right="0" w:firstLine="560"/>
        <w:spacing w:before="450" w:after="450" w:line="312" w:lineRule="auto"/>
      </w:pPr>
      <w:r>
        <w:rPr>
          <w:rFonts w:ascii="宋体" w:hAnsi="宋体" w:eastAsia="宋体" w:cs="宋体"/>
          <w:color w:val="000"/>
          <w:sz w:val="28"/>
          <w:szCs w:val="28"/>
        </w:rPr>
        <w:t xml:space="preserve">首先，产业集聚区的建设是开启新型城镇化发展的动力源泉。从世界各国的城镇化发展历程来看，城镇化的发展与工业化的发展密切相关，城镇化水平随着工业化水平的提高而提高。美国经济学家库兹涅茨和钱纳里等人在对1950-1970年约100个国家的城市化与工业化发展水平做调查，得出城镇化的发展随着产业的发展表现S型上升趋势：在工业化初期，工业化的发展速度高于城镇化，工业化是经济社会全面发展的动力机制；进入工业化中期之后，城镇化发展速度加快；当城镇化率达到70%以后，城镇化发展速度才开始放慢，也就是说，当城镇化率在30%-70%之间，城镇化的发展对经济社会的全面发展的综合作用超过工业化。而工业化的发展则主要靠产业。产业集聚区是工业空间集中发展的平台，因此，建设产业集聚区可以引导产业向园区内集聚，产生集聚效应，引发产业的发展，产业发展就可以为工业化的发展提供空间载体，从而推动工业化的发展。工业化发展就会推动城镇化的发展水平，因此，产业集聚区是新型城镇化水平提高的空间载体。</w:t>
      </w:r>
    </w:p>
    <w:p>
      <w:pPr>
        <w:ind w:left="0" w:right="0" w:firstLine="560"/>
        <w:spacing w:before="450" w:after="450" w:line="312" w:lineRule="auto"/>
      </w:pPr>
      <w:r>
        <w:rPr>
          <w:rFonts w:ascii="宋体" w:hAnsi="宋体" w:eastAsia="宋体" w:cs="宋体"/>
          <w:color w:val="000"/>
          <w:sz w:val="28"/>
          <w:szCs w:val="28"/>
        </w:rPr>
        <w:t xml:space="preserve">其次，新型城镇化的发展也有利于推动产业集聚区的建设。新型城镇化的过程就是人力资源、经济生产要素和技术资源的空间集聚过程。因此，新型城镇化的发展就在于通过人口的聚集来带动人才、科技资源、产业、土地资源等生产要素的集聚，促进技术创新，提升区域经济的发展，优化产业结构，促使资源的集约和节约利用，提高经济效益。新型城镇化直接为第二、三产业的发展提供了发展平台，新型城镇化还创造了第二、三产业的发展环境上的外部经济效应，如劳动力素质的提高，公共服务设施和信息服务工作上的完善。由此可见，在经济上实现集聚发展是新型城镇化的根本点。新型城镇化的集聚发展，一方面可以为产业集聚区的建设提供充足的人力资源，另一方面也为产业集聚区的建设提供了经济生产要素和技术资源。最重要的是随着新型城镇化的发展，城镇周边地区的基础设施如交通、通信等也会逐步完善和发展，这也为产业集聚区搭建了一个通向市场的桥梁。</w:t>
      </w:r>
    </w:p>
    <w:p>
      <w:pPr>
        <w:ind w:left="0" w:right="0" w:firstLine="560"/>
        <w:spacing w:before="450" w:after="450" w:line="312" w:lineRule="auto"/>
      </w:pPr>
      <w:r>
        <w:rPr>
          <w:rFonts w:ascii="宋体" w:hAnsi="宋体" w:eastAsia="宋体" w:cs="宋体"/>
          <w:color w:val="000"/>
          <w:sz w:val="28"/>
          <w:szCs w:val="28"/>
        </w:rPr>
        <w:t xml:space="preserve">再次，产业集聚区是人口集中的平台，产业集聚不仅仅是企业在空间上的集中，同时也是人口的空间集中，产业集聚区的建设和发展，需要有高素质的劳动力，这就要求劳动者必须要有一定的知识水准。而新型城镇化强调以人为核心，以城乡一体化为可持续发展的战略目标，最终实现城市和农村在政治、经济、社会和文化上的统一，因此，随着社会文明的进步，城镇的居民有了更多的教育机会，其综合素质也会得到提高，由此可以看出，新型城镇化的发展也有利于产业集聚区的建设和发展。</w:t>
      </w:r>
    </w:p>
    <w:p>
      <w:pPr>
        <w:ind w:left="0" w:right="0" w:firstLine="560"/>
        <w:spacing w:before="450" w:after="450" w:line="312" w:lineRule="auto"/>
      </w:pPr>
      <w:r>
        <w:rPr>
          <w:rFonts w:ascii="宋体" w:hAnsi="宋体" w:eastAsia="宋体" w:cs="宋体"/>
          <w:color w:val="000"/>
          <w:sz w:val="28"/>
          <w:szCs w:val="28"/>
        </w:rPr>
        <w:t xml:space="preserve">河南省新型城镇化与产业集聚区互动发展策略</w:t>
      </w:r>
    </w:p>
    <w:p>
      <w:pPr>
        <w:ind w:left="0" w:right="0" w:firstLine="560"/>
        <w:spacing w:before="450" w:after="450" w:line="312" w:lineRule="auto"/>
      </w:pPr>
      <w:r>
        <w:rPr>
          <w:rFonts w:ascii="宋体" w:hAnsi="宋体" w:eastAsia="宋体" w:cs="宋体"/>
          <w:color w:val="000"/>
          <w:sz w:val="28"/>
          <w:szCs w:val="28"/>
        </w:rPr>
        <w:t xml:space="preserve">第一，加快农民市民化，完善基础设施建设。以产业集聚区为载体，通过产业发展增加就业岗位，吸引农村剩余劳动力转移；在职业转变的基础上，解决进城农民的户籍、住房、就业、养老、医疗、教育等社会身份和社会保障问题，使他们充分融入城市，真正转化为市民；围绕产业集聚区建设城市公共基础设施，发展配套服务，将产业集聚区打造成新城区的增长内核。基础设施建设是保证项目入驻产业集聚区的必备条件，优化发展环境是一流产业集聚区的关键要素。一方面把产业集聚区基础设施、公共服务设施和商住设施纳入城市建设规划，以电网、通信网等基础设施为重点，完善产业集聚区基础设施，强化产业集聚区与区外设施的互通对接和共享。另一方面健全资产评估、物业管理等中介服务机构。</w:t>
      </w:r>
    </w:p>
    <w:p>
      <w:pPr>
        <w:ind w:left="0" w:right="0" w:firstLine="560"/>
        <w:spacing w:before="450" w:after="450" w:line="312" w:lineRule="auto"/>
      </w:pPr>
      <w:r>
        <w:rPr>
          <w:rFonts w:ascii="宋体" w:hAnsi="宋体" w:eastAsia="宋体" w:cs="宋体"/>
          <w:color w:val="000"/>
          <w:sz w:val="28"/>
          <w:szCs w:val="28"/>
        </w:rPr>
        <w:t xml:space="preserve">第二，要提高农民脱离农村的能力。大规模推动农民进城，最有效的办法是加大对城中村、城边村、产业聚集区涵盖的村和其他有产业支撑区域的村的城镇化改造力度，实现整村城镇化。同时也要探索推动一般农区单户居民向城镇迁徙的条件和机制。按照产业定位，整合规模较小的单位，推动符合条件的企业向产业集聚区集中，使同类相关产业高度集聚，形成规模，做大做强。选择竞争力较强、能够形成规模优势和带动能力的产业作为产业集聚区的主导产业，在政策、资金、项目等方面给予倾斜，扶持龙头企业。做好产业关联配套。按照专业化分工协作和规模经济发展的要求，拉长产业链条，提高配套和集聚能力，形成集中度高、关联性强、集约化水平高的产业集群。提升产业层次。依托高新技术提升现有传统产业，同时积极吸引一批技术含量高、市场竞争力强、具有自主知识产权的高科技项目入驻，开发出稳定、持续、超强的竞争优势。</w:t>
      </w:r>
    </w:p>
    <w:p>
      <w:pPr>
        <w:ind w:left="0" w:right="0" w:firstLine="560"/>
        <w:spacing w:before="450" w:after="450" w:line="312" w:lineRule="auto"/>
      </w:pPr>
      <w:r>
        <w:rPr>
          <w:rFonts w:ascii="宋体" w:hAnsi="宋体" w:eastAsia="宋体" w:cs="宋体"/>
          <w:color w:val="000"/>
          <w:sz w:val="28"/>
          <w:szCs w:val="28"/>
        </w:rPr>
        <w:t xml:space="preserve">第三，以土地利益保障为核心，强化节约集约发展导向，提高土地利用率。新型城镇化表现为人口、产业和设施在空间上的科学调整和合理变化，必然发生土地功能和权利主体的改变。土地利用增效，维护农民土地利益，新型城镇化的引领作用才能更好发挥。加快资源利用方式转变，提高土地综合利用率是推动产业集聚区快速发展的基础和关键。积极引导高效益、高产出、低能耗、低污染、占地少的工业项目入驻集聚区。想尽办法增加土地供给。企业改建、扩建厂房，充分挖掘现有厂区土地的潜力。</w:t>
      </w:r>
    </w:p>
    <w:p>
      <w:pPr>
        <w:ind w:left="0" w:right="0" w:firstLine="560"/>
        <w:spacing w:before="450" w:after="450" w:line="312" w:lineRule="auto"/>
      </w:pPr>
      <w:r>
        <w:rPr>
          <w:rFonts w:ascii="宋体" w:hAnsi="宋体" w:eastAsia="宋体" w:cs="宋体"/>
          <w:color w:val="000"/>
          <w:sz w:val="28"/>
          <w:szCs w:val="28"/>
        </w:rPr>
        <w:t xml:space="preserve">第四，构筑创新体系，提升核心竞争力。产业集聚区发展离不开科技创新体系的建设。一是加快创新平台建设。产业集聚区依托现有基础和优势产业，建设重大科技设施，发展创业中心、研发中心、重点实验室、孵化中心等各种创新载体。二是完善以企业为主体的科技投入体系。发挥财税等政策杠杆的导向作用，引导鼓励区内企业加大科技投入，培植具有自主知识产权的技术品牌，增强产品核心竞争力。三是实施重大科技专项。加大产业技术研发的投入力度，解决集聚区主导产业发展的共性和关键技术，促进产业升级和产业链条延伸。四是完善科技创新机制。鼓励兴办科技型企业，创办产学研基地、科研成果转化基地和培训基地；在研发经费、住房补贴、家属随迁等方面提供优惠政策，支持产业集聚区重点企业引进高层次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1.徐维祥.产业集群与城镇化互动发展机制及运作模式研究[M].经济科学出版社，2025</w:t>
      </w:r>
    </w:p>
    <w:p>
      <w:pPr>
        <w:ind w:left="0" w:right="0" w:firstLine="560"/>
        <w:spacing w:before="450" w:after="450" w:line="312" w:lineRule="auto"/>
      </w:pPr>
      <w:r>
        <w:rPr>
          <w:rFonts w:ascii="宋体" w:hAnsi="宋体" w:eastAsia="宋体" w:cs="宋体"/>
          <w:color w:val="000"/>
          <w:sz w:val="28"/>
          <w:szCs w:val="28"/>
        </w:rPr>
        <w:t xml:space="preserve">2.张洁云.城乡一体视野下的新型城镇化问题研究—以江苏省南通市通州区为例[J].南通纺织职业技术学院学报，2025，3</w:t>
      </w:r>
    </w:p>
    <w:p>
      <w:pPr>
        <w:ind w:left="0" w:right="0" w:firstLine="560"/>
        <w:spacing w:before="450" w:after="450" w:line="312" w:lineRule="auto"/>
      </w:pPr>
      <w:r>
        <w:rPr>
          <w:rFonts w:ascii="宋体" w:hAnsi="宋体" w:eastAsia="宋体" w:cs="宋体"/>
          <w:color w:val="000"/>
          <w:sz w:val="28"/>
          <w:szCs w:val="28"/>
        </w:rPr>
        <w:t xml:space="preserve">3.左雯.河南省产业集聚区建设与城镇化推进协调互动发展研究[J].经济研究导刊，2025（32）</w:t>
      </w:r>
    </w:p>
    <w:p>
      <w:pPr>
        <w:ind w:left="0" w:right="0" w:firstLine="560"/>
        <w:spacing w:before="450" w:after="450" w:line="312" w:lineRule="auto"/>
      </w:pPr>
      <w:r>
        <w:rPr>
          <w:rFonts w:ascii="宋体" w:hAnsi="宋体" w:eastAsia="宋体" w:cs="宋体"/>
          <w:color w:val="000"/>
          <w:sz w:val="28"/>
          <w:szCs w:val="28"/>
        </w:rPr>
        <w:t xml:space="preserve">本文荣获基金项目：国家社科基金项目“加快经济发展方式转变与城市增长管理协动机理研究”（11BJL001）；河南省政府招标课题“产业集聚区和新型城镇化互动发展研究”（B253）；河南省科技厅软科学项目“河南省高校协同创新发展动力机制研究”（122400450383）；教育部项目“资源依赖视域下地方大学办学定位的策略及效能研究”（编号：11YJC880025）</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2025年计划修建、续建道路18条，计划完成总投资17672.35万.目前已完成道路建设2条，正在建设16条，累计完成投资2600万元；完成总投资3600万元、面积20000平方米的标准化厂房；开工建设投资4000万元的园区第一初级中学，2025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起重工业园区新入驻、开工建设企业8家，2025年计划完成总投资 万元，参木工业集聚区新入驻企业3家，2025 年计划完成投资 万元；新城工贸集聚区新入驻企业4家，2025年计划完成投资 万元。木岗产业集聚区新入驻企业 家，2025年计划完成投资 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 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560"/>
        <w:spacing w:before="450" w:after="450" w:line="312" w:lineRule="auto"/>
      </w:pPr>
      <w:r>
        <w:rPr>
          <w:rFonts w:ascii="黑体" w:hAnsi="黑体" w:eastAsia="黑体" w:cs="黑体"/>
          <w:color w:val="000000"/>
          <w:sz w:val="36"/>
          <w:szCs w:val="36"/>
          <w:b w:val="1"/>
          <w:bCs w:val="1"/>
        </w:rPr>
        <w:t xml:space="preserve">第四篇：鲁山县产业集聚区建设情况</w:t>
      </w:r>
    </w:p>
    <w:p>
      <w:pPr>
        <w:ind w:left="0" w:right="0" w:firstLine="560"/>
        <w:spacing w:before="450" w:after="450" w:line="312" w:lineRule="auto"/>
      </w:pPr>
      <w:r>
        <w:rPr>
          <w:rFonts w:ascii="宋体" w:hAnsi="宋体" w:eastAsia="宋体" w:cs="宋体"/>
          <w:color w:val="000"/>
          <w:sz w:val="28"/>
          <w:szCs w:val="28"/>
        </w:rPr>
        <w:t xml:space="preserve">鲁山县产业集聚区建设情况</w:t>
      </w:r>
    </w:p>
    <w:p>
      <w:pPr>
        <w:ind w:left="0" w:right="0" w:firstLine="560"/>
        <w:spacing w:before="450" w:after="450" w:line="312" w:lineRule="auto"/>
      </w:pPr>
      <w:r>
        <w:rPr>
          <w:rFonts w:ascii="宋体" w:hAnsi="宋体" w:eastAsia="宋体" w:cs="宋体"/>
          <w:color w:val="000"/>
          <w:sz w:val="28"/>
          <w:szCs w:val="28"/>
        </w:rPr>
        <w:t xml:space="preserve">（二00一年四月 日）</w:t>
      </w:r>
    </w:p>
    <w:p>
      <w:pPr>
        <w:ind w:left="0" w:right="0" w:firstLine="560"/>
        <w:spacing w:before="450" w:after="450" w:line="312" w:lineRule="auto"/>
      </w:pPr>
      <w:r>
        <w:rPr>
          <w:rFonts w:ascii="宋体" w:hAnsi="宋体" w:eastAsia="宋体" w:cs="宋体"/>
          <w:color w:val="000"/>
          <w:sz w:val="28"/>
          <w:szCs w:val="28"/>
        </w:rPr>
        <w:t xml:space="preserve">2025年，对鲁山县产业集聚区来说是机遇与挑战并存的一年，我们将严格按照省、市加快集聚区建设工作的具体要求，以赶超先进集聚区为目标，以鲁山县县委、县政府确立的“招商引资年”为契机，狠抓工作落实，强力推进产业集聚区建设。</w:t>
      </w:r>
    </w:p>
    <w:p>
      <w:pPr>
        <w:ind w:left="0" w:right="0" w:firstLine="560"/>
        <w:spacing w:before="450" w:after="450" w:line="312" w:lineRule="auto"/>
      </w:pPr>
      <w:r>
        <w:rPr>
          <w:rFonts w:ascii="宋体" w:hAnsi="宋体" w:eastAsia="宋体" w:cs="宋体"/>
          <w:color w:val="000"/>
          <w:sz w:val="28"/>
          <w:szCs w:val="28"/>
        </w:rPr>
        <w:t xml:space="preserve">一、鲁山县产业集聚区基本情况</w:t>
      </w:r>
    </w:p>
    <w:p>
      <w:pPr>
        <w:ind w:left="0" w:right="0" w:firstLine="560"/>
        <w:spacing w:before="450" w:after="450" w:line="312" w:lineRule="auto"/>
      </w:pPr>
      <w:r>
        <w:rPr>
          <w:rFonts w:ascii="宋体" w:hAnsi="宋体" w:eastAsia="宋体" w:cs="宋体"/>
          <w:color w:val="000"/>
          <w:sz w:val="28"/>
          <w:szCs w:val="28"/>
        </w:rPr>
        <w:t xml:space="preserve">鲁山县产业集聚区位于县城东北部，原规划面积为8.6平方公里，辐射区域13.8平方公里，发展空间22.5平方公里，分为南北两个区。南区以原有的五里堡工业区为依托，位于县城东部，主要发展农副产品加工、电子、纺织、服装等产业；北区以原有的汇源工业区为依托，主要发展水泥、新型建材、耐火材料等非金属矿物制品产业。形成集生产科研、仓储物流于一体，具有地域特色和发展活力的综合型产业集聚区。</w:t>
      </w:r>
    </w:p>
    <w:p>
      <w:pPr>
        <w:ind w:left="0" w:right="0" w:firstLine="560"/>
        <w:spacing w:before="450" w:after="450" w:line="312" w:lineRule="auto"/>
      </w:pPr>
      <w:r>
        <w:rPr>
          <w:rFonts w:ascii="宋体" w:hAnsi="宋体" w:eastAsia="宋体" w:cs="宋体"/>
          <w:color w:val="000"/>
          <w:sz w:val="28"/>
          <w:szCs w:val="28"/>
        </w:rPr>
        <w:t xml:space="preserve">2025年建设目标：产业集聚区建成区面积达到4平方公里，比2025年增加0.8平方公里。累计完成投资总额30亿元。其中，工业项目投资完成22.6亿元；基础设施投资7.4亿元。区内企业实现营业收入48亿元，利税2亿元。新增储备土地4200亩，使全区土地储备面积达到7700亩，从业人员达到1.2万人。截至目前，整个集聚区已建成企业7家，在建企业10家，拟入驻企业16家。</w:t>
      </w:r>
    </w:p>
    <w:p>
      <w:pPr>
        <w:ind w:left="0" w:right="0" w:firstLine="560"/>
        <w:spacing w:before="450" w:after="450" w:line="312" w:lineRule="auto"/>
      </w:pPr>
      <w:r>
        <w:rPr>
          <w:rFonts w:ascii="宋体" w:hAnsi="宋体" w:eastAsia="宋体" w:cs="宋体"/>
          <w:color w:val="000"/>
          <w:sz w:val="28"/>
          <w:szCs w:val="28"/>
        </w:rPr>
        <w:t xml:space="preserve">二、第一季度项目建设及第二季度计划投资情况 为赶超先进，我们加大项目投资力度，第一季度项目总投资达6.3亿元，占全年总计划的 31.7 %。完成工业项目投资4.5亿元；其中新开工项目2个，共投资4300万元（平顶山市亚方商砼有限公司、平顶山市贝纳尔有机无机复合肥料公司）；完成基础设施及其它项目投资1.8亿元：其中投资6000万元完成振兴路、新兴路、中心路、轻工路、创业大道续建工作；投资1.2亿元完成标准化厂房、供水、排水、电力、通讯等基础设施建设工程；第二季度计划完成总投资9.1亿元，其中：完成工业项目投资7亿元，计划新开工千万元以上工业项目7个（达昌机械、亿隆科技、万通通制造、富家坡耐材二期、唐保耐材二期、正大炭素三期、远宏炭素二期），亿元以上工业项目2个（义乌舞吉兰服饰、江苏赛特集团），基础设施建设投资2.1亿元。使上半年项目投资累计达到15.4亿元，占全年目标的51.3%。</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一是北区规划不太合理，外部形象出不来。二是入驻大项目少，进度慢。三是基础设施建设进度慢。四 下一步努力的方向</w:t>
      </w:r>
    </w:p>
    <w:p>
      <w:pPr>
        <w:ind w:left="0" w:right="0" w:firstLine="560"/>
        <w:spacing w:before="450" w:after="450" w:line="312" w:lineRule="auto"/>
      </w:pPr>
      <w:r>
        <w:rPr>
          <w:rFonts w:ascii="宋体" w:hAnsi="宋体" w:eastAsia="宋体" w:cs="宋体"/>
          <w:color w:val="000"/>
          <w:sz w:val="28"/>
          <w:szCs w:val="28"/>
        </w:rPr>
        <w:t xml:space="preserve">一是把抓发展的重点放在规划调整上。按照“三规合一”的要求和“三化”协调发展的思路，使产业集聚区规划面积由 8.6平方公里扩展到27平方公里；整个集聚区划分为南北两大区。南区主要规划四大特色集群园区即：仓储物流园区、电子工业园区、医药制造园区、工艺品制造园区。北区以轻工路为界规划为两大特色集群园区即：轻工路以北为碳素耐材产业园区、轻工路以南为精密机械加工产业园区。这一切规划与调整的有关手续要尽快完成报批工作。对符合产业规划的项目尽快入驻六大特色集群园区，形成规模效应、集群效应。</w:t>
      </w:r>
    </w:p>
    <w:p>
      <w:pPr>
        <w:ind w:left="0" w:right="0" w:firstLine="560"/>
        <w:spacing w:before="450" w:after="450" w:line="312" w:lineRule="auto"/>
      </w:pPr>
      <w:r>
        <w:rPr>
          <w:rFonts w:ascii="宋体" w:hAnsi="宋体" w:eastAsia="宋体" w:cs="宋体"/>
          <w:color w:val="000"/>
          <w:sz w:val="28"/>
          <w:szCs w:val="28"/>
        </w:rPr>
        <w:t xml:space="preserve">二是把增后劲的重点放在搞好招商选资上</w:t>
      </w:r>
    </w:p>
    <w:p>
      <w:pPr>
        <w:ind w:left="0" w:right="0" w:firstLine="560"/>
        <w:spacing w:before="450" w:after="450" w:line="312" w:lineRule="auto"/>
      </w:pPr>
      <w:r>
        <w:rPr>
          <w:rFonts w:ascii="宋体" w:hAnsi="宋体" w:eastAsia="宋体" w:cs="宋体"/>
          <w:color w:val="000"/>
          <w:sz w:val="28"/>
          <w:szCs w:val="28"/>
        </w:rPr>
        <w:t xml:space="preserve">确定2025年为鲁山县招商引资年，成立了专门的招商工作领导小组，制定了鲁山县2025年招商引资考核办法，将招商引资内容和任务进行了分解，采取平时考核和年终考核相结合的考核办法，年终明确奖惩。县里派出由四大班子领导为队长的招商小分队，赴京津塘、海西、长三角、珠三角等地招商，同时成立五个招商联络工作站，进行驻地招商。目前，已与粤港澳集团签订了共建珠三角产业联盟鲁山产业园的协议，委托招商。同时，围绕产业集聚区内不同园区及其主导产业，进行专门招商、定向招商、以商招商，提高招商引资实效。2025年计划全年招选企业42家，投资60亿元，入驻产业集聚区25家。</w:t>
      </w:r>
    </w:p>
    <w:p>
      <w:pPr>
        <w:ind w:left="0" w:right="0" w:firstLine="560"/>
        <w:spacing w:before="450" w:after="450" w:line="312" w:lineRule="auto"/>
      </w:pPr>
      <w:r>
        <w:rPr>
          <w:rFonts w:ascii="宋体" w:hAnsi="宋体" w:eastAsia="宋体" w:cs="宋体"/>
          <w:color w:val="000"/>
          <w:sz w:val="28"/>
          <w:szCs w:val="28"/>
        </w:rPr>
        <w:t xml:space="preserve">三是把出形象的重点放在基础设施建设上。按照“统筹推进、适度超前、突出重点”的原则，重点完善道路交通设施、供电通信设施、供排水和供气设施、标准化厂房以及公共服务设施，持续扩大基础设施覆盖范围，提高建设标准，增强产业发展的支撑能力。今年计划投资7.4亿元，开工建设振兴路、新兴路南段、经一路、纬三路、中州路、光明路，北区形成“三纵二横”，南区形成“三纵五横”的区内交通网络。全面提升集聚区整体能力，加快城镇一体化进程，同时，计划新增储备土地4200亩，加大运用BT模式进行基础设施建设的力度，为项目入驻提供有效空间和有力保障。</w:t>
      </w:r>
    </w:p>
    <w:p>
      <w:pPr>
        <w:ind w:left="0" w:right="0" w:firstLine="560"/>
        <w:spacing w:before="450" w:after="450" w:line="312" w:lineRule="auto"/>
      </w:pPr>
      <w:r>
        <w:rPr>
          <w:rFonts w:ascii="宋体" w:hAnsi="宋体" w:eastAsia="宋体" w:cs="宋体"/>
          <w:color w:val="000"/>
          <w:sz w:val="28"/>
          <w:szCs w:val="28"/>
        </w:rPr>
        <w:t xml:space="preserve">四是把提效益的重点放在项目入驻和服务上。进一步加强发展软环境建设，提高公共服务能力，形成抓落实、重执行的工作机制，完善监督检查制度、责任追究制度。要求联席会议所有成员单位把“治庸治懒治散，提速提质提效”的整治成果具体落实到为企业服务的各项工作中去，从项目入驻到建成投产，提供全方位、“保姆式”优质服务，启动“特事特办”、“大事快办”、“要事急办”程序，全体工作人员不分节假日、不分上下班，全力为企业搞好服务，保证企业与周边群众“零接触”，为投资创业者谋求最广阔的发展空间。要紧盯投资10亿元的圣光投资集团保健器材科技园、投资36亿元的珠三角产业联盟（鲁山）产业园、投资3.5亿元义乌舞吉兰服饰等重点项目的落地和开工建设工作。力争通过几个大项目、好项目的带动，使集聚区的整体效益得到一个新的提升。计划到年底，4 使入驻企业达到25家，区内企业营业收入达到48亿元，实现利税2亿元。</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产业集聚区建设工作汇报</w:t>
      </w:r>
    </w:p>
    <w:p>
      <w:pPr>
        <w:ind w:left="0" w:right="0" w:firstLine="560"/>
        <w:spacing w:before="450" w:after="450" w:line="312" w:lineRule="auto"/>
      </w:pPr>
      <w:r>
        <w:rPr>
          <w:rFonts w:ascii="宋体" w:hAnsi="宋体" w:eastAsia="宋体" w:cs="宋体"/>
          <w:color w:val="000"/>
          <w:sz w:val="28"/>
          <w:szCs w:val="28"/>
        </w:rPr>
        <w:t xml:space="preserve">近年来，根据省委、省政府统一部署，******市坚持把推进产业集聚区建设作为加快中原经济区经济转型示范市建设的重要举措，紧紧围绕“四集一转”要求，瞄准全省先进，拉高发展标杆，整合优质资源，突出创新机制、强化载体、破解瓶颈、融合互动四个着力点，产业集聚区建设呈现出“规模扩张快、入驻项目多、产业层次高、承载能力强”的良好发展势头，产业集聚综合效应日益显现。2025年，全市产业集聚区主要指标位居全省前四，产业集聚区已成为我市经济发展的增长极，招商引资的主平台、产城融合的主纽带、吸纳就业的主渠道、民生改善的突破口。</w:t>
      </w:r>
    </w:p>
    <w:p>
      <w:pPr>
        <w:ind w:left="0" w:right="0" w:firstLine="560"/>
        <w:spacing w:before="450" w:after="450" w:line="312" w:lineRule="auto"/>
      </w:pPr>
      <w:r>
        <w:rPr>
          <w:rFonts w:ascii="宋体" w:hAnsi="宋体" w:eastAsia="宋体" w:cs="宋体"/>
          <w:color w:val="000"/>
          <w:sz w:val="28"/>
          <w:szCs w:val="28"/>
        </w:rPr>
        <w:t xml:space="preserve">一、快速增长、全面提升，产业集聚区建设成效显着</w:t>
      </w:r>
    </w:p>
    <w:p>
      <w:pPr>
        <w:ind w:left="0" w:right="0" w:firstLine="560"/>
        <w:spacing w:before="450" w:after="450" w:line="312" w:lineRule="auto"/>
      </w:pPr>
      <w:r>
        <w:rPr>
          <w:rFonts w:ascii="宋体" w:hAnsi="宋体" w:eastAsia="宋体" w:cs="宋体"/>
          <w:color w:val="000"/>
          <w:sz w:val="28"/>
          <w:szCs w:val="28"/>
        </w:rPr>
        <w:t xml:space="preserve">一是产业规模由小变大。2025年，我市产业集聚区完成固定资产投资654.7亿元，较2025年增长208.1%，占全市固定资产投资的56.7%，较2025年增长30.3个百分点；规模以上工业主营业务收入达到1980.6亿元，较2025年增长174.7%，占全市规模以上工业的比重达到54.6%，较2025年增长19.4个百分点；产业集聚区对全市工业的贡献率达到79.7%，较2025年提高21.4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2025年，产业集聚区国家级高新技术企业达到29家，占全市比重达到85.2%；规模以上主导产业营业收入达到1442亿元，占集聚区收入68%，较2025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2025年全市产业集聚区规模以上工业企业391个，比2025年增加210家，占全市比重由2025年的16.5%提高至33.8%；项目集聚，2025年新开工亿元以上重点项目196个，占全市比重达73.4%，分别较2025年增长460%、44.2%。</w:t>
      </w:r>
    </w:p>
    <w:p>
      <w:pPr>
        <w:ind w:left="0" w:right="0" w:firstLine="560"/>
        <w:spacing w:before="450" w:after="450" w:line="312" w:lineRule="auto"/>
      </w:pPr>
      <w:r>
        <w:rPr>
          <w:rFonts w:ascii="宋体" w:hAnsi="宋体" w:eastAsia="宋体" w:cs="宋体"/>
          <w:color w:val="000"/>
          <w:sz w:val="28"/>
          <w:szCs w:val="28"/>
        </w:rPr>
        <w:t xml:space="preserve">四是支撑能力由弱变强。截止2025年底，全市产业集聚区基础设施投入超200亿元，建成道路695公里、管网1350公里、标准化厂房550万平方米、电网390公里、变电站35座，建成区面积达110.7平方公里，较2025年新增60.84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五是集约节约水平快速提升。2025年，入驻产业集聚区项目单位土地面积平均投资强度达到4200万元/公顷、平均产出达到6240万元/公顷，较2025年分别提高28%、31%；万元规模以上工业总产值能耗较2025下降15%以上。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2025年底，已启动村庄搬迁20个，新建安置小区15个，总规划建筑面积达559.4万平方米；全市产业集聚区规模以上工业从业人员达到16.6万人，较2025年底增长7.5万人；安置失地农民就业3.8万人次，占失地农民总数的40.4%，年直接提高农民工资性总收入近20亿元。</w:t>
      </w:r>
    </w:p>
    <w:p>
      <w:pPr>
        <w:ind w:left="0" w:right="0" w:firstLine="560"/>
        <w:spacing w:before="450" w:after="450" w:line="312" w:lineRule="auto"/>
      </w:pPr>
      <w:r>
        <w:rPr>
          <w:rFonts w:ascii="宋体" w:hAnsi="宋体" w:eastAsia="宋体" w:cs="宋体"/>
          <w:color w:val="000"/>
          <w:sz w:val="28"/>
          <w:szCs w:val="28"/>
        </w:rPr>
        <w:t xml:space="preserve">二、科学谋划、勇于开拓，创造性开展产业集聚区工作</w:t>
      </w:r>
    </w:p>
    <w:p>
      <w:pPr>
        <w:ind w:left="0" w:right="0" w:firstLine="560"/>
        <w:spacing w:before="450" w:after="450" w:line="312" w:lineRule="auto"/>
      </w:pPr>
      <w:r>
        <w:rPr>
          <w:rFonts w:ascii="宋体" w:hAnsi="宋体" w:eastAsia="宋体" w:cs="宋体"/>
          <w:color w:val="000"/>
          <w:sz w:val="28"/>
          <w:szCs w:val="28"/>
        </w:rPr>
        <w:t xml:space="preserve">（一）坚持把加强领导、完善政策、强化考核作为坚强保障。在加强组织领导方面，成立******市产业集聚区建设工作领导小组，市长任组长，常务副市长任副组长，成员单位包括发改、工信、财政等21家市直相关部门；对全市产业集聚区管委会领导职数实施高规格配备，根据主要发展指标，对经济规模最大、发展迅猛的******、******市产业集聚区，按照“两个正县、两个副县”职数配备，对发展较好、速度较快的******县等产业集聚区，按照“一个正县和两个副县”职数配备。在完善政策支撑方面，按照政府引导与市场运作相结合的原则，有针对性地先后制定了《关于产业集聚区发展的指导意见》（焦发〔2025〕9号）、《关于进一步加快产业集聚区和重点项目建设的补充意见》（焦发〔2025〕5号）和《关于印发******市产业集聚区发展考核办法的通知》（焦政办〔2025〕96号）等一系列政策文件，有力推动了集聚区又好又快发展。在强化考核方面，将指标考核纳入政府考核体系，市政府与各产业集聚区签订发展目标责任书，对完成指标的给予通报表扬；当年未完成目标的，对县市区和产业集聚区给予通报批评，所在县（市）区党政主要负责人、分管领导，产业集聚区主要负责人向市委市政府做出书面检查。对连续两年完成建设目标的给予重奖，所在县市区党政主要负责人、分管领导，产业集聚区主要负责人优先提拔重用；连续两年未完成建设目标的，所在县（市）区党政主要负责人、分管领导，产业集聚区主要负责人降一级使用。</w:t>
      </w:r>
    </w:p>
    <w:p>
      <w:pPr>
        <w:ind w:left="0" w:right="0" w:firstLine="560"/>
        <w:spacing w:before="450" w:after="450" w:line="312" w:lineRule="auto"/>
      </w:pPr>
      <w:r>
        <w:rPr>
          <w:rFonts w:ascii="宋体" w:hAnsi="宋体" w:eastAsia="宋体" w:cs="宋体"/>
          <w:color w:val="000"/>
          <w:sz w:val="28"/>
          <w:szCs w:val="28"/>
        </w:rPr>
        <w:t xml:space="preserve">（二）坚持把培育主导产业集群作为主攻方向。按照“竞争力最强、成长性最好、关联度最高”的要求，科学编制了《******市产业集群发展规划》，合理选择特色主导产业，突出龙头带动、链式发展。重点实施“21315”产业集群培育计划，培育了风神轮胎、中内配、多氟多等20个集群龙头企业，打造了汽车零部件、生物医药等10个特色产业链，实施了厦工机械配套产业园、格林沃特年产125万套汽车尾气净化器项目等300个主导产业培育重大项目，2025年底，全市各产业集群主营业务收入接近1500亿元，形成了******汽车零部件、市工业现代化工等4个主营业务收入超百亿和******装备制造、******市经济技术装备制造等8个主营业务收入超50亿元的产业集群。</w:t>
      </w:r>
    </w:p>
    <w:p>
      <w:pPr>
        <w:ind w:left="0" w:right="0" w:firstLine="560"/>
        <w:spacing w:before="450" w:after="450" w:line="312" w:lineRule="auto"/>
      </w:pPr>
      <w:r>
        <w:rPr>
          <w:rFonts w:ascii="宋体" w:hAnsi="宋体" w:eastAsia="宋体" w:cs="宋体"/>
          <w:color w:val="000"/>
          <w:sz w:val="28"/>
          <w:szCs w:val="28"/>
        </w:rPr>
        <w:t xml:space="preserve">（三）坚持把招大引强作为主要抓手。高度重视发挥产业集聚区招商引资的主平台作用，采取定向招商、图谱招商、大员招商等多种方式，深入开展大招商活动，取得了“一举应多变”、“一招求多效”的综合带动效应。一是定向招商，加强与世界500强、央企及行业龙头企业的对接，先后引进中国兵装、中国兵器、东风汽车等15家国内外知名企业入驻产业集聚区。******县产业集聚区邀请国家财政部、国资委领导和50余名央企高管，在京成功举办******对接央企活动，签约国药集团、中海油集团等6个项目，总投资156亿元，成为全省首家在北京举行对接央企活动的县，受到省委、省政府充分肯定，并在2025年全省大招商电视电话会上作为全省两个先进县之一做典型发言。二是图谱招商，围绕主导产业发展，制定产业链招商图谱，重点抓产业链条缺失环节，突出建链、补链、延链招商工作。******经济经技术产业集聚区围绕装备制造业产业链条延伸积极与厦工机械、奇瑞汽车等行业龙头产业合作，其中引进投资25亿元的年产61万套汽车发动机零部件项目从开工建设到第一台发动机成功下线，仅用232天，刷新了我国汽车发动机项目建设史上的纪录，创造了“奇瑞速度”，实现了“提升拓展”的新突破。三是大员招商，在全市实行招商引资党政“一把手”工程，市县各级主要领导亲力亲为，走在招商引资工作一线，做到重要招商活动亲自参加、重要客商亲自拜访、招商引资重大问题亲自解决，提高招商效率。******市委书记、市长先后8次赴上海谈判，促成了总投资45亿元的上海宝钢再制造项目成功落地，为******产业集聚区打造国家级再制造基地夯实了基础。</w:t>
      </w:r>
    </w:p>
    <w:p>
      <w:pPr>
        <w:ind w:left="0" w:right="0" w:firstLine="560"/>
        <w:spacing w:before="450" w:after="450" w:line="312" w:lineRule="auto"/>
      </w:pPr>
      <w:r>
        <w:rPr>
          <w:rFonts w:ascii="宋体" w:hAnsi="宋体" w:eastAsia="宋体" w:cs="宋体"/>
          <w:color w:val="000"/>
          <w:sz w:val="28"/>
          <w:szCs w:val="28"/>
        </w:rPr>
        <w:t xml:space="preserve">（四）坚持把促进节约集约作为本质要求。我市始终坚持“节约、循环、复合、紧凑”的发展理念，合理确定集聚区投资强度、建筑容积率和投入产出率等方面的标准，不断加强各地土地整理储备平台建设，充分挖掘存量土地潜力。******市产业集聚区“引企上山”破解瓶颈，把不适宜农业种植的山前荒坡地变成了省“十强”产业集聚区，仅此一项就节约耕地8000余亩；******市工业产业集聚区西部园区充分利用该区北部太行山脉，投入3亿多元用于基础设施建设，修建道路10条，总长20公里，平整出土地5000多亩。******县产业集聚区在全县尚有2万余亩土地指标的情况下，严格贯彻国家节约集约用地政策，建设占地500亩的标准厂房，完成投资3.9亿元，建成标准厂房36栋，建筑面积共26万平方米，宁波凯元电器、大正新能源等32个项目先后入驻，较单独供地节约用地1600多亩。******、温县产业集聚区将投资强度提高到280万元/亩，对每一个项目均进行科学测算，严把土地征用关，确保了土地的集约节约利用。</w:t>
      </w:r>
    </w:p>
    <w:p>
      <w:pPr>
        <w:ind w:left="0" w:right="0" w:firstLine="560"/>
        <w:spacing w:before="450" w:after="450" w:line="312" w:lineRule="auto"/>
      </w:pPr>
      <w:r>
        <w:rPr>
          <w:rFonts w:ascii="宋体" w:hAnsi="宋体" w:eastAsia="宋体" w:cs="宋体"/>
          <w:color w:val="000"/>
          <w:sz w:val="28"/>
          <w:szCs w:val="28"/>
        </w:rPr>
        <w:t xml:space="preserve">（五）坚持把体制机制改革作为创新动力。一是加强套合工作，因地制宜地理顺与所在乡镇的行政管理体制，******县于2025年9月在全省率先探索实行产业集聚区行政村代管体制，将产业集聚区发展建设区内5个行政村交由集聚区管委会代管，2025年8月，经省政府批准，******县成立龙泉街道办事处并与产业集聚区管委会合署办公，由产业集聚区管委会常务副主任兼任龙泉党工委书记，集聚区规划范围内9个村所有涉及的人、财、物全部由产业集聚区管委会管理，所有项目落地由集聚区管委会直接协调土地征迁事宜，实现了真正意义上的行政套合。二是落实“直通车”制度，按照“人员派驻制、流程内部化”的模式，推动职能部门向产业集聚区派驻人员。******县在产业集聚区成立行政服务中心，设置工商、税务、质监、环保、安监、金融、电力等18个办事服务窗口，将涉企审批事项全部纳入中心统一办理，做到“进一个门、办全部事”；同时，建立项目手续“免费代办制”，凡产业集聚区招商引资项目，所有工商、税务等审批事项，由行政服务中心免费代办，承诺时限，限时办结，真正让投资者享受到了“一站式”、“保姆式”服务。三是创新工作方法，******市集聚办建立“点、线、面”三位一体工作法，点即把握重点，将产业集聚区项目建设、规划调整、主导产业培育等重点工作进行细化分解，落实到人、跟踪督导。线即抓住主线，以强化服务意识为主线，建立对口服务制度，加强与相关责任部门沟通衔接，真正做到上下互通、部门联动。面即全面推进，统筹全面，协调推进全市产业集聚区快速发展。强力实行目标责任制、绩效考核制、对外公布制、工作台帐制四项制度，我市推进产业集聚区建设的典型做法得到了省政府的认可，省政府办公厅以《政府工作快报》转发。******市产业集聚区推行“一线工作法”，由市级领导负责在一线招商，职能部门负责在一线服务，产业集聚区管委会负责在一线解决问题，保障了重点项目的顺利引进、快速实施，东风集团汽车尾气净化器项目签约后，仅用一个月完成用地协调560亩、办理各项手续29项。</w:t>
      </w:r>
    </w:p>
    <w:p>
      <w:pPr>
        <w:ind w:left="0" w:right="0" w:firstLine="560"/>
        <w:spacing w:before="450" w:after="450" w:line="312" w:lineRule="auto"/>
      </w:pPr>
      <w:r>
        <w:rPr>
          <w:rFonts w:ascii="宋体" w:hAnsi="宋体" w:eastAsia="宋体" w:cs="宋体"/>
          <w:color w:val="000"/>
          <w:sz w:val="28"/>
          <w:szCs w:val="28"/>
        </w:rPr>
        <w:t xml:space="preserve">（六）坚持把要素平台建设作为重要支撑。在投融资平台建设方面。积极组建投融资机构，吸引金融机构和社会资本进驻，引导金融机构开发适合产业集聚区发展的融资担保产品。目前，我市9个产业集聚区拥有投融资公司18个，总注册资金26.7亿元，累计融资超50亿元，其中******市政府注资5亿元成立******市产业集聚区投资开发有限公司，累计为产业集聚区建设融资超20亿元，有效地缓解了资金紧张问题。在技术创新平台建设方面，我市积极推进产业集聚区技术创新平台建设，目前，产业集聚区拥有国家级、省级企业技术中心达62家，占全市总数的83.8%，比2025年增加36家。在公共服务平台建设方面，重点推进保税、检验检测、环保、物流等公共服务设施建设，全市产业集聚区现已建成各类公共服务平台47个，综合配套能力得以全面提升，其中******市产业集聚区投资5.5亿元，建成了我省第二家公共保税中心--河南德众公共保税中心，中心具备保税存储，出口退税，转口贸易，国际采购、分拨、配送，简单加工和增值服务，物流信息处理和咨询六大功能，并实现了当年规划、当年建设、当年开关运行，******市成为了全省首家拥有“通关口岸”和保税区功能平台的县（市）。在人力资源保障方面，创新方式积极引进高层次人才。******市把产业集聚区作为培养优秀干部的重要基地，面向全市公开选拔13名优秀科级干部到产业集聚区担当重任，其中硕士研究生7名，为集聚区快速发展提供了强力支撑；同时对高层次人才实施“保姆式”服务，积极解决户口、住房、待遇、家属就业、子女入学等问题，吸引了一大批高端人才加入******产业集聚区发展。******县强力实施人才兴县战略，通过引进造纸专家姜丰伟，实现了“一个人才推动一个产业”的发展，目前******县产业集聚区已形成以江河纸业为龙头16家企业组成的装备制造业产业集群，集群主营业务收入2025年突破50亿。</w:t>
      </w:r>
    </w:p>
    <w:p>
      <w:pPr>
        <w:ind w:left="0" w:right="0" w:firstLine="560"/>
        <w:spacing w:before="450" w:after="450" w:line="312" w:lineRule="auto"/>
      </w:pPr>
      <w:r>
        <w:rPr>
          <w:rFonts w:ascii="宋体" w:hAnsi="宋体" w:eastAsia="宋体" w:cs="宋体"/>
          <w:color w:val="000"/>
          <w:sz w:val="28"/>
          <w:szCs w:val="28"/>
        </w:rPr>
        <w:t xml:space="preserve">（七）坚持把协调联动作为重要推进手段。建立了由市政府有关领导负责、市直有关部门参加的产业集聚区发展联席会议制度，统筹协调解决全市产业集聚区发展中的重大问题。市直各部门各司其职、各负其责、密切配合，按照“重在培育、示范带动”的要求，在10个领域分别选择产业集聚区积极开展示范创建活动。市发展改委认真履行市产业集聚区发展联席会议办公室职责，明确发展目标，加强综合协调；统计局加强产业集聚区统计队伍建设，全面、准确反映各项指标完成情况，为产业集聚区工作快速发展提供数据支撑；商务局以集聚区为平台，积极引导集聚区实施“走出去”“引进来”战略，打造全市对外开新高地；市重点办强化项目服务，将产业集聚区项目纳入市重点项目管理，优先配置要素资源，强化协调服务；国土局将城乡建设用地增减挂钩周转指标集中用于集聚区建设；市工信、人社、科技、住建、质检、工商、税务、电力、通信等部门，也结合自身职能，创造性地开展工作，不断加大对产业集聚区发展的支持力度，全市上下形成了联动合作、打总体战的工作格局和强大工作合力。</w:t>
      </w:r>
    </w:p>
    <w:p>
      <w:pPr>
        <w:ind w:left="0" w:right="0" w:firstLine="560"/>
        <w:spacing w:before="450" w:after="450" w:line="312" w:lineRule="auto"/>
      </w:pPr>
      <w:r>
        <w:rPr>
          <w:rFonts w:ascii="宋体" w:hAnsi="宋体" w:eastAsia="宋体" w:cs="宋体"/>
          <w:color w:val="000"/>
          <w:sz w:val="28"/>
          <w:szCs w:val="28"/>
        </w:rPr>
        <w:t xml:space="preserve">下一步，我市将继续在省委、省政府的正确领导下，在省直部门的大力支持下，以科学发展为主题，以加快转变经济发展方式为主线，以持续求进为工作主基调，按照“四集一转”内涵要求，围绕省“四个一”产业集群培育工程，着力抓好“五个强化、两个完善”（强化产业集群培育、强化项目带动、强化规划引领、强化服务功能提升、强化节约集约发展和完善支持政策、完善体制机制），不断提升发展质量与效益，推动全市产业集聚区实现更大规模、更快速度、更高水平发展，力争到2025年全市产业集聚区主营业务收入接近万亿，为中原经济区经济转型示范市建设提供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2025-05-02T15:17:11+08:00</dcterms:created>
  <dcterms:modified xsi:type="dcterms:W3CDTF">2025-05-02T15:17:11+08:00</dcterms:modified>
</cp:coreProperties>
</file>

<file path=docProps/custom.xml><?xml version="1.0" encoding="utf-8"?>
<Properties xmlns="http://schemas.openxmlformats.org/officeDocument/2006/custom-properties" xmlns:vt="http://schemas.openxmlformats.org/officeDocument/2006/docPropsVTypes"/>
</file>