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我国煤炭产业增长动力强劲（精选五篇）</w:t>
      </w:r>
      <w:bookmarkEnd w:id="1"/>
    </w:p>
    <w:p>
      <w:pPr>
        <w:jc w:val="center"/>
        <w:spacing w:before="0" w:after="450"/>
      </w:pPr>
      <w:r>
        <w:rPr>
          <w:rFonts w:ascii="Arial" w:hAnsi="Arial" w:eastAsia="Arial" w:cs="Arial"/>
          <w:color w:val="999999"/>
          <w:sz w:val="20"/>
          <w:szCs w:val="20"/>
        </w:rPr>
        <w:t xml:space="preserve">来源：网络  作者：雨声轻语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我国煤炭产业增长动力强劲指数监测表明，今年二季度中经化工产业景气指数为101.4点(景气标准为100点)，中经煤炭产业景气指数为101.5点，均比上季度上升0.6点。这个指数是由经济日报社中经产业景气指数研究中心和国家统计局中国经...</w:t>
      </w:r>
    </w:p>
    <w:p>
      <w:pPr>
        <w:ind w:left="0" w:right="0" w:firstLine="560"/>
        <w:spacing w:before="450" w:after="450" w:line="312" w:lineRule="auto"/>
      </w:pPr>
      <w:r>
        <w:rPr>
          <w:rFonts w:ascii="黑体" w:hAnsi="黑体" w:eastAsia="黑体" w:cs="黑体"/>
          <w:color w:val="000000"/>
          <w:sz w:val="36"/>
          <w:szCs w:val="36"/>
          <w:b w:val="1"/>
          <w:bCs w:val="1"/>
        </w:rPr>
        <w:t xml:space="preserve">第一篇：我国煤炭产业增长动力强劲</w:t>
      </w:r>
    </w:p>
    <w:p>
      <w:pPr>
        <w:ind w:left="0" w:right="0" w:firstLine="560"/>
        <w:spacing w:before="450" w:after="450" w:line="312" w:lineRule="auto"/>
      </w:pPr>
      <w:r>
        <w:rPr>
          <w:rFonts w:ascii="宋体" w:hAnsi="宋体" w:eastAsia="宋体" w:cs="宋体"/>
          <w:color w:val="000"/>
          <w:sz w:val="28"/>
          <w:szCs w:val="28"/>
        </w:rPr>
        <w:t xml:space="preserve">指数监测表明，今年二季度中经化工产业景气指数为101.4点(景气标准为100点)，中经煤炭产业景气指数为101.5点，均比上季度上升0.6点。</w:t>
      </w:r>
    </w:p>
    <w:p>
      <w:pPr>
        <w:ind w:left="0" w:right="0" w:firstLine="560"/>
        <w:spacing w:before="450" w:after="450" w:line="312" w:lineRule="auto"/>
      </w:pPr>
      <w:r>
        <w:rPr>
          <w:rFonts w:ascii="宋体" w:hAnsi="宋体" w:eastAsia="宋体" w:cs="宋体"/>
          <w:color w:val="000"/>
          <w:sz w:val="28"/>
          <w:szCs w:val="28"/>
        </w:rPr>
        <w:t xml:space="preserve">这个指数是由经济日报社中经产业景气指数研究中心和国家统计局中国经济景气监测中心共同编制的。指数监测同时显示，今年二季度中经化工产业预警指数为116.7点，与上季度持平，表明行业继续在“绿灯区”与“黄灯区”的临界线上运行。中经煤炭产业预警指数为106.7点，较上季度下降3.3点，表明行业仍在正常的“绿灯区”内运行。</w:t>
      </w:r>
    </w:p>
    <w:p>
      <w:pPr>
        <w:ind w:left="0" w:right="0" w:firstLine="560"/>
        <w:spacing w:before="450" w:after="450" w:line="312" w:lineRule="auto"/>
      </w:pPr>
      <w:r>
        <w:rPr>
          <w:rFonts w:ascii="宋体" w:hAnsi="宋体" w:eastAsia="宋体" w:cs="宋体"/>
          <w:color w:val="000"/>
          <w:sz w:val="28"/>
          <w:szCs w:val="28"/>
        </w:rPr>
        <w:t xml:space="preserve">指数报告分析认为，2025年二季度，我国化工产业运行较为平稳，各项主要经济指标均保持同比增长。其中，从业人员数同比上升9.5%，同比增幅较上季度扩大2.3个百分点，表明企业家对行业发展持乐观态度，用工意愿有所增强。</w:t>
      </w:r>
    </w:p>
    <w:p>
      <w:pPr>
        <w:ind w:left="0" w:right="0" w:firstLine="560"/>
        <w:spacing w:before="450" w:after="450" w:line="312" w:lineRule="auto"/>
      </w:pPr>
      <w:r>
        <w:rPr>
          <w:rFonts w:ascii="宋体" w:hAnsi="宋体" w:eastAsia="宋体" w:cs="宋体"/>
          <w:color w:val="000"/>
          <w:sz w:val="28"/>
          <w:szCs w:val="28"/>
        </w:rPr>
        <w:t xml:space="preserve">指数报告指出，总体上看，二季度我国煤炭产业呈现出淡季不淡、部分地区的供需稍显偏紧的态势。在市场需求相对旺盛、价格稳中有升等因素影响下，二季度煤炭产业利润总额达1116.5亿元，创历史新高；煤炭产业固定资产投资同比增长20.6%，表明目前煤炭产业投资增长的动力仍然强劲。从供需两端的形势看，预计三季度我国煤炭产业景气度仍将继续保持上行趋势，全年的景气度也将处于上行通道。</w:t>
      </w:r>
    </w:p>
    <w:p>
      <w:pPr>
        <w:ind w:left="0" w:right="0" w:firstLine="560"/>
        <w:spacing w:before="450" w:after="450" w:line="312" w:lineRule="auto"/>
      </w:pPr>
      <w:r>
        <w:rPr>
          <w:rFonts w:ascii="宋体" w:hAnsi="宋体" w:eastAsia="宋体" w:cs="宋体"/>
          <w:color w:val="000"/>
          <w:sz w:val="28"/>
          <w:szCs w:val="28"/>
        </w:rPr>
        <w:t xml:space="preserve">来源：价值中国</w:t>
      </w:r>
    </w:p>
    <w:p>
      <w:pPr>
        <w:ind w:left="0" w:right="0" w:firstLine="560"/>
        <w:spacing w:before="450" w:after="450" w:line="312" w:lineRule="auto"/>
      </w:pPr>
      <w:r>
        <w:rPr>
          <w:rFonts w:ascii="黑体" w:hAnsi="黑体" w:eastAsia="黑体" w:cs="黑体"/>
          <w:color w:val="000000"/>
          <w:sz w:val="36"/>
          <w:szCs w:val="36"/>
          <w:b w:val="1"/>
          <w:bCs w:val="1"/>
        </w:rPr>
        <w:t xml:space="preserve">第二篇：我国煤炭产业中长期发展趋势分析</w:t>
      </w:r>
    </w:p>
    <w:p>
      <w:pPr>
        <w:ind w:left="0" w:right="0" w:firstLine="560"/>
        <w:spacing w:before="450" w:after="450" w:line="312" w:lineRule="auto"/>
      </w:pPr>
      <w:r>
        <w:rPr>
          <w:rFonts w:ascii="宋体" w:hAnsi="宋体" w:eastAsia="宋体" w:cs="宋体"/>
          <w:color w:val="000"/>
          <w:sz w:val="28"/>
          <w:szCs w:val="28"/>
        </w:rPr>
        <w:t xml:space="preserve">我国煤炭产业中长期发展趋势分析 2025-09-06 09:39:58来源：中国投资咨询网2025年08月30日</w:t>
      </w:r>
    </w:p>
    <w:p>
      <w:pPr>
        <w:ind w:left="0" w:right="0" w:firstLine="560"/>
        <w:spacing w:before="450" w:after="450" w:line="312" w:lineRule="auto"/>
      </w:pPr>
      <w:r>
        <w:rPr>
          <w:rFonts w:ascii="宋体" w:hAnsi="宋体" w:eastAsia="宋体" w:cs="宋体"/>
          <w:color w:val="000"/>
          <w:sz w:val="28"/>
          <w:szCs w:val="28"/>
        </w:rPr>
        <w:t xml:space="preserve">2025年至2025年，我国煤炭产需规模经历了近10年的较快速扩张，今年，这种状况发生了改变，煤炭产需量小幅下降，过剩压力较大，人们不由地发问：煤炭产需规模扩张的过程就此结束了吗？</w:t>
      </w:r>
    </w:p>
    <w:p>
      <w:pPr>
        <w:ind w:left="0" w:right="0" w:firstLine="560"/>
        <w:spacing w:before="450" w:after="450" w:line="312" w:lineRule="auto"/>
      </w:pPr>
      <w:r>
        <w:rPr>
          <w:rFonts w:ascii="宋体" w:hAnsi="宋体" w:eastAsia="宋体" w:cs="宋体"/>
          <w:color w:val="000"/>
          <w:sz w:val="28"/>
          <w:szCs w:val="28"/>
        </w:rPr>
        <w:t xml:space="preserve">根据对中国社会经济发展阶段的分析，笔者判断，煤炭产需量将在2025年以后重拾增长势头，但增势将弱于此前10年，煤炭产需量峰值将出现在2025年前后。</w:t>
      </w:r>
    </w:p>
    <w:p>
      <w:pPr>
        <w:ind w:left="0" w:right="0" w:firstLine="560"/>
        <w:spacing w:before="450" w:after="450" w:line="312" w:lineRule="auto"/>
      </w:pPr>
      <w:r>
        <w:rPr>
          <w:rFonts w:ascii="宋体" w:hAnsi="宋体" w:eastAsia="宋体" w:cs="宋体"/>
          <w:color w:val="000"/>
          <w:sz w:val="28"/>
          <w:szCs w:val="28"/>
        </w:rPr>
        <w:t xml:space="preserve">近10年的煤炭产需量快速增长趋于平稳</w:t>
      </w:r>
    </w:p>
    <w:p>
      <w:pPr>
        <w:ind w:left="0" w:right="0" w:firstLine="560"/>
        <w:spacing w:before="450" w:after="450" w:line="312" w:lineRule="auto"/>
      </w:pPr>
      <w:r>
        <w:rPr>
          <w:rFonts w:ascii="宋体" w:hAnsi="宋体" w:eastAsia="宋体" w:cs="宋体"/>
          <w:color w:val="000"/>
          <w:sz w:val="28"/>
          <w:szCs w:val="28"/>
        </w:rPr>
        <w:t xml:space="preserve">国家统计局统计的2025年国内煤炭消费量和产量分别是108413万吨标准煤和110732万吨标准煤，2025年分别达到239286万吨标准煤和246931万吨标准煤，年均增长率分别为9.2%和9.3%。如果剔除产量、消费量、进出口量和库存变化量之间的平衡误差，那么近3年的煤炭消费量增幅就应大于产量增幅，这是由于煤炭进口量在大幅增加。</w:t>
      </w:r>
    </w:p>
    <w:p>
      <w:pPr>
        <w:ind w:left="0" w:right="0" w:firstLine="560"/>
        <w:spacing w:before="450" w:after="450" w:line="312" w:lineRule="auto"/>
      </w:pPr>
      <w:r>
        <w:rPr>
          <w:rFonts w:ascii="宋体" w:hAnsi="宋体" w:eastAsia="宋体" w:cs="宋体"/>
          <w:color w:val="000"/>
          <w:sz w:val="28"/>
          <w:szCs w:val="28"/>
        </w:rPr>
        <w:t xml:space="preserve">在煤炭产需量快速增长的过程中，煤炭行业的经营状况明显好转，投资热情也日益高涨，煤炭采选业投资完成额增幅持续多年高于全国投资完成额增幅。目前没有可引用的官方统计的煤炭产量、消费量月度数据，但据专业机构分析，2025年1月至7月，全国商品煤实物消费量、产量同比分别持平和下降1.7%，增幅同比分别回落10个百分点和7.7个百分点，折算成标准煤量分别下降0.6%和</w:t>
      </w:r>
    </w:p>
    <w:p>
      <w:pPr>
        <w:ind w:left="0" w:right="0" w:firstLine="560"/>
        <w:spacing w:before="450" w:after="450" w:line="312" w:lineRule="auto"/>
      </w:pPr>
      <w:r>
        <w:rPr>
          <w:rFonts w:ascii="宋体" w:hAnsi="宋体" w:eastAsia="宋体" w:cs="宋体"/>
          <w:color w:val="000"/>
          <w:sz w:val="28"/>
          <w:szCs w:val="28"/>
        </w:rPr>
        <w:t xml:space="preserve">2.1%，增幅同比分别回落9.2个百分点和6.7个百分点。</w:t>
      </w:r>
    </w:p>
    <w:p>
      <w:pPr>
        <w:ind w:left="0" w:right="0" w:firstLine="560"/>
        <w:spacing w:before="450" w:after="450" w:line="312" w:lineRule="auto"/>
      </w:pPr>
      <w:r>
        <w:rPr>
          <w:rFonts w:ascii="宋体" w:hAnsi="宋体" w:eastAsia="宋体" w:cs="宋体"/>
          <w:color w:val="000"/>
          <w:sz w:val="28"/>
          <w:szCs w:val="28"/>
        </w:rPr>
        <w:t xml:space="preserve">基础设施建设是拉动煤炭消费的主力引擎</w:t>
      </w:r>
    </w:p>
    <w:p>
      <w:pPr>
        <w:ind w:left="0" w:right="0" w:firstLine="560"/>
        <w:spacing w:before="450" w:after="450" w:line="312" w:lineRule="auto"/>
      </w:pPr>
      <w:r>
        <w:rPr>
          <w:rFonts w:ascii="宋体" w:hAnsi="宋体" w:eastAsia="宋体" w:cs="宋体"/>
          <w:color w:val="000"/>
          <w:sz w:val="28"/>
          <w:szCs w:val="28"/>
        </w:rPr>
        <w:t xml:space="preserve">不同能源品种的需求增长动力不完全相同，石油需求主要取决于终端消费，煤炭需求则与投资建设高度相关。</w:t>
      </w:r>
    </w:p>
    <w:p>
      <w:pPr>
        <w:ind w:left="0" w:right="0" w:firstLine="560"/>
        <w:spacing w:before="450" w:after="450" w:line="312" w:lineRule="auto"/>
      </w:pPr>
      <w:r>
        <w:rPr>
          <w:rFonts w:ascii="宋体" w:hAnsi="宋体" w:eastAsia="宋体" w:cs="宋体"/>
          <w:color w:val="000"/>
          <w:sz w:val="28"/>
          <w:szCs w:val="28"/>
        </w:rPr>
        <w:t xml:space="preserve">我国煤炭一半用于发电，其余大部分用于钢铁、建材、化工等重工业行业，剩余领域的煤炭用量占比很低。钢铁、建材和有色金属等重工业产品主要用于基础设施建设，生产这些重工业产品，除直接消耗大量煤炭外，还要消耗大量电力。2025年至2025年，我国重工业累计用电量占全社会累计用电量的60.5%，其用电量增量占全部用电量增量的64%，80%以上的发电量为燃煤发电。</w:t>
      </w:r>
    </w:p>
    <w:p>
      <w:pPr>
        <w:ind w:left="0" w:right="0" w:firstLine="560"/>
        <w:spacing w:before="450" w:after="450" w:line="312" w:lineRule="auto"/>
      </w:pPr>
      <w:r>
        <w:rPr>
          <w:rFonts w:ascii="宋体" w:hAnsi="宋体" w:eastAsia="宋体" w:cs="宋体"/>
          <w:color w:val="000"/>
          <w:sz w:val="28"/>
          <w:szCs w:val="28"/>
        </w:rPr>
        <w:t xml:space="preserve">在所有建设集群中，对重工业及能源产业拉动力度最大的是房地产开发，其次是重工业本身的投资建设。其实，房地产开发投资额占全部投资的比重并不太大，但其单位投资额对钢铁、建材和其他高载能产品的采购量最大。房地产开发投资的快速增长在2025年至2025年的11年间一直持续，年均增长25.7%。受此拉动，重工业自2025年开始回暖，行业投资额也开始较快增长，2025年至2025年年均增长33.7%。这是煤炭需求旺盛的主要原因。</w:t>
      </w:r>
    </w:p>
    <w:p>
      <w:pPr>
        <w:ind w:left="0" w:right="0" w:firstLine="560"/>
        <w:spacing w:before="450" w:after="450" w:line="312" w:lineRule="auto"/>
      </w:pPr>
      <w:r>
        <w:rPr>
          <w:rFonts w:ascii="宋体" w:hAnsi="宋体" w:eastAsia="宋体" w:cs="宋体"/>
          <w:color w:val="000"/>
          <w:sz w:val="28"/>
          <w:szCs w:val="28"/>
        </w:rPr>
        <w:t xml:space="preserve">从短周期规律看，煤炭需求与各类建设项目的新开工情况，尤其是房屋新开工面积有极强的相关性。</w:t>
      </w:r>
    </w:p>
    <w:p>
      <w:pPr>
        <w:ind w:left="0" w:right="0" w:firstLine="560"/>
        <w:spacing w:before="450" w:after="450" w:line="312" w:lineRule="auto"/>
      </w:pPr>
      <w:r>
        <w:rPr>
          <w:rFonts w:ascii="宋体" w:hAnsi="宋体" w:eastAsia="宋体" w:cs="宋体"/>
          <w:color w:val="000"/>
          <w:sz w:val="28"/>
          <w:szCs w:val="28"/>
        </w:rPr>
        <w:t xml:space="preserve">各类投资建设项目在建设初期的土建施工阶段消耗高载能产品较多，2025年上半年新开工项目计划总投资呈负增长状态，房屋新开工面积同比增幅持续快</w:t>
      </w:r>
    </w:p>
    <w:p>
      <w:pPr>
        <w:ind w:left="0" w:right="0" w:firstLine="560"/>
        <w:spacing w:before="450" w:after="450" w:line="312" w:lineRule="auto"/>
      </w:pPr>
      <w:r>
        <w:rPr>
          <w:rFonts w:ascii="宋体" w:hAnsi="宋体" w:eastAsia="宋体" w:cs="宋体"/>
          <w:color w:val="000"/>
          <w:sz w:val="28"/>
          <w:szCs w:val="28"/>
        </w:rPr>
        <w:t xml:space="preserve">速回落，到下半年呈负增长状态，以致于房地产开发投资增幅急剧回落。</w:t>
      </w:r>
    </w:p>
    <w:p>
      <w:pPr>
        <w:ind w:left="0" w:right="0" w:firstLine="560"/>
        <w:spacing w:before="450" w:after="450" w:line="312" w:lineRule="auto"/>
      </w:pPr>
      <w:r>
        <w:rPr>
          <w:rFonts w:ascii="宋体" w:hAnsi="宋体" w:eastAsia="宋体" w:cs="宋体"/>
          <w:color w:val="000"/>
          <w:sz w:val="28"/>
          <w:szCs w:val="28"/>
        </w:rPr>
        <w:t xml:space="preserve">按季度核计，2025年的四个季度，房屋新开工面积同比增幅分别为25.9%、14.1%、-8.2%和-13.7%，房地产开发投资可比价同比增幅分别为17.7%、14.9%、0.4%和9.3%，与此相应，商品煤消费量同比增幅分别为8.6%、5.9%、0.6%和-11.6%。</w:t>
      </w:r>
    </w:p>
    <w:p>
      <w:pPr>
        <w:ind w:left="0" w:right="0" w:firstLine="560"/>
        <w:spacing w:before="450" w:after="450" w:line="312" w:lineRule="auto"/>
      </w:pPr>
      <w:r>
        <w:rPr>
          <w:rFonts w:ascii="宋体" w:hAnsi="宋体" w:eastAsia="宋体" w:cs="宋体"/>
          <w:color w:val="000"/>
          <w:sz w:val="28"/>
          <w:szCs w:val="28"/>
        </w:rPr>
        <w:t xml:space="preserve">可见，2025年煤炭需求渐趋疲软的主要原因，是国家对房地产市场及投资领域的调控效应显现。当然，国际金融危机导致的外贸出口量增速放缓也对煤炭需求造成了一定影响，但只是“雪上加霜”的那层“霜”。</w:t>
      </w:r>
    </w:p>
    <w:p>
      <w:pPr>
        <w:ind w:left="0" w:right="0" w:firstLine="560"/>
        <w:spacing w:before="450" w:after="450" w:line="312" w:lineRule="auto"/>
      </w:pPr>
      <w:r>
        <w:rPr>
          <w:rFonts w:ascii="宋体" w:hAnsi="宋体" w:eastAsia="宋体" w:cs="宋体"/>
          <w:color w:val="000"/>
          <w:sz w:val="28"/>
          <w:szCs w:val="28"/>
        </w:rPr>
        <w:t xml:space="preserve">2025年四季度以来，煤炭需求趋于疲软，同样也是国家房地产调控政策效应显现的表现。2025年四季度和2025年上半年房屋新开工面积呈负增长状态，同比分别下降4.1%和7.1%；房地产开发投资可比价同比增幅分别为9.9%和13.4%，其中2025年二季度增幅为10.4%，比2025年二季度至2025年二季度的平均增幅明显回落。这说明目前处在施工后期的在建房屋比重较大，处在主体框架施工阶段的比重较小，对钢铁、水泥需求的拉动力度相对较小，致使整个重工业及相关能源产业趋于疲软。</w:t>
      </w:r>
    </w:p>
    <w:p>
      <w:pPr>
        <w:ind w:left="0" w:right="0" w:firstLine="560"/>
        <w:spacing w:before="450" w:after="450" w:line="312" w:lineRule="auto"/>
      </w:pPr>
      <w:r>
        <w:rPr>
          <w:rFonts w:ascii="宋体" w:hAnsi="宋体" w:eastAsia="宋体" w:cs="宋体"/>
          <w:color w:val="000"/>
          <w:sz w:val="28"/>
          <w:szCs w:val="28"/>
        </w:rPr>
        <w:t xml:space="preserve">煤炭需求疲软只是房地产市场挤压泡沫的阶段性现象</w:t>
      </w:r>
    </w:p>
    <w:p>
      <w:pPr>
        <w:ind w:left="0" w:right="0" w:firstLine="560"/>
        <w:spacing w:before="450" w:after="450" w:line="312" w:lineRule="auto"/>
      </w:pPr>
      <w:r>
        <w:rPr>
          <w:rFonts w:ascii="宋体" w:hAnsi="宋体" w:eastAsia="宋体" w:cs="宋体"/>
          <w:color w:val="000"/>
          <w:sz w:val="28"/>
          <w:szCs w:val="28"/>
        </w:rPr>
        <w:t xml:space="preserve">任何一个国家的城市化进程都伴随着大规模投资建设。城市化意味着大量农村剩余劳动力转向以城市为中心的制造业和第三产业，这会派生出巨大的房地产开发、基础设施建设和工业建设需求。</w:t>
      </w:r>
    </w:p>
    <w:p>
      <w:pPr>
        <w:ind w:left="0" w:right="0" w:firstLine="560"/>
        <w:spacing w:before="450" w:after="450" w:line="312" w:lineRule="auto"/>
      </w:pPr>
      <w:r>
        <w:rPr>
          <w:rFonts w:ascii="宋体" w:hAnsi="宋体" w:eastAsia="宋体" w:cs="宋体"/>
          <w:color w:val="000"/>
          <w:sz w:val="28"/>
          <w:szCs w:val="28"/>
        </w:rPr>
        <w:t xml:space="preserve">对我国而言，随着城市规模的不断扩张，房价快速上涨、交通拥堵等问题在一线城市皆有不同程度的表现，城市化结构调整势在必行。在政策引导下，更多的新增城镇人口将向二线、三线城市聚集，这将加速二线、三线城市旧城改造、棚户区改造和“城中村”改造，对投资建设需求产生更强的拉动力。</w:t>
      </w:r>
    </w:p>
    <w:p>
      <w:pPr>
        <w:ind w:left="0" w:right="0" w:firstLine="560"/>
        <w:spacing w:before="450" w:after="450" w:line="312" w:lineRule="auto"/>
      </w:pPr>
      <w:r>
        <w:rPr>
          <w:rFonts w:ascii="宋体" w:hAnsi="宋体" w:eastAsia="宋体" w:cs="宋体"/>
          <w:color w:val="000"/>
          <w:sz w:val="28"/>
          <w:szCs w:val="28"/>
        </w:rPr>
        <w:t xml:space="preserve">发达国家的经验证明，在城市化较快发展尤其是城市化率由40%提升到70%的过程中，能源需求会较快增长。据国家统计局数据，我国城市化率自1996年开始快速提升，当年达30.5%，2025年升至39.1%，但能源消费量增速并未加快，能源消费量和人均能源消费量年均增速分别为2.8%和1.9%。当城市化率在2025年达到40.5%之后，能源消费量进入较快增长阶段。2025年，我国城市化率达到51.3%，2025年至2025年的城市化率年均上升1.35个百分点，能源消费量和人均能源消费量年均分别增长9.1%和8.5%。</w:t>
      </w:r>
    </w:p>
    <w:p>
      <w:pPr>
        <w:ind w:left="0" w:right="0" w:firstLine="560"/>
        <w:spacing w:before="450" w:after="450" w:line="312" w:lineRule="auto"/>
      </w:pPr>
      <w:r>
        <w:rPr>
          <w:rFonts w:ascii="宋体" w:hAnsi="宋体" w:eastAsia="宋体" w:cs="宋体"/>
          <w:color w:val="000"/>
          <w:sz w:val="28"/>
          <w:szCs w:val="28"/>
        </w:rPr>
        <w:t xml:space="preserve">从发达国家的情况看，完成城市化的国家，其城市化率多在75%以上，2025年世界城市化率平均为50%。由此可见，我国的城市化进程还处在中期。据专业机构预计，2025年，我国城市化率将达到65%左右，未来几年城市化率平均每年大约上升1.5个百分点。</w:t>
      </w:r>
    </w:p>
    <w:p>
      <w:pPr>
        <w:ind w:left="0" w:right="0" w:firstLine="560"/>
        <w:spacing w:before="450" w:after="450" w:line="312" w:lineRule="auto"/>
      </w:pPr>
      <w:r>
        <w:rPr>
          <w:rFonts w:ascii="宋体" w:hAnsi="宋体" w:eastAsia="宋体" w:cs="宋体"/>
          <w:color w:val="000"/>
          <w:sz w:val="28"/>
          <w:szCs w:val="28"/>
        </w:rPr>
        <w:t xml:space="preserve">上世纪90年代初，日本房地产泡沫破灭时，日本已经基本完成城市化进程，但我国仍处在城市化中期，住房需求还有很大增长空间，这决定了未来10年的投资建设规模还将较快扩张，煤炭需求也将随之增长。</w:t>
      </w:r>
    </w:p>
    <w:p>
      <w:pPr>
        <w:ind w:left="0" w:right="0" w:firstLine="560"/>
        <w:spacing w:before="450" w:after="450" w:line="312" w:lineRule="auto"/>
      </w:pPr>
      <w:r>
        <w:rPr>
          <w:rFonts w:ascii="宋体" w:hAnsi="宋体" w:eastAsia="宋体" w:cs="宋体"/>
          <w:color w:val="000"/>
          <w:sz w:val="28"/>
          <w:szCs w:val="28"/>
        </w:rPr>
        <w:t xml:space="preserve">目前煤炭需求疲软，主要原因是政府调控房地产市场、挤压泡沫的政策效应有所显现。预计房地产市场的调整会延续到2025年下半年或2025年上半年，届时有望基本改变住房价格预期，促使理性购房，这一调整过程也将是煤炭需求的低谷期，之后随着房地产市场进入比较健康的发展状态，煤炭需求也将重拾增势。</w:t>
      </w:r>
    </w:p>
    <w:p>
      <w:pPr>
        <w:ind w:left="0" w:right="0" w:firstLine="560"/>
        <w:spacing w:before="450" w:after="450" w:line="312" w:lineRule="auto"/>
      </w:pPr>
      <w:r>
        <w:rPr>
          <w:rFonts w:ascii="宋体" w:hAnsi="宋体" w:eastAsia="宋体" w:cs="宋体"/>
          <w:color w:val="000"/>
          <w:sz w:val="28"/>
          <w:szCs w:val="28"/>
        </w:rPr>
        <w:t xml:space="preserve">我国煤炭产需量增势将在未来10年中减弱，峰值将出现在2025年前后，人口波动规律和城市化进程将决定煤炭产业的未来。</w:t>
      </w:r>
    </w:p>
    <w:p>
      <w:pPr>
        <w:ind w:left="0" w:right="0" w:firstLine="560"/>
        <w:spacing w:before="450" w:after="450" w:line="312" w:lineRule="auto"/>
      </w:pPr>
      <w:r>
        <w:rPr>
          <w:rFonts w:ascii="宋体" w:hAnsi="宋体" w:eastAsia="宋体" w:cs="宋体"/>
          <w:color w:val="000"/>
          <w:sz w:val="28"/>
          <w:szCs w:val="28"/>
        </w:rPr>
        <w:t xml:space="preserve">我国在上世纪60年代初期至70年代中期经历了第一波人口出生高峰，80年代初期至90年代中期是第二波人口出生高峰期。在上世纪90年代末，我国住房市场化改革取得突破性进展之前，城市居民的住房条件很差。进入21世纪以后，由住房体制改革所引发的第一波出生高峰期人群的改善性住房需求、第二波出生高峰期人群的新增住房。</w:t>
      </w:r>
    </w:p>
    <w:p>
      <w:pPr>
        <w:ind w:left="0" w:right="0" w:firstLine="560"/>
        <w:spacing w:before="450" w:after="450" w:line="312" w:lineRule="auto"/>
      </w:pPr>
      <w:r>
        <w:rPr>
          <w:rFonts w:ascii="黑体" w:hAnsi="黑体" w:eastAsia="黑体" w:cs="黑体"/>
          <w:color w:val="000000"/>
          <w:sz w:val="36"/>
          <w:szCs w:val="36"/>
          <w:b w:val="1"/>
          <w:bCs w:val="1"/>
        </w:rPr>
        <w:t xml:space="preserve">第三篇：十一五期间西北地区钢材消费强劲增长</w:t>
      </w:r>
    </w:p>
    <w:p>
      <w:pPr>
        <w:ind w:left="0" w:right="0" w:firstLine="560"/>
        <w:spacing w:before="450" w:after="450" w:line="312" w:lineRule="auto"/>
      </w:pPr>
      <w:r>
        <w:rPr>
          <w:rFonts w:ascii="宋体" w:hAnsi="宋体" w:eastAsia="宋体" w:cs="宋体"/>
          <w:color w:val="000"/>
          <w:sz w:val="28"/>
          <w:szCs w:val="28"/>
        </w:rPr>
        <w:t xml:space="preserve">消光粉 白炭黑 http://www.feisuxs/</w:t>
      </w:r>
    </w:p>
    <w:p>
      <w:pPr>
        <w:ind w:left="0" w:right="0" w:firstLine="560"/>
        <w:spacing w:before="450" w:after="450" w:line="312" w:lineRule="auto"/>
      </w:pPr>
      <w:r>
        <w:rPr>
          <w:rFonts w:ascii="宋体" w:hAnsi="宋体" w:eastAsia="宋体" w:cs="宋体"/>
          <w:color w:val="000"/>
          <w:sz w:val="28"/>
          <w:szCs w:val="28"/>
        </w:rPr>
        <w:t xml:space="preserve">3gd</w:t>
      </w:r>
    </w:p>
    <w:p>
      <w:pPr>
        <w:ind w:left="0" w:right="0" w:firstLine="560"/>
        <w:spacing w:before="450" w:after="450" w:line="312" w:lineRule="auto"/>
      </w:pPr>
      <w:r>
        <w:rPr>
          <w:rFonts w:ascii="宋体" w:hAnsi="宋体" w:eastAsia="宋体" w:cs="宋体"/>
          <w:color w:val="000"/>
          <w:sz w:val="28"/>
          <w:szCs w:val="28"/>
        </w:rPr>
        <w:t xml:space="preserve">十一五期间西北地区钢材消费强劲增长</w:t>
      </w:r>
    </w:p>
    <w:p>
      <w:pPr>
        <w:ind w:left="0" w:right="0" w:firstLine="560"/>
        <w:spacing w:before="450" w:after="450" w:line="312" w:lineRule="auto"/>
      </w:pPr>
      <w:r>
        <w:rPr>
          <w:rFonts w:ascii="宋体" w:hAnsi="宋体" w:eastAsia="宋体" w:cs="宋体"/>
          <w:color w:val="000"/>
          <w:sz w:val="28"/>
          <w:szCs w:val="28"/>
        </w:rPr>
        <w:t xml:space="preserve">“十一五”期间，得益于国家西部大开发的强劲动力和基础设施建设投资增长的有力拉动，我国西北地区经济快速发展。西北五省区（新疆、陕西、甘肃、青海、宁夏）依托优势，加快资源开发和对外开放的步伐，大力发展特色产业，走出了各具特色的经济社会快速发展之路。例如，加快推进新型工业化道路，将丰富的矿产资源特别是石油、煤炭等优势转化为现实的经济优势等，同时科学规范地管理、利用资源等，从而使得西北地区工业的整体水平得以迅速提升，这也带动了当地钢材消费的强劲增长。</w:t>
      </w:r>
    </w:p>
    <w:p>
      <w:pPr>
        <w:ind w:left="0" w:right="0" w:firstLine="560"/>
        <w:spacing w:before="450" w:after="450" w:line="312" w:lineRule="auto"/>
      </w:pPr>
      <w:r>
        <w:rPr>
          <w:rFonts w:ascii="宋体" w:hAnsi="宋体" w:eastAsia="宋体" w:cs="宋体"/>
          <w:color w:val="000"/>
          <w:sz w:val="28"/>
          <w:szCs w:val="28"/>
        </w:rPr>
        <w:t xml:space="preserve">西北五省区用钢品种各有侧重</w:t>
      </w:r>
    </w:p>
    <w:p>
      <w:pPr>
        <w:ind w:left="0" w:right="0" w:firstLine="560"/>
        <w:spacing w:before="450" w:after="450" w:line="312" w:lineRule="auto"/>
      </w:pPr>
      <w:r>
        <w:rPr>
          <w:rFonts w:ascii="宋体" w:hAnsi="宋体" w:eastAsia="宋体" w:cs="宋体"/>
          <w:color w:val="000"/>
          <w:sz w:val="28"/>
          <w:szCs w:val="28"/>
        </w:rPr>
        <w:t xml:space="preserve">“十一五”期间，西北五省区借助西部大开发和国家实施积极的财政政策所带来的机遇，取得了经济的持续快速发展。各地方都形成了自己的经济活跃区，这些活跃区也是西北五省区钢材的主要消费基地。本报记者了解到，“十一五”期间，西北地区的钢材消费主要以建筑钢材、板材、型材和管材为主，但建筑钢材消费的比重相对减少，板带消费比重逐步增大。同时由于西部大开发的重点工程建设，包括新建铁路、高速公路、石油产能开发、西气东输、西电东送、煤炭开发、煤电一体化、风力发电等，以及新材料、新能源、循环经济等产业快速发展，西北地区中板带、型材和优质钢等钢材消费也大幅度增加。</w:t>
      </w:r>
    </w:p>
    <w:p>
      <w:pPr>
        <w:ind w:left="0" w:right="0" w:firstLine="560"/>
        <w:spacing w:before="450" w:after="450" w:line="312" w:lineRule="auto"/>
      </w:pPr>
      <w:r>
        <w:rPr>
          <w:rFonts w:ascii="宋体" w:hAnsi="宋体" w:eastAsia="宋体" w:cs="宋体"/>
          <w:color w:val="000"/>
          <w:sz w:val="28"/>
          <w:szCs w:val="28"/>
        </w:rPr>
        <w:t xml:space="preserve">此外，本报记者还了解到，由于西北五省区的发展重点不同，对钢材品种的需求也各有侧重。</w:t>
      </w:r>
    </w:p>
    <w:p>
      <w:pPr>
        <w:ind w:left="0" w:right="0" w:firstLine="560"/>
        <w:spacing w:before="450" w:after="450" w:line="312" w:lineRule="auto"/>
      </w:pPr>
      <w:r>
        <w:rPr>
          <w:rFonts w:ascii="宋体" w:hAnsi="宋体" w:eastAsia="宋体" w:cs="宋体"/>
          <w:color w:val="000"/>
          <w:sz w:val="28"/>
          <w:szCs w:val="28"/>
        </w:rPr>
        <w:t xml:space="preserve">新疆地区主要发展石油、棉花、煤电、风电和新型工业，主要经济活跃区是以乌鲁木齐为中心沿天山北坡的绿洲经济带，以及4大石油、石化基地和煤炭基地。青海地区主要发展石油天然气开采、水力发电、有色金属、盐化、煤炭5大支柱产业，其主要经济活跃区是以西宁为中心的经济带和柴达木盆地。因此，新疆、青海的石油、煤炭、风电用板材消费比例比较大。</w:t>
      </w:r>
    </w:p>
    <w:p>
      <w:pPr>
        <w:ind w:left="0" w:right="0" w:firstLine="560"/>
        <w:spacing w:before="450" w:after="450" w:line="312" w:lineRule="auto"/>
      </w:pPr>
      <w:r>
        <w:rPr>
          <w:rFonts w:ascii="宋体" w:hAnsi="宋体" w:eastAsia="宋体" w:cs="宋体"/>
          <w:color w:val="000"/>
          <w:sz w:val="28"/>
          <w:szCs w:val="28"/>
        </w:rPr>
        <w:t xml:space="preserve">陕西地区主要发展装备制造业、高新技术、能源化工3大支柱工业，其主要经济活跃区是以西安为中心的“一线两带”，即以陇海铁路西段和宝潼高速公路为轴线，涵盖整个关中地区。因此，陕西的装备制造业用优质钢消费比例比较大。</w:t>
      </w:r>
    </w:p>
    <w:p>
      <w:pPr>
        <w:ind w:left="0" w:right="0" w:firstLine="560"/>
        <w:spacing w:before="450" w:after="450" w:line="312" w:lineRule="auto"/>
      </w:pPr>
      <w:r>
        <w:rPr>
          <w:rFonts w:ascii="宋体" w:hAnsi="宋体" w:eastAsia="宋体" w:cs="宋体"/>
          <w:color w:val="000"/>
          <w:sz w:val="28"/>
          <w:szCs w:val="28"/>
        </w:rPr>
        <w:t xml:space="preserve">（整理：产业网）</w:t>
      </w:r>
    </w:p>
    <w:p>
      <w:pPr>
        <w:ind w:left="0" w:right="0" w:firstLine="560"/>
        <w:spacing w:before="450" w:after="450" w:line="312" w:lineRule="auto"/>
      </w:pPr>
      <w:r>
        <w:rPr>
          <w:rFonts w:ascii="宋体" w:hAnsi="宋体" w:eastAsia="宋体" w:cs="宋体"/>
          <w:color w:val="000"/>
          <w:sz w:val="28"/>
          <w:szCs w:val="28"/>
        </w:rPr>
        <w:t xml:space="preserve">“十一五”期間，得益於國傢西部大開發的強勁動力和基礎設施建設投資增長的有力拉動，我國西北地區經濟快速發展。西北五省區（新疆、陜西、甘肅、青海、寧夏）依托優勢，加快資源開發和對外開放的步伐，大力發展特色產業，走出瞭各具特色的經濟社會快速發展之路。例如，加快推進新型工業化道路，將豐富的礦產資源特別是石油、煤炭等優勢轉化為現實的經濟優勢等，同時科學規范地管理、利用資源等，從而使得西北地區工業的整體水平得以迅速提升，這也帶動瞭當地鋼材消費的強勁增長。</w:t>
      </w:r>
    </w:p>
    <w:p>
      <w:pPr>
        <w:ind w:left="0" w:right="0" w:firstLine="560"/>
        <w:spacing w:before="450" w:after="450" w:line="312" w:lineRule="auto"/>
      </w:pPr>
      <w:r>
        <w:rPr>
          <w:rFonts w:ascii="宋体" w:hAnsi="宋体" w:eastAsia="宋体" w:cs="宋体"/>
          <w:color w:val="000"/>
          <w:sz w:val="28"/>
          <w:szCs w:val="28"/>
        </w:rPr>
        <w:t xml:space="preserve">西北五省區用鋼品種各有側重</w:t>
      </w:r>
    </w:p>
    <w:p>
      <w:pPr>
        <w:ind w:left="0" w:right="0" w:firstLine="560"/>
        <w:spacing w:before="450" w:after="450" w:line="312" w:lineRule="auto"/>
      </w:pPr>
      <w:r>
        <w:rPr>
          <w:rFonts w:ascii="宋体" w:hAnsi="宋体" w:eastAsia="宋体" w:cs="宋体"/>
          <w:color w:val="000"/>
          <w:sz w:val="28"/>
          <w:szCs w:val="28"/>
        </w:rPr>
        <w:t xml:space="preserve">消光粉 白炭黑 http://www.feisuxs/</w:t>
      </w:r>
    </w:p>
    <w:p>
      <w:pPr>
        <w:ind w:left="0" w:right="0" w:firstLine="560"/>
        <w:spacing w:before="450" w:after="450" w:line="312" w:lineRule="auto"/>
      </w:pPr>
      <w:r>
        <w:rPr>
          <w:rFonts w:ascii="宋体" w:hAnsi="宋体" w:eastAsia="宋体" w:cs="宋体"/>
          <w:color w:val="000"/>
          <w:sz w:val="28"/>
          <w:szCs w:val="28"/>
        </w:rPr>
        <w:t xml:space="preserve">3gd</w:t>
      </w:r>
    </w:p>
    <w:p>
      <w:pPr>
        <w:ind w:left="0" w:right="0" w:firstLine="560"/>
        <w:spacing w:before="450" w:after="450" w:line="312" w:lineRule="auto"/>
      </w:pPr>
      <w:r>
        <w:rPr>
          <w:rFonts w:ascii="宋体" w:hAnsi="宋体" w:eastAsia="宋体" w:cs="宋体"/>
          <w:color w:val="000"/>
          <w:sz w:val="28"/>
          <w:szCs w:val="28"/>
        </w:rPr>
        <w:t xml:space="preserve">“十一五”期間，西北五省區借助西部大開發和國傢實施積極的財政政策所帶來的機遇，取得瞭經濟的持續快速發展。各地方都形成瞭自己的經濟活躍區，這些活躍區也是西北五省區鋼材的主要消費基地。本報記者瞭解到，“十一五”期間，西北地區的鋼材消費主要以建築鋼材、板材、型材和管材為主，但建築鋼材消費的比重相對減少，板帶消費比重逐步增大。同時由於西部大開發的重點工程建設，包括新建鐵路、高速公路、石油產能開發、西氣東輸、西電東送、煤炭開發、煤電一體化、風力發電等，以及新材料、新能源、循環經濟等產業快速發展，西北地區中板帶、型材和優質鋼等鋼材消費也大幅度增加。</w:t>
      </w:r>
    </w:p>
    <w:p>
      <w:pPr>
        <w:ind w:left="0" w:right="0" w:firstLine="560"/>
        <w:spacing w:before="450" w:after="450" w:line="312" w:lineRule="auto"/>
      </w:pPr>
      <w:r>
        <w:rPr>
          <w:rFonts w:ascii="宋体" w:hAnsi="宋体" w:eastAsia="宋体" w:cs="宋体"/>
          <w:color w:val="000"/>
          <w:sz w:val="28"/>
          <w:szCs w:val="28"/>
        </w:rPr>
        <w:t xml:space="preserve">此外，本報記者還瞭解到，由於西北五省區的發展重點不同，對鋼材品種的需求也各有側重。</w:t>
      </w:r>
    </w:p>
    <w:p>
      <w:pPr>
        <w:ind w:left="0" w:right="0" w:firstLine="560"/>
        <w:spacing w:before="450" w:after="450" w:line="312" w:lineRule="auto"/>
      </w:pPr>
      <w:r>
        <w:rPr>
          <w:rFonts w:ascii="宋体" w:hAnsi="宋体" w:eastAsia="宋体" w:cs="宋体"/>
          <w:color w:val="000"/>
          <w:sz w:val="28"/>
          <w:szCs w:val="28"/>
        </w:rPr>
        <w:t xml:space="preserve">新疆地區主要發展石油、棉花、煤電、風電和新型工業，主要經濟活躍區是以烏魯木齊為中心沿天山北坡的綠洲經濟帶，以及4大石油、石化基地和煤炭基地。青海地區主要發展石油天然氣開采、水力發電、有色金屬、鹽化、煤炭5大支柱產業，其主要經濟活躍區是以西寧為中心的經濟帶和柴達木盆地。因此，新疆、青海的石油、煤炭、風電用板材消費比例比較大。</w:t>
      </w:r>
    </w:p>
    <w:p>
      <w:pPr>
        <w:ind w:left="0" w:right="0" w:firstLine="560"/>
        <w:spacing w:before="450" w:after="450" w:line="312" w:lineRule="auto"/>
      </w:pPr>
      <w:r>
        <w:rPr>
          <w:rFonts w:ascii="宋体" w:hAnsi="宋体" w:eastAsia="宋体" w:cs="宋体"/>
          <w:color w:val="000"/>
          <w:sz w:val="28"/>
          <w:szCs w:val="28"/>
        </w:rPr>
        <w:t xml:space="preserve">陜西地區主要發展裝備制造業、高新技術、能源化工3大支柱工業，其主要經濟活躍區是以西安為中心的“一線兩帶”，即以隴海鐵路西段和寶潼高速公路為軸線，涵蓋整個關中地區。因此，陜西的裝備制造業用優質鋼消費比例比較大。</w:t>
      </w:r>
    </w:p>
    <w:p>
      <w:pPr>
        <w:ind w:left="0" w:right="0" w:firstLine="560"/>
        <w:spacing w:before="450" w:after="450" w:line="312" w:lineRule="auto"/>
      </w:pPr>
      <w:r>
        <w:rPr>
          <w:rFonts w:ascii="宋体" w:hAnsi="宋体" w:eastAsia="宋体" w:cs="宋体"/>
          <w:color w:val="000"/>
          <w:sz w:val="28"/>
          <w:szCs w:val="28"/>
        </w:rPr>
        <w:t xml:space="preserve">（整理：產業網）</w:t>
      </w:r>
    </w:p>
    <w:p>
      <w:pPr>
        <w:ind w:left="0" w:right="0" w:firstLine="560"/>
        <w:spacing w:before="450" w:after="450" w:line="312" w:lineRule="auto"/>
      </w:pPr>
      <w:r>
        <w:rPr>
          <w:rFonts w:ascii="宋体" w:hAnsi="宋体" w:eastAsia="宋体" w:cs="宋体"/>
          <w:color w:val="000"/>
          <w:sz w:val="28"/>
          <w:szCs w:val="28"/>
        </w:rPr>
        <w:t xml:space="preserve">“十一五”期间，得益于国家西部大开发的强劲动力和基础设施建设投资增长的有力拉动，我国西北地区经济快速发展。西北五省区（新疆、陕西、甘肃、青海、宁夏）依托优势，加快资源开发和对外开放的步伐，大力发展特色产业，走出了各具特色的经济社会快速发展之路。例如，加快推进新型工业化道路，将丰富的矿产资源特别是石油、煤炭等优势转化为现实的经济优势等，同时科学规范地管理、利用资源等，从而使得西北地区工业的整体水平得以迅速提升，这也带动了当地钢材消费的强劲增长。</w:t>
      </w:r>
    </w:p>
    <w:p>
      <w:pPr>
        <w:ind w:left="0" w:right="0" w:firstLine="560"/>
        <w:spacing w:before="450" w:after="450" w:line="312" w:lineRule="auto"/>
      </w:pPr>
      <w:r>
        <w:rPr>
          <w:rFonts w:ascii="宋体" w:hAnsi="宋体" w:eastAsia="宋体" w:cs="宋体"/>
          <w:color w:val="000"/>
          <w:sz w:val="28"/>
          <w:szCs w:val="28"/>
        </w:rPr>
        <w:t xml:space="preserve">西北五省区用钢品种各有侧重</w:t>
      </w:r>
    </w:p>
    <w:p>
      <w:pPr>
        <w:ind w:left="0" w:right="0" w:firstLine="560"/>
        <w:spacing w:before="450" w:after="450" w:line="312" w:lineRule="auto"/>
      </w:pPr>
      <w:r>
        <w:rPr>
          <w:rFonts w:ascii="宋体" w:hAnsi="宋体" w:eastAsia="宋体" w:cs="宋体"/>
          <w:color w:val="000"/>
          <w:sz w:val="28"/>
          <w:szCs w:val="28"/>
        </w:rPr>
        <w:t xml:space="preserve">“十一五”期间，西北五省区借助西部大开发和国家实施积极的财政政策所带来的机遇，取得了经济的持续快速发展。各地方都形成了自己的经济活跃区，这些活跃区也是西北五省区钢材的主要消费基地。本报记者了解到，“十一五”期间，西北地区的钢材消费主要以建筑钢材、板材、型材和管材为主，但建筑钢材消费的比重相对减少，板带消费比重逐步增大。同时由于西部大开发的重点工程建设，包括新建铁路、高速公路、石油产能开发、西气东输、西电东送、煤炭开发、煤电一体化、风力发电等，以及新材料、新能源、循环经济等产业快速发展，西北地区中板带、型材和优质钢等钢材消费也大幅度增加。</w:t>
      </w:r>
    </w:p>
    <w:p>
      <w:pPr>
        <w:ind w:left="0" w:right="0" w:firstLine="560"/>
        <w:spacing w:before="450" w:after="450" w:line="312" w:lineRule="auto"/>
      </w:pPr>
      <w:r>
        <w:rPr>
          <w:rFonts w:ascii="宋体" w:hAnsi="宋体" w:eastAsia="宋体" w:cs="宋体"/>
          <w:color w:val="000"/>
          <w:sz w:val="28"/>
          <w:szCs w:val="28"/>
        </w:rPr>
        <w:t xml:space="preserve">此外，本报记者还了解到，由于西北五省区的发展重点不同，对钢材品种的需</w:t>
      </w:r>
    </w:p>
    <w:p>
      <w:pPr>
        <w:ind w:left="0" w:right="0" w:firstLine="560"/>
        <w:spacing w:before="450" w:after="450" w:line="312" w:lineRule="auto"/>
      </w:pPr>
      <w:r>
        <w:rPr>
          <w:rFonts w:ascii="宋体" w:hAnsi="宋体" w:eastAsia="宋体" w:cs="宋体"/>
          <w:color w:val="000"/>
          <w:sz w:val="28"/>
          <w:szCs w:val="28"/>
        </w:rPr>
        <w:t xml:space="preserve">消光粉 白炭黑 http://www.feisuxs/</w:t>
      </w:r>
    </w:p>
    <w:p>
      <w:pPr>
        <w:ind w:left="0" w:right="0" w:firstLine="560"/>
        <w:spacing w:before="450" w:after="450" w:line="312" w:lineRule="auto"/>
      </w:pPr>
      <w:r>
        <w:rPr>
          <w:rFonts w:ascii="宋体" w:hAnsi="宋体" w:eastAsia="宋体" w:cs="宋体"/>
          <w:color w:val="000"/>
          <w:sz w:val="28"/>
          <w:szCs w:val="28"/>
        </w:rPr>
        <w:t xml:space="preserve">3gd</w:t>
      </w:r>
    </w:p>
    <w:p>
      <w:pPr>
        <w:ind w:left="0" w:right="0" w:firstLine="560"/>
        <w:spacing w:before="450" w:after="450" w:line="312" w:lineRule="auto"/>
      </w:pPr>
      <w:r>
        <w:rPr>
          <w:rFonts w:ascii="宋体" w:hAnsi="宋体" w:eastAsia="宋体" w:cs="宋体"/>
          <w:color w:val="000"/>
          <w:sz w:val="28"/>
          <w:szCs w:val="28"/>
        </w:rPr>
        <w:t xml:space="preserve">求也各有侧重。</w:t>
      </w:r>
    </w:p>
    <w:p>
      <w:pPr>
        <w:ind w:left="0" w:right="0" w:firstLine="560"/>
        <w:spacing w:before="450" w:after="450" w:line="312" w:lineRule="auto"/>
      </w:pPr>
      <w:r>
        <w:rPr>
          <w:rFonts w:ascii="宋体" w:hAnsi="宋体" w:eastAsia="宋体" w:cs="宋体"/>
          <w:color w:val="000"/>
          <w:sz w:val="28"/>
          <w:szCs w:val="28"/>
        </w:rPr>
        <w:t xml:space="preserve">新疆地区主要发展石油、棉花、煤电、风电和新型工业，主要经济活跃区是以乌鲁木齐为中心沿天山北坡的绿洲经济带，以及4大石油、石化基地和煤炭基地。青海地区主要发展石油天然气开采、水力发电、有色金属、盐化、煤炭5大支柱产业，其主要经济活跃区是以西宁为中心的经济带和柴达木盆地。因此，新疆、青海的石油、煤炭、风电用板材消费比例比较大。</w:t>
      </w:r>
    </w:p>
    <w:p>
      <w:pPr>
        <w:ind w:left="0" w:right="0" w:firstLine="560"/>
        <w:spacing w:before="450" w:after="450" w:line="312" w:lineRule="auto"/>
      </w:pPr>
      <w:r>
        <w:rPr>
          <w:rFonts w:ascii="宋体" w:hAnsi="宋体" w:eastAsia="宋体" w:cs="宋体"/>
          <w:color w:val="000"/>
          <w:sz w:val="28"/>
          <w:szCs w:val="28"/>
        </w:rPr>
        <w:t xml:space="preserve">陕西地区主要发展装备制造业、高新技术、能源化工3大支柱工业，其主要经济活跃区是以西安为中心的“一线两带”，即以陇海铁路西段和宝潼高速公路为轴线，涵盖整个关中地区。因此，陕西的装备制造业用优质钢消费比例比较大。</w:t>
      </w:r>
    </w:p>
    <w:p>
      <w:pPr>
        <w:ind w:left="0" w:right="0" w:firstLine="560"/>
        <w:spacing w:before="450" w:after="450" w:line="312" w:lineRule="auto"/>
      </w:pPr>
      <w:r>
        <w:rPr>
          <w:rFonts w:ascii="宋体" w:hAnsi="宋体" w:eastAsia="宋体" w:cs="宋体"/>
          <w:color w:val="000"/>
          <w:sz w:val="28"/>
          <w:szCs w:val="28"/>
        </w:rPr>
        <w:t xml:space="preserve">（整理：产业网）</w:t>
      </w:r>
    </w:p>
    <w:p>
      <w:pPr>
        <w:ind w:left="0" w:right="0" w:firstLine="560"/>
        <w:spacing w:before="450" w:after="450" w:line="312" w:lineRule="auto"/>
      </w:pPr>
      <w:r>
        <w:rPr>
          <w:rFonts w:ascii="宋体" w:hAnsi="宋体" w:eastAsia="宋体" w:cs="宋体"/>
          <w:color w:val="000"/>
          <w:sz w:val="28"/>
          <w:szCs w:val="28"/>
        </w:rPr>
        <w:t xml:space="preserve">国内高档车市场火爆 新势力改写豪车格局</w:t>
      </w:r>
    </w:p>
    <w:p>
      <w:pPr>
        <w:ind w:left="0" w:right="0" w:firstLine="560"/>
        <w:spacing w:before="450" w:after="450" w:line="312" w:lineRule="auto"/>
      </w:pPr>
      <w:r>
        <w:rPr>
          <w:rFonts w:ascii="宋体" w:hAnsi="宋体" w:eastAsia="宋体" w:cs="宋体"/>
          <w:color w:val="000"/>
          <w:sz w:val="28"/>
          <w:szCs w:val="28"/>
        </w:rPr>
        <w:t xml:space="preserve">中国高档车市场的火爆，让越来越多的品牌加入分羹的行列。无论是日系三大高档车品牌，还是如DS这样的后进入者，或者是凯迪拉克这样的老牌高档车，都在不断加码中国市场，希望能够在德系传统三强口中夺食。</w:t>
      </w:r>
    </w:p>
    <w:p>
      <w:pPr>
        <w:ind w:left="0" w:right="0" w:firstLine="560"/>
        <w:spacing w:before="450" w:after="450" w:line="312" w:lineRule="auto"/>
      </w:pPr>
      <w:r>
        <w:rPr>
          <w:rFonts w:ascii="宋体" w:hAnsi="宋体" w:eastAsia="宋体" w:cs="宋体"/>
          <w:color w:val="000"/>
          <w:sz w:val="28"/>
          <w:szCs w:val="28"/>
        </w:rPr>
        <w:t xml:space="preserve">复制A4L的成功</w:t>
      </w:r>
    </w:p>
    <w:p>
      <w:pPr>
        <w:ind w:left="0" w:right="0" w:firstLine="560"/>
        <w:spacing w:before="450" w:after="450" w:line="312" w:lineRule="auto"/>
      </w:pPr>
      <w:r>
        <w:rPr>
          <w:rFonts w:ascii="宋体" w:hAnsi="宋体" w:eastAsia="宋体" w:cs="宋体"/>
          <w:color w:val="000"/>
          <w:sz w:val="28"/>
          <w:szCs w:val="28"/>
        </w:rPr>
        <w:t xml:space="preserve">凯迪拉克XTS最受关注的，不是动用了像布拉德皮特这样的超级明星做代言，而是最回归本质的——产品力够硬。尽管这款车刚刚上市，但各类评价都不约而同地提到了，这一次凯迪拉克确实打足了技术牌。这一初期口碑，对于凯迪拉克无疑是一个好的开端。过去多年来，凯迪拉克一直被老迈的车型拖着后腿。想要获得期望的成功，一个高档品牌必须能够拿出像奥迪A4L一样强大和成功的产品。</w:t>
      </w:r>
    </w:p>
    <w:p>
      <w:pPr>
        <w:ind w:left="0" w:right="0" w:firstLine="560"/>
        <w:spacing w:before="450" w:after="450" w:line="312" w:lineRule="auto"/>
      </w:pPr>
      <w:r>
        <w:rPr>
          <w:rFonts w:ascii="宋体" w:hAnsi="宋体" w:eastAsia="宋体" w:cs="宋体"/>
          <w:color w:val="000"/>
          <w:sz w:val="28"/>
          <w:szCs w:val="28"/>
        </w:rPr>
        <w:t xml:space="preserve">这种产品力的强弱，不仅仅表示是否拿着最高端最先进的技术来中国，而是是否拿来了最适合中国国情、最容易让中国消费者买账的技术。在这一方面，显然奥迪和宝马都是成功的典范。多样化的动力总成，让主力车型可以不断做到更低的价格区间。</w:t>
      </w:r>
    </w:p>
    <w:p>
      <w:pPr>
        <w:ind w:left="0" w:right="0" w:firstLine="560"/>
        <w:spacing w:before="450" w:after="450" w:line="312" w:lineRule="auto"/>
      </w:pPr>
      <w:r>
        <w:rPr>
          <w:rFonts w:ascii="宋体" w:hAnsi="宋体" w:eastAsia="宋体" w:cs="宋体"/>
          <w:color w:val="000"/>
          <w:sz w:val="28"/>
          <w:szCs w:val="28"/>
        </w:rPr>
        <w:t xml:space="preserve">作为后来者，目前的DS品牌在这方面显然处于比较弱势的地位。虽然已经有3款车型上市，但相对单薄的技术力，让奢华的内饰难免有些缺乏依附。尽管这或许不是DS的最大卖点，但对于志在高档车二次细分市场的DS，必须要认清的一个事实是，难缠的中国消费者，不管是年长的或是年轻一代，需要的不仅仅是与众不同，他们同样也要性价比和能够炫耀的动力性能。</w:t>
      </w:r>
    </w:p>
    <w:p>
      <w:pPr>
        <w:ind w:left="0" w:right="0" w:firstLine="560"/>
        <w:spacing w:before="450" w:after="450" w:line="312" w:lineRule="auto"/>
      </w:pPr>
      <w:r>
        <w:rPr>
          <w:rFonts w:ascii="宋体" w:hAnsi="宋体" w:eastAsia="宋体" w:cs="宋体"/>
          <w:color w:val="000"/>
          <w:sz w:val="28"/>
          <w:szCs w:val="28"/>
        </w:rPr>
        <w:t xml:space="preserve">另一方面，车型的设计也需要慎重。因为在没有三厢车的情况下，想单纯依靠几款两厢车在中国的高档车市场取得成功几乎是不可能的。两厢车始终是玩家的座驾，但玩家并不构成高档车的主力消费群体。</w:t>
      </w:r>
    </w:p>
    <w:p>
      <w:pPr>
        <w:ind w:left="0" w:right="0" w:firstLine="560"/>
        <w:spacing w:before="450" w:after="450" w:line="312" w:lineRule="auto"/>
      </w:pPr>
      <w:r>
        <w:rPr>
          <w:rFonts w:ascii="宋体" w:hAnsi="宋体" w:eastAsia="宋体" w:cs="宋体"/>
          <w:color w:val="000"/>
          <w:sz w:val="28"/>
          <w:szCs w:val="28"/>
        </w:rPr>
        <w:t xml:space="preserve">中国需求贯穿开发</w:t>
      </w:r>
    </w:p>
    <w:p>
      <w:pPr>
        <w:ind w:left="0" w:right="0" w:firstLine="560"/>
        <w:spacing w:before="450" w:after="450" w:line="312" w:lineRule="auto"/>
      </w:pPr>
      <w:r>
        <w:rPr>
          <w:rFonts w:ascii="宋体" w:hAnsi="宋体" w:eastAsia="宋体" w:cs="宋体"/>
          <w:color w:val="000"/>
          <w:sz w:val="28"/>
          <w:szCs w:val="28"/>
        </w:rPr>
        <w:t xml:space="preserve">作为在北美市场一向成绩出色的雷克萨斯和英菲尼迪，在中国市场不得不面对痛苦的调整。前者太过中庸，以至于失去了高档车在中国市场的一个重要用途——炫耀。而后者，则在设计上过于前卫，又难以驾驭中国消费者普遍闷骚的内心特质。</w:t>
      </w:r>
    </w:p>
    <w:p>
      <w:pPr>
        <w:ind w:left="0" w:right="0" w:firstLine="560"/>
        <w:spacing w:before="450" w:after="450" w:line="312" w:lineRule="auto"/>
      </w:pPr>
      <w:r>
        <w:rPr>
          <w:rFonts w:ascii="宋体" w:hAnsi="宋体" w:eastAsia="宋体" w:cs="宋体"/>
          <w:color w:val="000"/>
          <w:sz w:val="28"/>
          <w:szCs w:val="28"/>
        </w:rPr>
        <w:t xml:space="preserve">由此，一个更为一致的问题便凸显出来。这些产品，都不是为中国市场量身定做的。在普通乘用车市场，这一效应已经非常凸显。纯粹的舶来品已经越来越难满足中国消费者的口味。但纯粹本土出品的车型，又会被冠以低档的标签。</w:t>
      </w:r>
    </w:p>
    <w:p>
      <w:pPr>
        <w:ind w:left="0" w:right="0" w:firstLine="560"/>
        <w:spacing w:before="450" w:after="450" w:line="312" w:lineRule="auto"/>
      </w:pPr>
      <w:r>
        <w:rPr>
          <w:rFonts w:ascii="宋体" w:hAnsi="宋体" w:eastAsia="宋体" w:cs="宋体"/>
          <w:color w:val="000"/>
          <w:sz w:val="28"/>
          <w:szCs w:val="28"/>
        </w:rPr>
        <w:t xml:space="preserve">如果不是打算致力于把自己打造成一个特立独行的小众品牌的话，那么了解这个消费者心理的审美平衡就显得至关重要。</w:t>
      </w:r>
    </w:p>
    <w:p>
      <w:pPr>
        <w:ind w:left="0" w:right="0" w:firstLine="560"/>
        <w:spacing w:before="450" w:after="450" w:line="312" w:lineRule="auto"/>
      </w:pPr>
      <w:r>
        <w:rPr>
          <w:rFonts w:ascii="宋体" w:hAnsi="宋体" w:eastAsia="宋体" w:cs="宋体"/>
          <w:color w:val="000"/>
          <w:sz w:val="28"/>
          <w:szCs w:val="28"/>
        </w:rPr>
        <w:t xml:space="preserve">这是考验一个品牌对市场认知程度的重要课题。实际上，了解口味并不难，难的是如何烹</w:t>
      </w:r>
    </w:p>
    <w:p>
      <w:pPr>
        <w:ind w:left="0" w:right="0" w:firstLine="560"/>
        <w:spacing w:before="450" w:after="450" w:line="312" w:lineRule="auto"/>
      </w:pPr>
      <w:r>
        <w:rPr>
          <w:rFonts w:ascii="宋体" w:hAnsi="宋体" w:eastAsia="宋体" w:cs="宋体"/>
          <w:color w:val="000"/>
          <w:sz w:val="28"/>
          <w:szCs w:val="28"/>
        </w:rPr>
        <w:t xml:space="preserve">消光粉 白炭黑 http://www.feisuxs/</w:t>
      </w:r>
    </w:p>
    <w:p>
      <w:pPr>
        <w:ind w:left="0" w:right="0" w:firstLine="560"/>
        <w:spacing w:before="450" w:after="450" w:line="312" w:lineRule="auto"/>
      </w:pPr>
      <w:r>
        <w:rPr>
          <w:rFonts w:ascii="宋体" w:hAnsi="宋体" w:eastAsia="宋体" w:cs="宋体"/>
          <w:color w:val="000"/>
          <w:sz w:val="28"/>
          <w:szCs w:val="28"/>
        </w:rPr>
        <w:t xml:space="preserve">3gd</w:t>
      </w:r>
    </w:p>
    <w:p>
      <w:pPr>
        <w:ind w:left="0" w:right="0" w:firstLine="560"/>
        <w:spacing w:before="450" w:after="450" w:line="312" w:lineRule="auto"/>
      </w:pPr>
      <w:r>
        <w:rPr>
          <w:rFonts w:ascii="宋体" w:hAnsi="宋体" w:eastAsia="宋体" w:cs="宋体"/>
          <w:color w:val="000"/>
          <w:sz w:val="28"/>
          <w:szCs w:val="28"/>
        </w:rPr>
        <w:t xml:space="preserve">制出客人喜欢的口味。前者，可能只需要一支有足够执行力的调研团队，但想要最终拿出成品，则需要从开发的源头入手，并把中国消费者的需求始终贯穿在整个开发过程中。</w:t>
      </w:r>
    </w:p>
    <w:p>
      <w:pPr>
        <w:ind w:left="0" w:right="0" w:firstLine="560"/>
        <w:spacing w:before="450" w:after="450" w:line="312" w:lineRule="auto"/>
      </w:pPr>
      <w:r>
        <w:rPr>
          <w:rFonts w:ascii="宋体" w:hAnsi="宋体" w:eastAsia="宋体" w:cs="宋体"/>
          <w:color w:val="000"/>
          <w:sz w:val="28"/>
          <w:szCs w:val="28"/>
        </w:rPr>
        <w:t xml:space="preserve">凯迪拉克XTS已经在试水中国口味，并且取得了好评。</w:t>
      </w:r>
    </w:p>
    <w:p>
      <w:pPr>
        <w:ind w:left="0" w:right="0" w:firstLine="560"/>
        <w:spacing w:before="450" w:after="450" w:line="312" w:lineRule="auto"/>
      </w:pPr>
      <w:r>
        <w:rPr>
          <w:rFonts w:ascii="宋体" w:hAnsi="宋体" w:eastAsia="宋体" w:cs="宋体"/>
          <w:color w:val="000"/>
          <w:sz w:val="28"/>
          <w:szCs w:val="28"/>
        </w:rPr>
        <w:t xml:space="preserve">有品位的高端品牌</w:t>
      </w:r>
    </w:p>
    <w:p>
      <w:pPr>
        <w:ind w:left="0" w:right="0" w:firstLine="560"/>
        <w:spacing w:before="450" w:after="450" w:line="312" w:lineRule="auto"/>
      </w:pPr>
      <w:r>
        <w:rPr>
          <w:rFonts w:ascii="宋体" w:hAnsi="宋体" w:eastAsia="宋体" w:cs="宋体"/>
          <w:color w:val="000"/>
          <w:sz w:val="28"/>
          <w:szCs w:val="28"/>
        </w:rPr>
        <w:t xml:space="preserve">汽车市场也是一个大舞台，你方唱罢我登场，谁能给消费者留下最深的印象，谁才有最终胜出的可能。</w:t>
      </w:r>
    </w:p>
    <w:p>
      <w:pPr>
        <w:ind w:left="0" w:right="0" w:firstLine="560"/>
        <w:spacing w:before="450" w:after="450" w:line="312" w:lineRule="auto"/>
      </w:pPr>
      <w:r>
        <w:rPr>
          <w:rFonts w:ascii="宋体" w:hAnsi="宋体" w:eastAsia="宋体" w:cs="宋体"/>
          <w:color w:val="000"/>
          <w:sz w:val="28"/>
          <w:szCs w:val="28"/>
        </w:rPr>
        <w:t xml:space="preserve">凯迪拉克不断谈艺术和个性，DS则始终强调法式奢华，捷豹路虎更喜欢宣传自己的英国血统。它们，都在努力寻找切入点建立自己在中国消费者心中的品牌形象。与其说是品牌形象，其实引申一步可以理解为品牌“品位”。中国这片红海市场不缺少品牌，但缺少符合中国人品位的品牌。这也是后来者能够追赶前人的最大机会。</w:t>
      </w:r>
    </w:p>
    <w:p>
      <w:pPr>
        <w:ind w:left="0" w:right="0" w:firstLine="560"/>
        <w:spacing w:before="450" w:after="450" w:line="312" w:lineRule="auto"/>
      </w:pPr>
      <w:r>
        <w:rPr>
          <w:rFonts w:ascii="宋体" w:hAnsi="宋体" w:eastAsia="宋体" w:cs="宋体"/>
          <w:color w:val="000"/>
          <w:sz w:val="28"/>
          <w:szCs w:val="28"/>
        </w:rPr>
        <w:t xml:space="preserve">当凯迪拉克柔化了过于锋利的钻石切割，在某种意义上也是对过去不符合中式品位的一次修正。同样，DS将会在国产时去掉原先的雪铁龙标识。这一行为与此前业界的观点不谋而合，可以解读为PSA集团对中国市场的一次纠错行为。</w:t>
      </w:r>
    </w:p>
    <w:p>
      <w:pPr>
        <w:ind w:left="0" w:right="0" w:firstLine="560"/>
        <w:spacing w:before="450" w:after="450" w:line="312" w:lineRule="auto"/>
      </w:pPr>
      <w:r>
        <w:rPr>
          <w:rFonts w:ascii="宋体" w:hAnsi="宋体" w:eastAsia="宋体" w:cs="宋体"/>
          <w:color w:val="000"/>
          <w:sz w:val="28"/>
          <w:szCs w:val="28"/>
        </w:rPr>
        <w:t xml:space="preserve">与此同时，这种改变也是双向的。一方面，这些品牌为了市场不断适应中国的需求；同样，随着这些品牌的不断渗透，也会教育和引导中国的汽车用户，做更有品质和品位的汽车消费者。最终，建立起属于中国自己的汽车文化。</w:t>
      </w:r>
    </w:p>
    <w:p>
      <w:pPr>
        <w:ind w:left="0" w:right="0" w:firstLine="560"/>
        <w:spacing w:before="450" w:after="450" w:line="312" w:lineRule="auto"/>
      </w:pPr>
      <w:r>
        <w:rPr>
          <w:rFonts w:ascii="宋体" w:hAnsi="宋体" w:eastAsia="宋体" w:cs="宋体"/>
          <w:color w:val="000"/>
          <w:sz w:val="28"/>
          <w:szCs w:val="28"/>
        </w:rPr>
        <w:t xml:space="preserve">相比前面的几座大山，后来者想要获得成功的难度是巨大的。</w:t>
      </w:r>
    </w:p>
    <w:p>
      <w:pPr>
        <w:ind w:left="0" w:right="0" w:firstLine="560"/>
        <w:spacing w:before="450" w:after="450" w:line="312" w:lineRule="auto"/>
      </w:pPr>
      <w:r>
        <w:rPr>
          <w:rFonts w:ascii="宋体" w:hAnsi="宋体" w:eastAsia="宋体" w:cs="宋体"/>
          <w:color w:val="000"/>
          <w:sz w:val="28"/>
          <w:szCs w:val="28"/>
        </w:rPr>
        <w:t xml:space="preserve">目前DS、英菲尼迪、捷豹路虎的国产进程正在不断推进，凯迪拉克也正式启动了独立工厂。这些总规模巨大的产能一旦释放，将对中国的高档车市场产生一次重大的冲击。</w:t>
      </w:r>
    </w:p>
    <w:p>
      <w:pPr>
        <w:ind w:left="0" w:right="0" w:firstLine="560"/>
        <w:spacing w:before="450" w:after="450" w:line="312" w:lineRule="auto"/>
      </w:pPr>
      <w:r>
        <w:rPr>
          <w:rFonts w:ascii="宋体" w:hAnsi="宋体" w:eastAsia="宋体" w:cs="宋体"/>
          <w:color w:val="000"/>
          <w:sz w:val="28"/>
          <w:szCs w:val="28"/>
        </w:rPr>
        <w:t xml:space="preserve">3D打印打响桌面争夺战</w:t>
      </w:r>
    </w:p>
    <w:p>
      <w:pPr>
        <w:ind w:left="0" w:right="0" w:firstLine="560"/>
        <w:spacing w:before="450" w:after="450" w:line="312" w:lineRule="auto"/>
      </w:pPr>
      <w:r>
        <w:rPr>
          <w:rFonts w:ascii="宋体" w:hAnsi="宋体" w:eastAsia="宋体" w:cs="宋体"/>
          <w:color w:val="000"/>
          <w:sz w:val="28"/>
          <w:szCs w:val="28"/>
        </w:rPr>
        <w:t xml:space="preserve">3D打印只是噱头，如果真的能颠覆产业，“那我的‘郭’字倒过来写。”鸿海集团董事长郭台铭日前高调唱衰3D打印，引来业界一片哗然。</w:t>
      </w:r>
    </w:p>
    <w:p>
      <w:pPr>
        <w:ind w:left="0" w:right="0" w:firstLine="560"/>
        <w:spacing w:before="450" w:after="450" w:line="312" w:lineRule="auto"/>
      </w:pPr>
      <w:r>
        <w:rPr>
          <w:rFonts w:ascii="宋体" w:hAnsi="宋体" w:eastAsia="宋体" w:cs="宋体"/>
          <w:color w:val="000"/>
          <w:sz w:val="28"/>
          <w:szCs w:val="28"/>
        </w:rPr>
        <w:t xml:space="preserve">在业内人士看来，3D打印的最大障碍在于商业化运用存疑。但近日，3D打印制造商Stratasys（NSDQ：SSYS）与桌面3D打印生产者Makerbot签订最终合并协议，宣布后者以换股并购交易的方式与Stratasys子公司合并。这意味着，3D打印领域掀起了一轮并购潮，而争夺的对象就是小型桌面用户。争夺桌面用户</w:t>
      </w:r>
    </w:p>
    <w:p>
      <w:pPr>
        <w:ind w:left="0" w:right="0" w:firstLine="560"/>
        <w:spacing w:before="450" w:after="450" w:line="312" w:lineRule="auto"/>
      </w:pPr>
      <w:r>
        <w:rPr>
          <w:rFonts w:ascii="宋体" w:hAnsi="宋体" w:eastAsia="宋体" w:cs="宋体"/>
          <w:color w:val="000"/>
          <w:sz w:val="28"/>
          <w:szCs w:val="28"/>
        </w:rPr>
        <w:t xml:space="preserve">“在5到10年内，让每个孩子人手一个Makerbot。”这是Makerbot</w:t>
      </w:r>
    </w:p>
    <w:p>
      <w:pPr>
        <w:ind w:left="0" w:right="0" w:firstLine="560"/>
        <w:spacing w:before="450" w:after="450" w:line="312" w:lineRule="auto"/>
      </w:pPr>
      <w:r>
        <w:rPr>
          <w:rFonts w:ascii="宋体" w:hAnsi="宋体" w:eastAsia="宋体" w:cs="宋体"/>
          <w:color w:val="000"/>
          <w:sz w:val="28"/>
          <w:szCs w:val="28"/>
        </w:rPr>
        <w:t xml:space="preserve">消光粉 白炭黑 http://www.feisuxs/</w:t>
      </w:r>
    </w:p>
    <w:p>
      <w:pPr>
        <w:ind w:left="0" w:right="0" w:firstLine="560"/>
        <w:spacing w:before="450" w:after="450" w:line="312" w:lineRule="auto"/>
      </w:pPr>
      <w:r>
        <w:rPr>
          <w:rFonts w:ascii="宋体" w:hAnsi="宋体" w:eastAsia="宋体" w:cs="宋体"/>
          <w:color w:val="000"/>
          <w:sz w:val="28"/>
          <w:szCs w:val="28"/>
        </w:rPr>
        <w:t xml:space="preserve">3gd</w:t>
      </w:r>
    </w:p>
    <w:p>
      <w:pPr>
        <w:ind w:left="0" w:right="0" w:firstLine="560"/>
        <w:spacing w:before="450" w:after="450" w:line="312" w:lineRule="auto"/>
      </w:pPr>
      <w:r>
        <w:rPr>
          <w:rFonts w:ascii="宋体" w:hAnsi="宋体" w:eastAsia="宋体" w:cs="宋体"/>
          <w:color w:val="000"/>
          <w:sz w:val="28"/>
          <w:szCs w:val="28"/>
        </w:rPr>
        <w:t xml:space="preserve">创始人布里·佩蒂斯（BrePettis）的梦想。</w:t>
      </w:r>
    </w:p>
    <w:p>
      <w:pPr>
        <w:ind w:left="0" w:right="0" w:firstLine="560"/>
        <w:spacing w:before="450" w:after="450" w:line="312" w:lineRule="auto"/>
      </w:pPr>
      <w:r>
        <w:rPr>
          <w:rFonts w:ascii="宋体" w:hAnsi="宋体" w:eastAsia="宋体" w:cs="宋体"/>
          <w:color w:val="000"/>
          <w:sz w:val="28"/>
          <w:szCs w:val="28"/>
        </w:rPr>
        <w:t xml:space="preserve">成立于2025年的Makerbot是美国一家小型创业企业，凭借互联网及美国纽约的一家实体店，2025年该公司营收1500万美元，而仅2025年一季度，营收已达1100万美元。</w:t>
      </w:r>
    </w:p>
    <w:p>
      <w:pPr>
        <w:ind w:left="0" w:right="0" w:firstLine="560"/>
        <w:spacing w:before="450" w:after="450" w:line="312" w:lineRule="auto"/>
      </w:pPr>
      <w:r>
        <w:rPr>
          <w:rFonts w:ascii="宋体" w:hAnsi="宋体" w:eastAsia="宋体" w:cs="宋体"/>
          <w:color w:val="000"/>
          <w:sz w:val="28"/>
          <w:szCs w:val="28"/>
        </w:rPr>
        <w:t xml:space="preserve">Makerbot的打印机可归类于开源硬件产品，这类产品的好处是用户可以在之前硬件的基础上进行二次创意。在中国，活跃着一大批创客，不少“创客工程师”的工作方式之一就是购买一台廉价的桌面开源打印机，设计有创意的艺术品或电子产品。</w:t>
      </w:r>
    </w:p>
    <w:p>
      <w:pPr>
        <w:ind w:left="0" w:right="0" w:firstLine="560"/>
        <w:spacing w:before="450" w:after="450" w:line="312" w:lineRule="auto"/>
      </w:pPr>
      <w:r>
        <w:rPr>
          <w:rFonts w:ascii="宋体" w:hAnsi="宋体" w:eastAsia="宋体" w:cs="宋体"/>
          <w:color w:val="000"/>
          <w:sz w:val="28"/>
          <w:szCs w:val="28"/>
        </w:rPr>
        <w:t xml:space="preserve">“不过这样的开源打印机往往用上2~3个月就坏了，工程师则通过开源代码修理改进打印机，并把相应的改进方案回馈给开源打印机公司，使其做得更完善。”北京创客空间创始人王盛林对《中国经营报》记者说。</w:t>
      </w:r>
    </w:p>
    <w:p>
      <w:pPr>
        <w:ind w:left="0" w:right="0" w:firstLine="560"/>
        <w:spacing w:before="450" w:after="450" w:line="312" w:lineRule="auto"/>
      </w:pPr>
      <w:r>
        <w:rPr>
          <w:rFonts w:ascii="宋体" w:hAnsi="宋体" w:eastAsia="宋体" w:cs="宋体"/>
          <w:color w:val="000"/>
          <w:sz w:val="28"/>
          <w:szCs w:val="28"/>
        </w:rPr>
        <w:t xml:space="preserve">创客们“打印”出的产品，广泛应用于艺术节展示以及DIY创意电子产品等，不少作品亦吸引了风险投资人士的注意。此外一些高校及专业院校通过3D打印机打印教学模具或学生的创意、创造产品模型，是3D打印机销售的另一市场，增长速度很快。</w:t>
      </w:r>
    </w:p>
    <w:p>
      <w:pPr>
        <w:ind w:left="0" w:right="0" w:firstLine="560"/>
        <w:spacing w:before="450" w:after="450" w:line="312" w:lineRule="auto"/>
      </w:pPr>
      <w:r>
        <w:rPr>
          <w:rFonts w:ascii="宋体" w:hAnsi="宋体" w:eastAsia="宋体" w:cs="宋体"/>
          <w:color w:val="000"/>
          <w:sz w:val="28"/>
          <w:szCs w:val="28"/>
        </w:rPr>
        <w:t xml:space="preserve">这两类用户对3D打印机的需求，都集中在小型桌面类3D打印机上。正是在桌面用户需求增长的背景下，Makerbot选择与Stratasys合并。Stratasys董事会主席、FDM技术创始人ScottCrump表示：“目前Stratasys公司共拥有550项专利，对于一些企业来说，可以越过知识产权的限制。”</w:t>
      </w:r>
    </w:p>
    <w:p>
      <w:pPr>
        <w:ind w:left="0" w:right="0" w:firstLine="560"/>
        <w:spacing w:before="450" w:after="450" w:line="312" w:lineRule="auto"/>
      </w:pPr>
      <w:r>
        <w:rPr>
          <w:rFonts w:ascii="宋体" w:hAnsi="宋体" w:eastAsia="宋体" w:cs="宋体"/>
          <w:color w:val="000"/>
          <w:sz w:val="28"/>
          <w:szCs w:val="28"/>
        </w:rPr>
        <w:t xml:space="preserve">“目前国内3D打印在航空、高精制造领域应用成果明显，但是尚未</w:t>
      </w:r>
    </w:p>
    <w:p>
      <w:pPr>
        <w:ind w:left="0" w:right="0" w:firstLine="560"/>
        <w:spacing w:before="450" w:after="450" w:line="312" w:lineRule="auto"/>
      </w:pPr>
      <w:r>
        <w:rPr>
          <w:rFonts w:ascii="宋体" w:hAnsi="宋体" w:eastAsia="宋体" w:cs="宋体"/>
          <w:color w:val="000"/>
          <w:sz w:val="28"/>
          <w:szCs w:val="28"/>
        </w:rPr>
        <w:t xml:space="preserve">消光粉 白炭黑 http://www.feisuxs/</w:t>
      </w:r>
    </w:p>
    <w:p>
      <w:pPr>
        <w:ind w:left="0" w:right="0" w:firstLine="560"/>
        <w:spacing w:before="450" w:after="450" w:line="312" w:lineRule="auto"/>
      </w:pPr>
      <w:r>
        <w:rPr>
          <w:rFonts w:ascii="宋体" w:hAnsi="宋体" w:eastAsia="宋体" w:cs="宋体"/>
          <w:color w:val="000"/>
          <w:sz w:val="28"/>
          <w:szCs w:val="28"/>
        </w:rPr>
        <w:t xml:space="preserve">3gd</w:t>
      </w:r>
    </w:p>
    <w:p>
      <w:pPr>
        <w:ind w:left="0" w:right="0" w:firstLine="560"/>
        <w:spacing w:before="450" w:after="450" w:line="312" w:lineRule="auto"/>
      </w:pPr>
      <w:r>
        <w:rPr>
          <w:rFonts w:ascii="宋体" w:hAnsi="宋体" w:eastAsia="宋体" w:cs="宋体"/>
          <w:color w:val="000"/>
          <w:sz w:val="28"/>
          <w:szCs w:val="28"/>
        </w:rPr>
        <w:t xml:space="preserve">大规模应用。”上海卓然工程技术有限公司研发经理展益彬说，行业发展受阻，自身也在寻求新的突破，小型桌面应用一定程度上解决了产业发展慢的现状。新一轮并购潮</w:t>
      </w:r>
    </w:p>
    <w:p>
      <w:pPr>
        <w:ind w:left="0" w:right="0" w:firstLine="560"/>
        <w:spacing w:before="450" w:after="450" w:line="312" w:lineRule="auto"/>
      </w:pPr>
      <w:r>
        <w:rPr>
          <w:rFonts w:ascii="宋体" w:hAnsi="宋体" w:eastAsia="宋体" w:cs="宋体"/>
          <w:color w:val="000"/>
          <w:sz w:val="28"/>
          <w:szCs w:val="28"/>
        </w:rPr>
        <w:t xml:space="preserve">3D打印界有两家巨头：Stratasys与3DSystems。前者见长于工业级3D打印机制造与销售，而后者则强于在消费领域，有人把该公司生产的打印机誉为3D打印界苹果的iPod播放器。</w:t>
      </w:r>
    </w:p>
    <w:p>
      <w:pPr>
        <w:ind w:left="0" w:right="0" w:firstLine="560"/>
        <w:spacing w:before="450" w:after="450" w:line="312" w:lineRule="auto"/>
      </w:pPr>
      <w:r>
        <w:rPr>
          <w:rFonts w:ascii="宋体" w:hAnsi="宋体" w:eastAsia="宋体" w:cs="宋体"/>
          <w:color w:val="000"/>
          <w:sz w:val="28"/>
          <w:szCs w:val="28"/>
        </w:rPr>
        <w:t xml:space="preserve">3DSystems公司生产的Cube3D打印机主要面向消费者，是不少美国家庭父母送给十几岁孩子们的“玩具”。2025年一季度，3DSystems公司业绩表现强劲，财报显示3D打印机销售额比2025年同期增长61%，盈利比2025年同期增长24%。</w:t>
      </w:r>
    </w:p>
    <w:p>
      <w:pPr>
        <w:ind w:left="0" w:right="0" w:firstLine="560"/>
        <w:spacing w:before="450" w:after="450" w:line="312" w:lineRule="auto"/>
      </w:pPr>
      <w:r>
        <w:rPr>
          <w:rFonts w:ascii="宋体" w:hAnsi="宋体" w:eastAsia="宋体" w:cs="宋体"/>
          <w:color w:val="000"/>
          <w:sz w:val="28"/>
          <w:szCs w:val="28"/>
        </w:rPr>
        <w:t xml:space="preserve">2025年5月2日，该公司宣布收购增材制造和传统制造服务供应商RPDG集团有限公司，此前3DSystems还曾收购了扫描软件公司Rapidform。</w:t>
      </w:r>
    </w:p>
    <w:p>
      <w:pPr>
        <w:ind w:left="0" w:right="0" w:firstLine="560"/>
        <w:spacing w:before="450" w:after="450" w:line="312" w:lineRule="auto"/>
      </w:pPr>
      <w:r>
        <w:rPr>
          <w:rFonts w:ascii="宋体" w:hAnsi="宋体" w:eastAsia="宋体" w:cs="宋体"/>
          <w:color w:val="000"/>
          <w:sz w:val="28"/>
          <w:szCs w:val="28"/>
        </w:rPr>
        <w:t xml:space="preserve">“RPDG集团专注于注塑成型、数控加工、模具铸造、模型制作和快速成型服务，3DSystems并购意图是希望未来其业务线从消费端走向工业制造。”一位专注3D打印的风险投资人士说。</w:t>
      </w:r>
    </w:p>
    <w:p>
      <w:pPr>
        <w:ind w:left="0" w:right="0" w:firstLine="560"/>
        <w:spacing w:before="450" w:after="450" w:line="312" w:lineRule="auto"/>
      </w:pPr>
      <w:r>
        <w:rPr>
          <w:rFonts w:ascii="宋体" w:hAnsi="宋体" w:eastAsia="宋体" w:cs="宋体"/>
          <w:color w:val="000"/>
          <w:sz w:val="28"/>
          <w:szCs w:val="28"/>
        </w:rPr>
        <w:t xml:space="preserve">而Stratasys并购Makerbot，则是希望其产品线从工业级拓展到针对普通消费者的入门级产品。半年前，美国Stratasys公司才刚刚完成与以色列著名的3D打印公司Objet的并购。</w:t>
      </w:r>
    </w:p>
    <w:p>
      <w:pPr>
        <w:ind w:left="0" w:right="0" w:firstLine="560"/>
        <w:spacing w:before="450" w:after="450" w:line="312" w:lineRule="auto"/>
      </w:pPr>
      <w:r>
        <w:rPr>
          <w:rFonts w:ascii="宋体" w:hAnsi="宋体" w:eastAsia="宋体" w:cs="宋体"/>
          <w:color w:val="000"/>
          <w:sz w:val="28"/>
          <w:szCs w:val="28"/>
        </w:rPr>
        <w:t xml:space="preserve">Scott坦陈：“并购Makerbot可以让我们进入之前一直未进入的入门级消费者市场，他们主要针对专业消费者、教育用户和一般消费者用</w:t>
      </w:r>
    </w:p>
    <w:p>
      <w:pPr>
        <w:ind w:left="0" w:right="0" w:firstLine="560"/>
        <w:spacing w:before="450" w:after="450" w:line="312" w:lineRule="auto"/>
      </w:pPr>
      <w:r>
        <w:rPr>
          <w:rFonts w:ascii="宋体" w:hAnsi="宋体" w:eastAsia="宋体" w:cs="宋体"/>
          <w:color w:val="000"/>
          <w:sz w:val="28"/>
          <w:szCs w:val="28"/>
        </w:rPr>
        <w:t xml:space="preserve">消光粉 白炭黑 http://www.feisuxs/</w:t>
      </w:r>
    </w:p>
    <w:p>
      <w:pPr>
        <w:ind w:left="0" w:right="0" w:firstLine="560"/>
        <w:spacing w:before="450" w:after="450" w:line="312" w:lineRule="auto"/>
      </w:pPr>
      <w:r>
        <w:rPr>
          <w:rFonts w:ascii="宋体" w:hAnsi="宋体" w:eastAsia="宋体" w:cs="宋体"/>
          <w:color w:val="000"/>
          <w:sz w:val="28"/>
          <w:szCs w:val="28"/>
        </w:rPr>
        <w:t xml:space="preserve">3gd</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Makerbot在互联网版块增长很快，该市场为Stratasys提供了有益的补充。”在业内人士看来，这次并购完全是向互联网这一新领域进军，Stratasys要巩固其在3D打印领域大佬的地位。并购后，Stratasys在工业领域和小型桌面应用领域都拥有了产品及渠道。</w:t>
      </w:r>
    </w:p>
    <w:p>
      <w:pPr>
        <w:ind w:left="0" w:right="0" w:firstLine="560"/>
        <w:spacing w:before="450" w:after="450" w:line="312" w:lineRule="auto"/>
      </w:pPr>
      <w:r>
        <w:rPr>
          <w:rFonts w:ascii="宋体" w:hAnsi="宋体" w:eastAsia="宋体" w:cs="宋体"/>
          <w:color w:val="000"/>
          <w:sz w:val="28"/>
          <w:szCs w:val="28"/>
        </w:rPr>
        <w:t xml:space="preserve">上述业内人士告诉记者，对于一家能够生产工业级3D打印机的企业，开发面向消费者的小型桌面3D打印机如同“小儿科”，Stratasys并购Makerbot的目地不在打印机本身，而是看好了对方的渠道。记者获悉，Makerbot的产品几乎全部通过互联网进行销售，不仅如此，该公司还拥有大型的3D打印设计数据库，全部为开源文件，没有版权问题。</w:t>
      </w:r>
    </w:p>
    <w:p>
      <w:pPr>
        <w:ind w:left="0" w:right="0" w:firstLine="560"/>
        <w:spacing w:before="450" w:after="450" w:line="312" w:lineRule="auto"/>
      </w:pPr>
      <w:r>
        <w:rPr>
          <w:rFonts w:ascii="宋体" w:hAnsi="宋体" w:eastAsia="宋体" w:cs="宋体"/>
          <w:color w:val="000"/>
          <w:sz w:val="28"/>
          <w:szCs w:val="28"/>
        </w:rPr>
        <w:t xml:space="preserve">“从销售打印机的台数上，小型桌面应用产品将占主流，至少超过55%。但是对于公司财务的贡献上，未来5年还将是工业级产品占收入的绝大多数。”Scott说。</w:t>
      </w:r>
    </w:p>
    <w:p>
      <w:pPr>
        <w:ind w:left="0" w:right="0" w:firstLine="560"/>
        <w:spacing w:before="450" w:after="450" w:line="312" w:lineRule="auto"/>
      </w:pPr>
      <w:r>
        <w:rPr>
          <w:rFonts w:ascii="宋体" w:hAnsi="宋体" w:eastAsia="宋体" w:cs="宋体"/>
          <w:color w:val="000"/>
          <w:sz w:val="28"/>
          <w:szCs w:val="28"/>
        </w:rPr>
        <w:t xml:space="preserve">本文来源：中国经营报 以下是繁体版</w:t>
      </w:r>
    </w:p>
    <w:p>
      <w:pPr>
        <w:ind w:left="0" w:right="0" w:firstLine="560"/>
        <w:spacing w:before="450" w:after="450" w:line="312" w:lineRule="auto"/>
      </w:pPr>
      <w:r>
        <w:rPr>
          <w:rFonts w:ascii="宋体" w:hAnsi="宋体" w:eastAsia="宋体" w:cs="宋体"/>
          <w:color w:val="000"/>
          <w:sz w:val="28"/>
          <w:szCs w:val="28"/>
        </w:rPr>
        <w:t xml:space="preserve">3D打印隻是噱頭，如果真的能顛覆產業，“那我的‘郭’字倒過來寫。”鴻海集團董事長郭臺銘日前高調唱衰3D打印，引來業界一片嘩然。</w:t>
      </w:r>
    </w:p>
    <w:p>
      <w:pPr>
        <w:ind w:left="0" w:right="0" w:firstLine="560"/>
        <w:spacing w:before="450" w:after="450" w:line="312" w:lineRule="auto"/>
      </w:pPr>
      <w:r>
        <w:rPr>
          <w:rFonts w:ascii="宋体" w:hAnsi="宋体" w:eastAsia="宋体" w:cs="宋体"/>
          <w:color w:val="000"/>
          <w:sz w:val="28"/>
          <w:szCs w:val="28"/>
        </w:rPr>
        <w:t xml:space="preserve">在業內人士看來，3D打印的最大障礙在於商業化運用存疑。但近日，3D打印制造商Stratasys（NSDQ：SSYS）與桌面3D打印生產者Makerbot簽訂最終合並協議，宣佈後者以換股並購交易的方式與Stratasys子公</w:t>
      </w:r>
    </w:p>
    <w:p>
      <w:pPr>
        <w:ind w:left="0" w:right="0" w:firstLine="560"/>
        <w:spacing w:before="450" w:after="450" w:line="312" w:lineRule="auto"/>
      </w:pPr>
      <w:r>
        <w:rPr>
          <w:rFonts w:ascii="宋体" w:hAnsi="宋体" w:eastAsia="宋体" w:cs="宋体"/>
          <w:color w:val="000"/>
          <w:sz w:val="28"/>
          <w:szCs w:val="28"/>
        </w:rPr>
        <w:t xml:space="preserve">消光粉 白炭黑 http://www.feisuxs/</w:t>
      </w:r>
    </w:p>
    <w:p>
      <w:pPr>
        <w:ind w:left="0" w:right="0" w:firstLine="560"/>
        <w:spacing w:before="450" w:after="450" w:line="312" w:lineRule="auto"/>
      </w:pPr>
      <w:r>
        <w:rPr>
          <w:rFonts w:ascii="宋体" w:hAnsi="宋体" w:eastAsia="宋体" w:cs="宋体"/>
          <w:color w:val="000"/>
          <w:sz w:val="28"/>
          <w:szCs w:val="28"/>
        </w:rPr>
        <w:t xml:space="preserve">3gd</w:t>
      </w:r>
    </w:p>
    <w:p>
      <w:pPr>
        <w:ind w:left="0" w:right="0" w:firstLine="560"/>
        <w:spacing w:before="450" w:after="450" w:line="312" w:lineRule="auto"/>
      </w:pPr>
      <w:r>
        <w:rPr>
          <w:rFonts w:ascii="宋体" w:hAnsi="宋体" w:eastAsia="宋体" w:cs="宋体"/>
          <w:color w:val="000"/>
          <w:sz w:val="28"/>
          <w:szCs w:val="28"/>
        </w:rPr>
        <w:t xml:space="preserve">司合並。這意味著，3D打印領域掀起瞭一輪並購潮，而爭奪的對象就是小型桌面用戶。爭奪桌面用戶</w:t>
      </w:r>
    </w:p>
    <w:p>
      <w:pPr>
        <w:ind w:left="0" w:right="0" w:firstLine="560"/>
        <w:spacing w:before="450" w:after="450" w:line="312" w:lineRule="auto"/>
      </w:pPr>
      <w:r>
        <w:rPr>
          <w:rFonts w:ascii="宋体" w:hAnsi="宋体" w:eastAsia="宋体" w:cs="宋体"/>
          <w:color w:val="000"/>
          <w:sz w:val="28"/>
          <w:szCs w:val="28"/>
        </w:rPr>
        <w:t xml:space="preserve">“在5到10年內，讓每個孩子人手一個Makerbot。”這是Makerbot創始人佈裡·佩蒂斯（BrePettis）的夢想。</w:t>
      </w:r>
    </w:p>
    <w:p>
      <w:pPr>
        <w:ind w:left="0" w:right="0" w:firstLine="560"/>
        <w:spacing w:before="450" w:after="450" w:line="312" w:lineRule="auto"/>
      </w:pPr>
      <w:r>
        <w:rPr>
          <w:rFonts w:ascii="宋体" w:hAnsi="宋体" w:eastAsia="宋体" w:cs="宋体"/>
          <w:color w:val="000"/>
          <w:sz w:val="28"/>
          <w:szCs w:val="28"/>
        </w:rPr>
        <w:t xml:space="preserve">成立於2025年的Makerbot是美國一傢小型創業企業，憑借互聯網及美國紐約的一傢實體店，2025年該公司營收1500萬美元，而僅2025年一季度，營收已達1100萬美元。</w:t>
      </w:r>
    </w:p>
    <w:p>
      <w:pPr>
        <w:ind w:left="0" w:right="0" w:firstLine="560"/>
        <w:spacing w:before="450" w:after="450" w:line="312" w:lineRule="auto"/>
      </w:pPr>
      <w:r>
        <w:rPr>
          <w:rFonts w:ascii="宋体" w:hAnsi="宋体" w:eastAsia="宋体" w:cs="宋体"/>
          <w:color w:val="000"/>
          <w:sz w:val="28"/>
          <w:szCs w:val="28"/>
        </w:rPr>
        <w:t xml:space="preserve">Makerbot的打印機可歸類於開源硬件產品，這類產品的好處是用戶可以在之前硬件的基礎上進行二次創意。在中國，活躍著一大批創客，不少“創客工程師”的工作方式之一就是購買一臺廉價的桌面開源打印機，設計有創意的藝術品或電子產品。</w:t>
      </w:r>
    </w:p>
    <w:p>
      <w:pPr>
        <w:ind w:left="0" w:right="0" w:firstLine="560"/>
        <w:spacing w:before="450" w:after="450" w:line="312" w:lineRule="auto"/>
      </w:pPr>
      <w:r>
        <w:rPr>
          <w:rFonts w:ascii="宋体" w:hAnsi="宋体" w:eastAsia="宋体" w:cs="宋体"/>
          <w:color w:val="000"/>
          <w:sz w:val="28"/>
          <w:szCs w:val="28"/>
        </w:rPr>
        <w:t xml:space="preserve">“不過這樣的開源打印機往往用上2~3個月就壞瞭，工程師則通過開源代碼修理改進打印機，並把相應的改進方案回饋給開源打印機公司，使其做得更完善。”北京創客空間創始人王盛林對《中國經營報》記者說。</w:t>
      </w:r>
    </w:p>
    <w:p>
      <w:pPr>
        <w:ind w:left="0" w:right="0" w:firstLine="560"/>
        <w:spacing w:before="450" w:after="450" w:line="312" w:lineRule="auto"/>
      </w:pPr>
      <w:r>
        <w:rPr>
          <w:rFonts w:ascii="宋体" w:hAnsi="宋体" w:eastAsia="宋体" w:cs="宋体"/>
          <w:color w:val="000"/>
          <w:sz w:val="28"/>
          <w:szCs w:val="28"/>
        </w:rPr>
        <w:t xml:space="preserve">創客們“打印”出的產品，廣泛應用於藝術節展示以及DIY創意電子產品等，不少作品亦吸引瞭風險投資人士的註意。此外一些高校及專業院校通過3D打印機打印教學模具或學生的創意、創造產品模型，是3D打印機銷售的另一市場，增長速度很快。</w:t>
      </w:r>
    </w:p>
    <w:p>
      <w:pPr>
        <w:ind w:left="0" w:right="0" w:firstLine="560"/>
        <w:spacing w:before="450" w:after="450" w:line="312" w:lineRule="auto"/>
      </w:pPr>
      <w:r>
        <w:rPr>
          <w:rFonts w:ascii="宋体" w:hAnsi="宋体" w:eastAsia="宋体" w:cs="宋体"/>
          <w:color w:val="000"/>
          <w:sz w:val="28"/>
          <w:szCs w:val="28"/>
        </w:rPr>
        <w:t xml:space="preserve">這兩類用戶對3D打印機的需求，都集中在小型桌面類3D打印機上。正是在桌面用戶需求增長的背景下，Makerbot選擇與Stratasys合並。</w:t>
      </w:r>
    </w:p>
    <w:p>
      <w:pPr>
        <w:ind w:left="0" w:right="0" w:firstLine="560"/>
        <w:spacing w:before="450" w:after="450" w:line="312" w:lineRule="auto"/>
      </w:pPr>
      <w:r>
        <w:rPr>
          <w:rFonts w:ascii="宋体" w:hAnsi="宋体" w:eastAsia="宋体" w:cs="宋体"/>
          <w:color w:val="000"/>
          <w:sz w:val="28"/>
          <w:szCs w:val="28"/>
        </w:rPr>
        <w:t xml:space="preserve">消光粉 白炭黑 http://www.feisuxs/</w:t>
      </w:r>
    </w:p>
    <w:p>
      <w:pPr>
        <w:ind w:left="0" w:right="0" w:firstLine="560"/>
        <w:spacing w:before="450" w:after="450" w:line="312" w:lineRule="auto"/>
      </w:pPr>
      <w:r>
        <w:rPr>
          <w:rFonts w:ascii="宋体" w:hAnsi="宋体" w:eastAsia="宋体" w:cs="宋体"/>
          <w:color w:val="000"/>
          <w:sz w:val="28"/>
          <w:szCs w:val="28"/>
        </w:rPr>
        <w:t xml:space="preserve">3gd</w:t>
      </w:r>
    </w:p>
    <w:p>
      <w:pPr>
        <w:ind w:left="0" w:right="0" w:firstLine="560"/>
        <w:spacing w:before="450" w:after="450" w:line="312" w:lineRule="auto"/>
      </w:pPr>
      <w:r>
        <w:rPr>
          <w:rFonts w:ascii="宋体" w:hAnsi="宋体" w:eastAsia="宋体" w:cs="宋体"/>
          <w:color w:val="000"/>
          <w:sz w:val="28"/>
          <w:szCs w:val="28"/>
        </w:rPr>
        <w:t xml:space="preserve">Stratasys董事會主席、FDM技術創始人ScottCrump表示：“目前Stratasys公司共擁有550項專利，對於一些企業來說，可以越過知識產權的限制。”</w:t>
      </w:r>
    </w:p>
    <w:p>
      <w:pPr>
        <w:ind w:left="0" w:right="0" w:firstLine="560"/>
        <w:spacing w:before="450" w:after="450" w:line="312" w:lineRule="auto"/>
      </w:pPr>
      <w:r>
        <w:rPr>
          <w:rFonts w:ascii="宋体" w:hAnsi="宋体" w:eastAsia="宋体" w:cs="宋体"/>
          <w:color w:val="000"/>
          <w:sz w:val="28"/>
          <w:szCs w:val="28"/>
        </w:rPr>
        <w:t xml:space="preserve">“目前國內3D打印在航空、高精制造領域應用成果明顯，但是尚未大規模應用。”上海卓然工程技術有限公司研發經理展益彬說，行業發展受阻，自身也在尋求新的突破，小型桌面應用一定程度上解決瞭產業發展慢的現狀。新一輪並購潮</w:t>
      </w:r>
    </w:p>
    <w:p>
      <w:pPr>
        <w:ind w:left="0" w:right="0" w:firstLine="560"/>
        <w:spacing w:before="450" w:after="450" w:line="312" w:lineRule="auto"/>
      </w:pPr>
      <w:r>
        <w:rPr>
          <w:rFonts w:ascii="宋体" w:hAnsi="宋体" w:eastAsia="宋体" w:cs="宋体"/>
          <w:color w:val="000"/>
          <w:sz w:val="28"/>
          <w:szCs w:val="28"/>
        </w:rPr>
        <w:t xml:space="preserve">3D打印界有兩傢巨頭：Stratasys與3DSystems。前者見長於工業級3D打印機制造與銷售，而後者則強於在消費領域，有人把該公司生產的打印機譽為3D打印界蘋果的iPod播放器。</w:t>
      </w:r>
    </w:p>
    <w:p>
      <w:pPr>
        <w:ind w:left="0" w:right="0" w:firstLine="560"/>
        <w:spacing w:before="450" w:after="450" w:line="312" w:lineRule="auto"/>
      </w:pPr>
      <w:r>
        <w:rPr>
          <w:rFonts w:ascii="宋体" w:hAnsi="宋体" w:eastAsia="宋体" w:cs="宋体"/>
          <w:color w:val="000"/>
          <w:sz w:val="28"/>
          <w:szCs w:val="28"/>
        </w:rPr>
        <w:t xml:space="preserve">3DSystems公司生產的Cube3D打印機主要面向消費者，是不少美國傢庭父母送給十幾歲孩子們的“玩具”。2025年一季度，3DSystems公司業績表現強勁，財報顯示3D打印機銷售額比2025年同期增長61%，盈利比2025年同期增長24%。</w:t>
      </w:r>
    </w:p>
    <w:p>
      <w:pPr>
        <w:ind w:left="0" w:right="0" w:firstLine="560"/>
        <w:spacing w:before="450" w:after="450" w:line="312" w:lineRule="auto"/>
      </w:pPr>
      <w:r>
        <w:rPr>
          <w:rFonts w:ascii="宋体" w:hAnsi="宋体" w:eastAsia="宋体" w:cs="宋体"/>
          <w:color w:val="000"/>
          <w:sz w:val="28"/>
          <w:szCs w:val="28"/>
        </w:rPr>
        <w:t xml:space="preserve">2025年5月2日，該公司宣佈收購增材制造和傳統制造服務供應商RPDG集團有限公司，此前3DSystems還曾收購瞭掃描軟件公司Rapidform。</w:t>
      </w:r>
    </w:p>
    <w:p>
      <w:pPr>
        <w:ind w:left="0" w:right="0" w:firstLine="560"/>
        <w:spacing w:before="450" w:after="450" w:line="312" w:lineRule="auto"/>
      </w:pPr>
      <w:r>
        <w:rPr>
          <w:rFonts w:ascii="宋体" w:hAnsi="宋体" w:eastAsia="宋体" w:cs="宋体"/>
          <w:color w:val="000"/>
          <w:sz w:val="28"/>
          <w:szCs w:val="28"/>
        </w:rPr>
        <w:t xml:space="preserve">“RPDG集團專註於註塑成型、數控加工、模具鑄造、模型制作和快速成型服務，3DSystems並購意圖是希望未來其業務線從消費端走向工業制造。”一位專註3D打印的風險投資人士說。</w:t>
      </w:r>
    </w:p>
    <w:p>
      <w:pPr>
        <w:ind w:left="0" w:right="0" w:firstLine="560"/>
        <w:spacing w:before="450" w:after="450" w:line="312" w:lineRule="auto"/>
      </w:pPr>
      <w:r>
        <w:rPr>
          <w:rFonts w:ascii="宋体" w:hAnsi="宋体" w:eastAsia="宋体" w:cs="宋体"/>
          <w:color w:val="000"/>
          <w:sz w:val="28"/>
          <w:szCs w:val="28"/>
        </w:rPr>
        <w:t xml:space="preserve">而Stratasys並購Makerbot，則是希望其產品線從工業級拓展到針對</w:t>
      </w:r>
    </w:p>
    <w:p>
      <w:pPr>
        <w:ind w:left="0" w:right="0" w:firstLine="560"/>
        <w:spacing w:before="450" w:after="450" w:line="312" w:lineRule="auto"/>
      </w:pPr>
      <w:r>
        <w:rPr>
          <w:rFonts w:ascii="宋体" w:hAnsi="宋体" w:eastAsia="宋体" w:cs="宋体"/>
          <w:color w:val="000"/>
          <w:sz w:val="28"/>
          <w:szCs w:val="28"/>
        </w:rPr>
        <w:t xml:space="preserve">消光粉 白炭黑 http://www.feisuxs/</w:t>
      </w:r>
    </w:p>
    <w:p>
      <w:pPr>
        <w:ind w:left="0" w:right="0" w:firstLine="560"/>
        <w:spacing w:before="450" w:after="450" w:line="312" w:lineRule="auto"/>
      </w:pPr>
      <w:r>
        <w:rPr>
          <w:rFonts w:ascii="宋体" w:hAnsi="宋体" w:eastAsia="宋体" w:cs="宋体"/>
          <w:color w:val="000"/>
          <w:sz w:val="28"/>
          <w:szCs w:val="28"/>
        </w:rPr>
        <w:t xml:space="preserve">3gd</w:t>
      </w:r>
    </w:p>
    <w:p>
      <w:pPr>
        <w:ind w:left="0" w:right="0" w:firstLine="560"/>
        <w:spacing w:before="450" w:after="450" w:line="312" w:lineRule="auto"/>
      </w:pPr>
      <w:r>
        <w:rPr>
          <w:rFonts w:ascii="宋体" w:hAnsi="宋体" w:eastAsia="宋体" w:cs="宋体"/>
          <w:color w:val="000"/>
          <w:sz w:val="28"/>
          <w:szCs w:val="28"/>
        </w:rPr>
        <w:t xml:space="preserve">普通消費者的入門級產品。半年前，美國Stratasys公司才剛剛完成與以色列著名的3D打印公司Objet的並購。</w:t>
      </w:r>
    </w:p>
    <w:p>
      <w:pPr>
        <w:ind w:left="0" w:right="0" w:firstLine="560"/>
        <w:spacing w:before="450" w:after="450" w:line="312" w:lineRule="auto"/>
      </w:pPr>
      <w:r>
        <w:rPr>
          <w:rFonts w:ascii="宋体" w:hAnsi="宋体" w:eastAsia="宋体" w:cs="宋体"/>
          <w:color w:val="000"/>
          <w:sz w:val="28"/>
          <w:szCs w:val="28"/>
        </w:rPr>
        <w:t xml:space="preserve">Scott坦陳：“並購Makerbot可以讓我們進入之前一直未進入的入門級消費者市場，他們主要針對專業消費者、教育用戶和一般消費者用戶。”</w:t>
      </w:r>
    </w:p>
    <w:p>
      <w:pPr>
        <w:ind w:left="0" w:right="0" w:firstLine="560"/>
        <w:spacing w:before="450" w:after="450" w:line="312" w:lineRule="auto"/>
      </w:pPr>
      <w:r>
        <w:rPr>
          <w:rFonts w:ascii="宋体" w:hAnsi="宋体" w:eastAsia="宋体" w:cs="宋体"/>
          <w:color w:val="000"/>
          <w:sz w:val="28"/>
          <w:szCs w:val="28"/>
        </w:rPr>
        <w:t xml:space="preserve">“Makerbot在互聯網版塊增長很快，該市場為Stratasys提供瞭有益的補充。”在業內人士看來，這次並購完全是向互聯網這一新領域進軍，Stratasys要鞏固其在3D打印領域大佬的地位。並購後，Stratasys在工業領域和小型桌面應用領域都擁有瞭產品及渠道。</w:t>
      </w:r>
    </w:p>
    <w:p>
      <w:pPr>
        <w:ind w:left="0" w:right="0" w:firstLine="560"/>
        <w:spacing w:before="450" w:after="450" w:line="312" w:lineRule="auto"/>
      </w:pPr>
      <w:r>
        <w:rPr>
          <w:rFonts w:ascii="宋体" w:hAnsi="宋体" w:eastAsia="宋体" w:cs="宋体"/>
          <w:color w:val="000"/>
          <w:sz w:val="28"/>
          <w:szCs w:val="28"/>
        </w:rPr>
        <w:t xml:space="preserve">上述業內人士告訴記者，對於一傢能夠生產工業級3D打印機的企業，開發面向消費者的小型桌面3D打印機如同“小兒科”，Stratasys並購Makerbot的目地不在打印機本身，而是看好瞭對方的渠道。記者獲悉，Makerbot的產品幾乎全部通過互聯網進行銷售，不僅如此，該公司還擁有大型的3D打印設計數據庫，全部為開源文件，沒有版權問題。</w:t>
      </w:r>
    </w:p>
    <w:p>
      <w:pPr>
        <w:ind w:left="0" w:right="0" w:firstLine="560"/>
        <w:spacing w:before="450" w:after="450" w:line="312" w:lineRule="auto"/>
      </w:pPr>
      <w:r>
        <w:rPr>
          <w:rFonts w:ascii="宋体" w:hAnsi="宋体" w:eastAsia="宋体" w:cs="宋体"/>
          <w:color w:val="000"/>
          <w:sz w:val="28"/>
          <w:szCs w:val="28"/>
        </w:rPr>
        <w:t xml:space="preserve">“從銷售打印機的臺數上，小型桌面應用產品將占主流，至少超過55%。但是對於公司財務的貢獻上，未來5年還將是工業級產品占收入的絕大多數。”Scott說。</w:t>
      </w:r>
    </w:p>
    <w:p>
      <w:pPr>
        <w:ind w:left="0" w:right="0" w:firstLine="560"/>
        <w:spacing w:before="450" w:after="450" w:line="312" w:lineRule="auto"/>
      </w:pPr>
      <w:r>
        <w:rPr>
          <w:rFonts w:ascii="宋体" w:hAnsi="宋体" w:eastAsia="宋体" w:cs="宋体"/>
          <w:color w:val="000"/>
          <w:sz w:val="28"/>
          <w:szCs w:val="28"/>
        </w:rPr>
        <w:t xml:space="preserve">本文來源：中國經營報</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第四篇：中小企业的迅猛发展已成为我国经济发展的强劲动力之一</w:t>
      </w:r>
    </w:p>
    <w:p>
      <w:pPr>
        <w:ind w:left="0" w:right="0" w:firstLine="560"/>
        <w:spacing w:before="450" w:after="450" w:line="312" w:lineRule="auto"/>
      </w:pPr>
      <w:r>
        <w:rPr>
          <w:rFonts w:ascii="宋体" w:hAnsi="宋体" w:eastAsia="宋体" w:cs="宋体"/>
          <w:color w:val="000"/>
          <w:sz w:val="28"/>
          <w:szCs w:val="28"/>
        </w:rPr>
        <w:t xml:space="preserve">中小企业的迅猛发展已成为我国经济发展的强劲动力之一，随着我国加入WTO及市场竞争的进一步加剧，中小企业的发展面临着前所未有的困难。如何正确认识中小企业发展中存在的问题，并针对这些问题提出解决的对策，对中小企业的发展，乃至整个国民经济的健康发展都有十分重要的意义。本文从中小企业所面临的内外环境分析了其发展中存在的问题，并提出了相应的对策。</w:t>
      </w:r>
    </w:p>
    <w:p>
      <w:pPr>
        <w:ind w:left="0" w:right="0" w:firstLine="560"/>
        <w:spacing w:before="450" w:after="450" w:line="312" w:lineRule="auto"/>
      </w:pPr>
      <w:r>
        <w:rPr>
          <w:rFonts w:ascii="宋体" w:hAnsi="宋体" w:eastAsia="宋体" w:cs="宋体"/>
          <w:color w:val="000"/>
          <w:sz w:val="28"/>
          <w:szCs w:val="28"/>
        </w:rPr>
        <w:t xml:space="preserve">虽然中小企业这些年得到了长足的发展，但是总体发展水平还不高，在日益激烈的市场竞争中仍处于弱势，其生存和发展面临着许多不可忽视的困难和问题。如何正确面对并解决这些问题，加快其发展，将对我国经济发展全局具有十分重要的意义。</w:t>
      </w:r>
    </w:p>
    <w:p>
      <w:pPr>
        <w:ind w:left="0" w:right="0" w:firstLine="560"/>
        <w:spacing w:before="450" w:after="450" w:line="312" w:lineRule="auto"/>
      </w:pPr>
      <w:r>
        <w:rPr>
          <w:rFonts w:ascii="宋体" w:hAnsi="宋体" w:eastAsia="宋体" w:cs="宋体"/>
          <w:color w:val="000"/>
          <w:sz w:val="28"/>
          <w:szCs w:val="28"/>
        </w:rPr>
        <w:t xml:space="preserve">要充分认识和客观评价中小企业的地位和作用</w:t>
      </w:r>
    </w:p>
    <w:p>
      <w:pPr>
        <w:ind w:left="0" w:right="0" w:firstLine="560"/>
        <w:spacing w:before="450" w:after="450" w:line="312" w:lineRule="auto"/>
      </w:pPr>
      <w:r>
        <w:rPr>
          <w:rFonts w:ascii="宋体" w:hAnsi="宋体" w:eastAsia="宋体" w:cs="宋体"/>
          <w:color w:val="000"/>
          <w:sz w:val="28"/>
          <w:szCs w:val="28"/>
        </w:rPr>
        <w:t xml:space="preserve">一、从外部环境看，主要存在以下问题</w:t>
      </w:r>
    </w:p>
    <w:p>
      <w:pPr>
        <w:ind w:left="0" w:right="0" w:firstLine="560"/>
        <w:spacing w:before="450" w:after="450" w:line="312" w:lineRule="auto"/>
      </w:pPr>
      <w:r>
        <w:rPr>
          <w:rFonts w:ascii="宋体" w:hAnsi="宋体" w:eastAsia="宋体" w:cs="宋体"/>
          <w:color w:val="000"/>
          <w:sz w:val="28"/>
          <w:szCs w:val="28"/>
        </w:rPr>
        <w:t xml:space="preserve">二是中小企业缺乏资金支持，融资相当困难，特别是非国有中小企业的融资难就更加突出。资金短缺，生产能力不能充分有效地发挥，已成为制约中小企业发展的主要问题之一。造成这种情况的原因是多方面的：金融机构的“惜贷、恐贷、拒贷”现象；现行上市融资、发行债券、信托融资的法律法规和政策导向不完备（刚推出的中小企业板，进入门槛仍较高，绝大部分中小企业仍难以进入）；风险投资机构少、规模小；区域性资本市场不健全，财政扶持能力不足，招商渠道太少，信用担保刚刚起步等，都使企业缺乏有效的资金补充机制。同时，国家加强宏观调控，银根抽紧，商业银行加强金融风险防范，人民币市场利率管制尚未完全放开等，也严重影响着中小企业的融资问题。所以，“融资难”这一老大难问题仍然没有从根本上解决。据统计，中小企业90％以上的资金源于企业内部筹集、家人和朋友，还有各种非正常的渠道（如私下高息借款、揽蓄等），这些不仅加重了企业经营成本，也扰乱了正常的金融秩序。</w:t>
      </w:r>
    </w:p>
    <w:p>
      <w:pPr>
        <w:ind w:left="0" w:right="0" w:firstLine="560"/>
        <w:spacing w:before="450" w:after="450" w:line="312" w:lineRule="auto"/>
      </w:pPr>
      <w:r>
        <w:rPr>
          <w:rFonts w:ascii="宋体" w:hAnsi="宋体" w:eastAsia="宋体" w:cs="宋体"/>
          <w:color w:val="000"/>
          <w:sz w:val="28"/>
          <w:szCs w:val="28"/>
        </w:rPr>
        <w:t xml:space="preserve">第一，拓宽中小企业融资渠道。</w:t>
      </w:r>
    </w:p>
    <w:p>
      <w:pPr>
        <w:ind w:left="0" w:right="0" w:firstLine="560"/>
        <w:spacing w:before="450" w:after="450" w:line="312" w:lineRule="auto"/>
      </w:pPr>
      <w:r>
        <w:rPr>
          <w:rFonts w:ascii="宋体" w:hAnsi="宋体" w:eastAsia="宋体" w:cs="宋体"/>
          <w:color w:val="000"/>
          <w:sz w:val="28"/>
          <w:szCs w:val="28"/>
        </w:rPr>
        <w:t xml:space="preserve">三是成立中小企业贷款担保机构，加快建立中小企业信用担保体系，为企业提供有偿服务。如：目前浙江省已建立中小企业信用担保机构113家，累计为中小企业提供担保贷款94.88亿元，这些信用保障体系的建立，起到了“四两拨千斤”的作用。不过，这些机构基金规模还比较小，承担风险的能力也很弱，还远远不能满足面广量大的广大中小企业发展的要求。所以，国家也应在总结有</w:t>
      </w:r>
    </w:p>
    <w:p>
      <w:pPr>
        <w:ind w:left="0" w:right="0" w:firstLine="560"/>
        <w:spacing w:before="450" w:after="450" w:line="312" w:lineRule="auto"/>
      </w:pPr>
      <w:r>
        <w:rPr>
          <w:rFonts w:ascii="宋体" w:hAnsi="宋体" w:eastAsia="宋体" w:cs="宋体"/>
          <w:color w:val="000"/>
          <w:sz w:val="28"/>
          <w:szCs w:val="28"/>
        </w:rPr>
        <w:t xml:space="preserve">关省市中小企业信用担保体系试点经验的基础上，借鉴日本等国和中国台湾地区的成功做法，积极探索组建国家中小企业信用保险公司和中国中小企业信用担保协会，为省市中小企业信用担保机构提供再保服务。</w:t>
      </w:r>
    </w:p>
    <w:p>
      <w:pPr>
        <w:ind w:left="0" w:right="0" w:firstLine="560"/>
        <w:spacing w:before="450" w:after="450" w:line="312" w:lineRule="auto"/>
      </w:pPr>
      <w:r>
        <w:rPr>
          <w:rFonts w:ascii="宋体" w:hAnsi="宋体" w:eastAsia="宋体" w:cs="宋体"/>
          <w:color w:val="000"/>
          <w:sz w:val="28"/>
          <w:szCs w:val="28"/>
        </w:rPr>
        <w:t xml:space="preserve">五是允许中小企业以股票、债券等非信贷方式融资。要鼓励有条件的中小企业到深、沪两地上市，选择有条件的中小企业以共担风险方式联合发行企业债券等，国家应加快资本市场的发展。</w:t>
      </w:r>
    </w:p>
    <w:p>
      <w:pPr>
        <w:ind w:left="0" w:right="0" w:firstLine="560"/>
        <w:spacing w:before="450" w:after="450" w:line="312" w:lineRule="auto"/>
      </w:pPr>
      <w:r>
        <w:rPr>
          <w:rFonts w:ascii="宋体" w:hAnsi="宋体" w:eastAsia="宋体" w:cs="宋体"/>
          <w:color w:val="000"/>
          <w:sz w:val="28"/>
          <w:szCs w:val="28"/>
        </w:rPr>
        <w:t xml:space="preserve">第二，在资金政策上给予其优惠。</w:t>
      </w:r>
    </w:p>
    <w:p>
      <w:pPr>
        <w:ind w:left="0" w:right="0" w:firstLine="560"/>
        <w:spacing w:before="450" w:after="450" w:line="312" w:lineRule="auto"/>
      </w:pPr>
      <w:r>
        <w:rPr>
          <w:rFonts w:ascii="宋体" w:hAnsi="宋体" w:eastAsia="宋体" w:cs="宋体"/>
          <w:color w:val="000"/>
          <w:sz w:val="28"/>
          <w:szCs w:val="28"/>
        </w:rPr>
        <w:t xml:space="preserve">一是政府对中小企业给予直接资助，以地级城市为基础设立中小企业发展基金，专项用于国有企业下岗职工创办中小企业的创业资助、中小企业吸纳下岗职工和城乡待业人员就业的奖励。这样，等于失业救济金转为生产资金，更有利于社会的稳定和经济的发展。目前，浙江省已经实行中小科技企业发展资助政策，使一些中小科技企业得到了较好发展。</w:t>
      </w:r>
    </w:p>
    <w:p>
      <w:pPr>
        <w:ind w:left="0" w:right="0" w:firstLine="560"/>
        <w:spacing w:before="450" w:after="450" w:line="312" w:lineRule="auto"/>
      </w:pPr>
      <w:r>
        <w:rPr>
          <w:rFonts w:ascii="宋体" w:hAnsi="宋体" w:eastAsia="宋体" w:cs="宋体"/>
          <w:color w:val="000"/>
          <w:sz w:val="28"/>
          <w:szCs w:val="28"/>
        </w:rPr>
        <w:t xml:space="preserve">二是在贷款利率方面给与优惠。建议采取鼓励贷款的激励机制，可采取无息、贴息、低息等各种方式支持中小企业自主开业，扩大对中小企业贷款，特别是信用保证贷款的利率幅度应该下浮，要简化中小企业贷款抵押手续和条件，允许固定资产和无形资产作为抵押物。</w:t>
      </w:r>
    </w:p>
    <w:p>
      <w:pPr>
        <w:ind w:left="0" w:right="0" w:firstLine="560"/>
        <w:spacing w:before="450" w:after="450" w:line="312" w:lineRule="auto"/>
      </w:pPr>
      <w:r>
        <w:rPr>
          <w:rFonts w:ascii="宋体" w:hAnsi="宋体" w:eastAsia="宋体" w:cs="宋体"/>
          <w:color w:val="000"/>
          <w:sz w:val="28"/>
          <w:szCs w:val="28"/>
        </w:rPr>
        <w:t xml:space="preserve">三是在税收方面优惠。鼓励社会各界加大对中小企业的资本性投资，企业和个人以固定资产投资入股开办中小企业的，以及从事农副产品加工、出口产品生产、挽救古老手工技艺的生产等，应在一定期限内减税或免税；对于应纳税但暂时有困难的，可以缓交。</w:t>
      </w:r>
    </w:p>
    <w:p>
      <w:pPr>
        <w:ind w:left="0" w:right="0" w:firstLine="560"/>
        <w:spacing w:before="450" w:after="450" w:line="312" w:lineRule="auto"/>
      </w:pPr>
      <w:r>
        <w:rPr>
          <w:rFonts w:ascii="宋体" w:hAnsi="宋体" w:eastAsia="宋体" w:cs="宋体"/>
          <w:color w:val="000"/>
          <w:sz w:val="28"/>
          <w:szCs w:val="28"/>
        </w:rPr>
        <w:t xml:space="preserve">当前造成中小企业会计工作虚假、失真的原因 1.企业领导急功近利.目前,中小企业的发展仍具有一定的特点:发展规模小、科技含量低、业务单</w:t>
      </w:r>
    </w:p>
    <w:p>
      <w:pPr>
        <w:ind w:left="0" w:right="0" w:firstLine="560"/>
        <w:spacing w:before="450" w:after="450" w:line="312" w:lineRule="auto"/>
      </w:pPr>
      <w:r>
        <w:rPr>
          <w:rFonts w:ascii="宋体" w:hAnsi="宋体" w:eastAsia="宋体" w:cs="宋体"/>
          <w:color w:val="000"/>
          <w:sz w:val="28"/>
          <w:szCs w:val="28"/>
        </w:rPr>
        <w:t xml:space="preserve">一、人才资源匮乏,经营理念落后等.企业和老板在最大的利润迫使下,为了自身的壮大发展,要求会计必须按照他们的意图行事,造成会计人员的职业道德和准则不得不动摇,因为会计人员与老板在地位上是主仆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第五篇：0125我国煤炭产业呈现十大特点</w:t>
      </w:r>
    </w:p>
    <w:p>
      <w:pPr>
        <w:ind w:left="0" w:right="0" w:firstLine="560"/>
        <w:spacing w:before="450" w:after="450" w:line="312" w:lineRule="auto"/>
      </w:pPr>
      <w:r>
        <w:rPr>
          <w:rFonts w:ascii="宋体" w:hAnsi="宋体" w:eastAsia="宋体" w:cs="宋体"/>
          <w:color w:val="000"/>
          <w:sz w:val="28"/>
          <w:szCs w:val="28"/>
        </w:rPr>
        <w:t xml:space="preserve">我国煤炭产业呈现十大特点</w:t>
      </w:r>
    </w:p>
    <w:p>
      <w:pPr>
        <w:ind w:left="0" w:right="0" w:firstLine="560"/>
        <w:spacing w:before="450" w:after="450" w:line="312" w:lineRule="auto"/>
      </w:pPr>
      <w:r>
        <w:rPr>
          <w:rFonts w:ascii="宋体" w:hAnsi="宋体" w:eastAsia="宋体" w:cs="宋体"/>
          <w:color w:val="000"/>
          <w:sz w:val="28"/>
          <w:szCs w:val="28"/>
        </w:rPr>
        <w:t xml:space="preserve">一 , 国家越来越重视 , 煤炭工业的地位空前提高。煤炭是我国的基础能 源和重要原料 , 在国民经济中占有重要的战略地位。未来几十年内 , 煤炭依 然是我国的主要能源 ,以煤炭为主的能源结构将难以改变 , 这就是中国的国情。因此 , 煤炭越来越引起国家的高度重视。近两年来 , 国务院及国家有关部门对煤炭产业采取了一系列空前的重大举措 , 煤炭工业的重要性进一步得到社会的认可。</w:t>
      </w:r>
    </w:p>
    <w:p>
      <w:pPr>
        <w:ind w:left="0" w:right="0" w:firstLine="560"/>
        <w:spacing w:before="450" w:after="450" w:line="312" w:lineRule="auto"/>
      </w:pPr>
      <w:r>
        <w:rPr>
          <w:rFonts w:ascii="宋体" w:hAnsi="宋体" w:eastAsia="宋体" w:cs="宋体"/>
          <w:color w:val="000"/>
          <w:sz w:val="28"/>
          <w:szCs w:val="28"/>
        </w:rPr>
        <w:t xml:space="preserve">二 , 经济拉动力强劲 , 煤炭产量激增。据中国煤炭工业发展研究中心预测 , 为适应我国经济快速发展的要求 ,2025 年国内煤炭总需求量将达到 21亿吨 ,2025 年总需求量将达到 25 亿吨以上。按此计算 , 考虑扣除关井、自然减产等因素 , 在 2025 年前需要新增煤炭生产能力5 亿吨以上。由此可见 ,未来 5 至 6 年间 , 在国民经济拉动下 , 煤炭产量将处在高位增长 阶段。</w:t>
      </w:r>
    </w:p>
    <w:p>
      <w:pPr>
        <w:ind w:left="0" w:right="0" w:firstLine="560"/>
        <w:spacing w:before="450" w:after="450" w:line="312" w:lineRule="auto"/>
      </w:pPr>
      <w:r>
        <w:rPr>
          <w:rFonts w:ascii="宋体" w:hAnsi="宋体" w:eastAsia="宋体" w:cs="宋体"/>
          <w:color w:val="000"/>
          <w:sz w:val="28"/>
          <w:szCs w:val="28"/>
        </w:rPr>
        <w:t xml:space="preserve">三 ,市场前景看好 , 煤价稳中有升。各行业对煤炭的大量需求 , 预示着煤炭价格比较乐观。在煤炭价格全面放开后 , 电煤价格形成机制一直是社会各方面十分关注的问题。通过不断努力 ,逐步形成国家宏观调控政策指导下的统一、开放、竞争、有序的煤炭市场体系 ,发挥市场在煤炭配置中的基础性作用 , 企业自主交易 , 协商定价 , 政府将依法行政 , 不再直接干预企业交易活动。</w:t>
      </w:r>
    </w:p>
    <w:p>
      <w:pPr>
        <w:ind w:left="0" w:right="0" w:firstLine="560"/>
        <w:spacing w:before="450" w:after="450" w:line="312" w:lineRule="auto"/>
      </w:pPr>
      <w:r>
        <w:rPr>
          <w:rFonts w:ascii="宋体" w:hAnsi="宋体" w:eastAsia="宋体" w:cs="宋体"/>
          <w:color w:val="000"/>
          <w:sz w:val="28"/>
          <w:szCs w:val="28"/>
        </w:rPr>
        <w:t xml:space="preserve">四, 追逐产品增值 , 煤基链条形成。随着煤炭企业不断重组整合、扩张发展 , 一些规模大实力强的煤炭企业 , 有的提出了 “平向产业链 ”--煤、路、港、航的发展思路 , 有的提出了 “ 纵向产业链 ”--煤、电、化 , 煤、焦、化等发展思路。大型煤炭企业的发展思路 , 集中反映了一种战略趋向--打造以煤炭为基础的产业链条 , 实现煤炭产品的深加工 ,提高煤炭产高附加值 , 进而增强煤炭企业的市场生存能力、竞争能力和持续发展能力。</w:t>
      </w:r>
    </w:p>
    <w:p>
      <w:pPr>
        <w:ind w:left="0" w:right="0" w:firstLine="560"/>
        <w:spacing w:before="450" w:after="450" w:line="312" w:lineRule="auto"/>
      </w:pPr>
      <w:r>
        <w:rPr>
          <w:rFonts w:ascii="宋体" w:hAnsi="宋体" w:eastAsia="宋体" w:cs="宋体"/>
          <w:color w:val="000"/>
          <w:sz w:val="28"/>
          <w:szCs w:val="28"/>
        </w:rPr>
        <w:t xml:space="preserve">五 , 适应市场竞争需要 , 集团重组步伐加快。随着经济全球化进程加快 , 国内外煤炭企业正向着大型化、集团化方向发展。可以预计 , 在不太长的时期内 , 中国将涌现出一批年产过亿吨的特大型煤炭集团。到那时 , 中国煤炭 市场竞争格局将根本改观。.六 , 力保煤炭有效供应 , 大基地建设速度加快。按照初步规划 , 国家将建设神东、陕西、黄陇、晋北、晋中、晋东、鲁西、两淮、冀中、河南、云贵、东北、宁东等 13 个基地 , 涉及 14 个产煤省区 , 拥有煤炭保有储量 6908 亿吨 , 占全国 70%。规划年产量2025 年 11 亿吨 ,2025 年17 吨。今后相当长的时期内 , 建设大型煤炭基地将是煤炭工业发展的一项重大战略任务。</w:t>
      </w:r>
    </w:p>
    <w:p>
      <w:pPr>
        <w:ind w:left="0" w:right="0" w:firstLine="560"/>
        <w:spacing w:before="450" w:after="450" w:line="312" w:lineRule="auto"/>
      </w:pPr>
      <w:r>
        <w:rPr>
          <w:rFonts w:ascii="宋体" w:hAnsi="宋体" w:eastAsia="宋体" w:cs="宋体"/>
          <w:color w:val="000"/>
          <w:sz w:val="28"/>
          <w:szCs w:val="28"/>
        </w:rPr>
        <w:t xml:space="preserve">七 , 着眼于持续发展 , 资源争控战愈演愈烈。自2025 年煤炭市场趋向好转以来 , 各企业纷纷行动起来 , 跨地区、跨省区抢占煤炭资源储量。目前的局面是 , 东部地区煤炭储量已基本被分配完毕 , 中部地区煤炭储量大部分己名花有主 , 抢占的硝烟己烧到西部地区。下一步 , 将会由单纯的争夺资源向煤炭资源重组、市场要素重组演变。</w:t>
      </w:r>
    </w:p>
    <w:p>
      <w:pPr>
        <w:ind w:left="0" w:right="0" w:firstLine="560"/>
        <w:spacing w:before="450" w:after="450" w:line="312" w:lineRule="auto"/>
      </w:pPr>
      <w:r>
        <w:rPr>
          <w:rFonts w:ascii="宋体" w:hAnsi="宋体" w:eastAsia="宋体" w:cs="宋体"/>
          <w:color w:val="000"/>
          <w:sz w:val="28"/>
          <w:szCs w:val="28"/>
        </w:rPr>
        <w:t xml:space="preserve">八, 培植竞争内力 , 人才争夺加剧。煤炭资源人才与争夺战和煤炭市场 的火爆形成鲜明对比的是 , 煤炭企业发生了严重人才危机。这种人才外流问题的严重性在于它具有相当的普遍性。忧患在前 , 煤炭企业应及早采取对策 , 留住人才、吸引人才、用好人才。</w:t>
      </w:r>
    </w:p>
    <w:p>
      <w:pPr>
        <w:ind w:left="0" w:right="0" w:firstLine="560"/>
        <w:spacing w:before="450" w:after="450" w:line="312" w:lineRule="auto"/>
      </w:pPr>
      <w:r>
        <w:rPr>
          <w:rFonts w:ascii="宋体" w:hAnsi="宋体" w:eastAsia="宋体" w:cs="宋体"/>
          <w:color w:val="000"/>
          <w:sz w:val="28"/>
          <w:szCs w:val="28"/>
        </w:rPr>
        <w:t xml:space="preserve">九 ,安全形势严峻 , 呼唤人本管理。近年来 , 我国煤矿安全生产状况不断好转 , 但形势依然十分严峻。中央决定 , 把国家安全局升格为国家安全总病 , 同时专门成立煤监局 ,显示了中央对安全生产特别是煤矿安全生产的重视。遭受了事故打击的煤炭行业正在迎来新的转机。</w:t>
      </w:r>
    </w:p>
    <w:p>
      <w:pPr>
        <w:ind w:left="0" w:right="0" w:firstLine="560"/>
        <w:spacing w:before="450" w:after="450" w:line="312" w:lineRule="auto"/>
      </w:pPr>
      <w:r>
        <w:rPr>
          <w:rFonts w:ascii="宋体" w:hAnsi="宋体" w:eastAsia="宋体" w:cs="宋体"/>
          <w:color w:val="000"/>
          <w:sz w:val="28"/>
          <w:szCs w:val="28"/>
        </w:rPr>
        <w:t xml:space="preserve">十 , 煤炭消费激升 , 环保引起关注。一方面 , 必须严格执行环保法规 , 按照“谁排放 , 谁治理 ”的原则 , 追究环保责任。另一方面 , 企业必须强化社会责任 , 加强矿区水土资源的治理与保护。可以预见 , 随着科学发展观深入贯彻落实和科学技术的不断创新 , 煤炭企业和用煤企业一定能够共同遏制 环境恶化势头 , 走出一条人与自然和谐发展的新路子。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2025-05-02T16:55:36+08:00</dcterms:created>
  <dcterms:modified xsi:type="dcterms:W3CDTF">2025-05-02T16:55:36+08:00</dcterms:modified>
</cp:coreProperties>
</file>

<file path=docProps/custom.xml><?xml version="1.0" encoding="utf-8"?>
<Properties xmlns="http://schemas.openxmlformats.org/officeDocument/2006/custom-properties" xmlns:vt="http://schemas.openxmlformats.org/officeDocument/2006/docPropsVTypes"/>
</file>