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高新技术企业策划书（最终五篇）</w:t>
      </w:r>
      <w:bookmarkEnd w:id="1"/>
    </w:p>
    <w:p>
      <w:pPr>
        <w:jc w:val="center"/>
        <w:spacing w:before="0" w:after="450"/>
      </w:pPr>
      <w:r>
        <w:rPr>
          <w:rFonts w:ascii="Arial" w:hAnsi="Arial" w:eastAsia="Arial" w:cs="Arial"/>
          <w:color w:val="999999"/>
          <w:sz w:val="20"/>
          <w:szCs w:val="20"/>
        </w:rPr>
        <w:t xml:space="preserve">来源：网络  作者：空谷幽兰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高新技术企业策划书高新技术企业策划书推动发展循环经济，促进资源循环利用，鼓励企业循环生产。努力实现资源化、节能化、无害化----胡锦涛抓紧制订和完善各行业节能、节地、节材标准，推进节能降耗重点项目建设，鼓励发展节能降耗产品----...</w:t>
      </w:r>
    </w:p>
    <w:p>
      <w:pPr>
        <w:ind w:left="0" w:right="0" w:firstLine="560"/>
        <w:spacing w:before="450" w:after="450" w:line="312" w:lineRule="auto"/>
      </w:pPr>
      <w:r>
        <w:rPr>
          <w:rFonts w:ascii="黑体" w:hAnsi="黑体" w:eastAsia="黑体" w:cs="黑体"/>
          <w:color w:val="000000"/>
          <w:sz w:val="36"/>
          <w:szCs w:val="36"/>
          <w:b w:val="1"/>
          <w:bCs w:val="1"/>
        </w:rPr>
        <w:t xml:space="preserve">第一篇：高新技术企业策划书</w:t>
      </w:r>
    </w:p>
    <w:p>
      <w:pPr>
        <w:ind w:left="0" w:right="0" w:firstLine="560"/>
        <w:spacing w:before="450" w:after="450" w:line="312" w:lineRule="auto"/>
      </w:pPr>
      <w:r>
        <w:rPr>
          <w:rFonts w:ascii="宋体" w:hAnsi="宋体" w:eastAsia="宋体" w:cs="宋体"/>
          <w:color w:val="000"/>
          <w:sz w:val="28"/>
          <w:szCs w:val="28"/>
        </w:rPr>
        <w:t xml:space="preserve">高新技术企业策划书</w:t>
      </w:r>
    </w:p>
    <w:p>
      <w:pPr>
        <w:ind w:left="0" w:right="0" w:firstLine="560"/>
        <w:spacing w:before="450" w:after="450" w:line="312" w:lineRule="auto"/>
      </w:pPr>
      <w:r>
        <w:rPr>
          <w:rFonts w:ascii="宋体" w:hAnsi="宋体" w:eastAsia="宋体" w:cs="宋体"/>
          <w:color w:val="000"/>
          <w:sz w:val="28"/>
          <w:szCs w:val="28"/>
        </w:rPr>
        <w:t xml:space="preserve">推动发展循环经济，促进资源循环利用，鼓励企业循环生产。努力实现资源化、节能化、无害化----胡锦涛</w:t>
      </w:r>
    </w:p>
    <w:p>
      <w:pPr>
        <w:ind w:left="0" w:right="0" w:firstLine="560"/>
        <w:spacing w:before="450" w:after="450" w:line="312" w:lineRule="auto"/>
      </w:pPr>
      <w:r>
        <w:rPr>
          <w:rFonts w:ascii="宋体" w:hAnsi="宋体" w:eastAsia="宋体" w:cs="宋体"/>
          <w:color w:val="000"/>
          <w:sz w:val="28"/>
          <w:szCs w:val="28"/>
        </w:rPr>
        <w:t xml:space="preserve">抓紧制订和完善各行业节能、节地、节材标准，推进节能降耗重点项目建设，鼓励发展节能降耗产品----温家宝</w:t>
      </w:r>
    </w:p>
    <w:p>
      <w:pPr>
        <w:ind w:left="0" w:right="0" w:firstLine="560"/>
        <w:spacing w:before="450" w:after="450" w:line="312" w:lineRule="auto"/>
      </w:pPr>
      <w:r>
        <w:rPr>
          <w:rFonts w:ascii="宋体" w:hAnsi="宋体" w:eastAsia="宋体" w:cs="宋体"/>
          <w:color w:val="000"/>
          <w:sz w:val="28"/>
          <w:szCs w:val="28"/>
        </w:rPr>
        <w:t xml:space="preserve">根据国家领导人制订十七大纲领文件精神，明确指出21世纪产业发展趋势，经过行业人事市场调研、分析认为太阳能、LED产品应用是国家重点支持的高新技术项目建设。具体对产品市场定位、销售途径、产品使用产生的经济价值，产品用途作详细分析：</w:t>
      </w:r>
    </w:p>
    <w:p>
      <w:pPr>
        <w:ind w:left="0" w:right="0" w:firstLine="560"/>
        <w:spacing w:before="450" w:after="450" w:line="312" w:lineRule="auto"/>
      </w:pPr>
      <w:r>
        <w:rPr>
          <w:rFonts w:ascii="宋体" w:hAnsi="宋体" w:eastAsia="宋体" w:cs="宋体"/>
          <w:color w:val="000"/>
          <w:sz w:val="28"/>
          <w:szCs w:val="28"/>
        </w:rPr>
        <w:t xml:space="preserve">一、太阳能、LED路灯、庭院LED 灯、草坪LED灯</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1、采用进口单晶硅太阳能电池板，光电转换率高，使用寿命大于20年，系统智能追踪光伏的最大效率点</w:t>
      </w:r>
    </w:p>
    <w:p>
      <w:pPr>
        <w:ind w:left="0" w:right="0" w:firstLine="560"/>
        <w:spacing w:before="450" w:after="450" w:line="312" w:lineRule="auto"/>
      </w:pPr>
      <w:r>
        <w:rPr>
          <w:rFonts w:ascii="宋体" w:hAnsi="宋体" w:eastAsia="宋体" w:cs="宋体"/>
          <w:color w:val="000"/>
          <w:sz w:val="28"/>
          <w:szCs w:val="28"/>
        </w:rPr>
        <w:t xml:space="preserve">2、采用矽能高效环保免维护蓄电池，对蓄电池充放电设计了智能控制装置，保证蓄电池的高效长寿命</w:t>
      </w:r>
    </w:p>
    <w:p>
      <w:pPr>
        <w:ind w:left="0" w:right="0" w:firstLine="560"/>
        <w:spacing w:before="450" w:after="450" w:line="312" w:lineRule="auto"/>
      </w:pPr>
      <w:r>
        <w:rPr>
          <w:rFonts w:ascii="宋体" w:hAnsi="宋体" w:eastAsia="宋体" w:cs="宋体"/>
          <w:color w:val="000"/>
          <w:sz w:val="28"/>
          <w:szCs w:val="28"/>
        </w:rPr>
        <w:t xml:space="preserve">3、联网保护保证了太阳能发电稳定可靠，可和市电220伏自动切换，不受阴雨天气影响</w:t>
      </w:r>
    </w:p>
    <w:p>
      <w:pPr>
        <w:ind w:left="0" w:right="0" w:firstLine="560"/>
        <w:spacing w:before="450" w:after="450" w:line="312" w:lineRule="auto"/>
      </w:pPr>
      <w:r>
        <w:rPr>
          <w:rFonts w:ascii="宋体" w:hAnsi="宋体" w:eastAsia="宋体" w:cs="宋体"/>
          <w:color w:val="000"/>
          <w:sz w:val="28"/>
          <w:szCs w:val="28"/>
        </w:rPr>
        <w:t xml:space="preserve">4、采用光控、声控、感应控相结合的LED灯，全部直流供电，安全可靠</w:t>
      </w:r>
    </w:p>
    <w:p>
      <w:pPr>
        <w:ind w:left="0" w:right="0" w:firstLine="560"/>
        <w:spacing w:before="450" w:after="450" w:line="312" w:lineRule="auto"/>
      </w:pPr>
      <w:r>
        <w:rPr>
          <w:rFonts w:ascii="宋体" w:hAnsi="宋体" w:eastAsia="宋体" w:cs="宋体"/>
          <w:color w:val="000"/>
          <w:sz w:val="28"/>
          <w:szCs w:val="28"/>
        </w:rPr>
        <w:t xml:space="preserve">5、采用照明型宽视角、高亮度、暖色调LED光源</w:t>
      </w:r>
    </w:p>
    <w:p>
      <w:pPr>
        <w:ind w:left="0" w:right="0" w:firstLine="560"/>
        <w:spacing w:before="450" w:after="450" w:line="312" w:lineRule="auto"/>
      </w:pPr>
      <w:r>
        <w:rPr>
          <w:rFonts w:ascii="宋体" w:hAnsi="宋体" w:eastAsia="宋体" w:cs="宋体"/>
          <w:color w:val="000"/>
          <w:sz w:val="28"/>
          <w:szCs w:val="28"/>
        </w:rPr>
        <w:t xml:space="preserve">6、太阳能光伏供电给公共监控系统，使照明和监控共电源一体化</w:t>
      </w:r>
    </w:p>
    <w:p>
      <w:pPr>
        <w:ind w:left="0" w:right="0" w:firstLine="560"/>
        <w:spacing w:before="450" w:after="450" w:line="312" w:lineRule="auto"/>
      </w:pPr>
      <w:r>
        <w:rPr>
          <w:rFonts w:ascii="宋体" w:hAnsi="宋体" w:eastAsia="宋体" w:cs="宋体"/>
          <w:color w:val="000"/>
          <w:sz w:val="28"/>
          <w:szCs w:val="28"/>
        </w:rPr>
        <w:t xml:space="preserve">经济效益分析：</w:t>
      </w:r>
    </w:p>
    <w:p>
      <w:pPr>
        <w:ind w:left="0" w:right="0" w:firstLine="560"/>
        <w:spacing w:before="450" w:after="450" w:line="312" w:lineRule="auto"/>
      </w:pPr>
      <w:r>
        <w:rPr>
          <w:rFonts w:ascii="宋体" w:hAnsi="宋体" w:eastAsia="宋体" w:cs="宋体"/>
          <w:color w:val="000"/>
          <w:sz w:val="28"/>
          <w:szCs w:val="28"/>
        </w:rPr>
        <w:t xml:space="preserve">1、赛格景苑地下车库为例：</w:t>
      </w:r>
    </w:p>
    <w:p>
      <w:pPr>
        <w:ind w:left="0" w:right="0" w:firstLine="560"/>
        <w:spacing w:before="450" w:after="450" w:line="312" w:lineRule="auto"/>
      </w:pPr>
      <w:r>
        <w:rPr>
          <w:rFonts w:ascii="宋体" w:hAnsi="宋体" w:eastAsia="宋体" w:cs="宋体"/>
          <w:color w:val="000"/>
          <w:sz w:val="28"/>
          <w:szCs w:val="28"/>
        </w:rPr>
        <w:t xml:space="preserve">赛格景苑地下车库二层1700平方米，原有40瓦日光灯110盏，改造安装太阳能照明LED灯110盏，总投资8万元，按使用寿命15年（实际理论上20年）计算：</w:t>
      </w:r>
    </w:p>
    <w:p>
      <w:pPr>
        <w:ind w:left="0" w:right="0" w:firstLine="560"/>
        <w:spacing w:before="450" w:after="450" w:line="312" w:lineRule="auto"/>
      </w:pPr>
      <w:r>
        <w:rPr>
          <w:rFonts w:ascii="宋体" w:hAnsi="宋体" w:eastAsia="宋体" w:cs="宋体"/>
          <w:color w:val="000"/>
          <w:sz w:val="28"/>
          <w:szCs w:val="28"/>
        </w:rPr>
        <w:t xml:space="preserve">A、改造前车库全年所用电费（含损耗率20%）</w:t>
      </w:r>
    </w:p>
    <w:p>
      <w:pPr>
        <w:ind w:left="0" w:right="0" w:firstLine="560"/>
        <w:spacing w:before="450" w:after="450" w:line="312" w:lineRule="auto"/>
      </w:pPr>
      <w:r>
        <w:rPr>
          <w:rFonts w:ascii="宋体" w:hAnsi="宋体" w:eastAsia="宋体" w:cs="宋体"/>
          <w:color w:val="000"/>
          <w:sz w:val="28"/>
          <w:szCs w:val="28"/>
        </w:rPr>
        <w:t xml:space="preserve">X 110 X 24（H）X365（天）÷1000 X（1+20%）X 0.68(电价)＝21842元</w:t>
      </w:r>
    </w:p>
    <w:p>
      <w:pPr>
        <w:ind w:left="0" w:right="0" w:firstLine="560"/>
        <w:spacing w:before="450" w:after="450" w:line="312" w:lineRule="auto"/>
      </w:pPr>
      <w:r>
        <w:rPr>
          <w:rFonts w:ascii="宋体" w:hAnsi="宋体" w:eastAsia="宋体" w:cs="宋体"/>
          <w:color w:val="000"/>
          <w:sz w:val="28"/>
          <w:szCs w:val="28"/>
        </w:rPr>
        <w:t xml:space="preserve">B、15年节约总费用：21842 X15-80000＝247630元</w:t>
      </w:r>
    </w:p>
    <w:p>
      <w:pPr>
        <w:ind w:left="0" w:right="0" w:firstLine="560"/>
        <w:spacing w:before="450" w:after="450" w:line="312" w:lineRule="auto"/>
      </w:pPr>
      <w:r>
        <w:rPr>
          <w:rFonts w:ascii="宋体" w:hAnsi="宋体" w:eastAsia="宋体" w:cs="宋体"/>
          <w:color w:val="000"/>
          <w:sz w:val="28"/>
          <w:szCs w:val="28"/>
        </w:rPr>
        <w:t xml:space="preserve">C、投资回报率：80000÷21842≈3.6年</w:t>
      </w:r>
    </w:p>
    <w:p>
      <w:pPr>
        <w:ind w:left="0" w:right="0" w:firstLine="560"/>
        <w:spacing w:before="450" w:after="450" w:line="312" w:lineRule="auto"/>
      </w:pPr>
      <w:r>
        <w:rPr>
          <w:rFonts w:ascii="宋体" w:hAnsi="宋体" w:eastAsia="宋体" w:cs="宋体"/>
          <w:color w:val="000"/>
          <w:sz w:val="28"/>
          <w:szCs w:val="28"/>
        </w:rPr>
        <w:t xml:space="preserve">二、LED交通显示屏、LED交通信号灯、LED户外全彩屏</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A、具有视角大、功率小、色彩一致、寿命长＞10年，易维护等优点</w:t>
      </w:r>
    </w:p>
    <w:p>
      <w:pPr>
        <w:ind w:left="0" w:right="0" w:firstLine="560"/>
        <w:spacing w:before="450" w:after="450" w:line="312" w:lineRule="auto"/>
      </w:pPr>
      <w:r>
        <w:rPr>
          <w:rFonts w:ascii="宋体" w:hAnsi="宋体" w:eastAsia="宋体" w:cs="宋体"/>
          <w:color w:val="000"/>
          <w:sz w:val="28"/>
          <w:szCs w:val="28"/>
        </w:rPr>
        <w:t xml:space="preserve">B、配备高水平的灰度控制系统，功能强大的播放系统，独特的视频处理技术，表现出极佳的动态视频效果</w:t>
      </w:r>
    </w:p>
    <w:p>
      <w:pPr>
        <w:ind w:left="0" w:right="0" w:firstLine="560"/>
        <w:spacing w:before="450" w:after="450" w:line="312" w:lineRule="auto"/>
      </w:pPr>
      <w:r>
        <w:rPr>
          <w:rFonts w:ascii="宋体" w:hAnsi="宋体" w:eastAsia="宋体" w:cs="宋体"/>
          <w:color w:val="000"/>
          <w:sz w:val="28"/>
          <w:szCs w:val="28"/>
        </w:rPr>
        <w:t xml:space="preserve">C、产品参数：刷新频率＞250HZ，灰度等级为4096，自动亮度控制100级，通讯方式</w:t>
      </w:r>
    </w:p>
    <w:p>
      <w:pPr>
        <w:ind w:left="0" w:right="0" w:firstLine="560"/>
        <w:spacing w:before="450" w:after="450" w:line="312" w:lineRule="auto"/>
      </w:pPr>
      <w:r>
        <w:rPr>
          <w:rFonts w:ascii="宋体" w:hAnsi="宋体" w:eastAsia="宋体" w:cs="宋体"/>
          <w:color w:val="000"/>
          <w:sz w:val="28"/>
          <w:szCs w:val="28"/>
        </w:rPr>
        <w:t xml:space="preserve">RS-232或485，光纤或同轴传输信号500米，显示分辨率1024X768</w:t>
      </w:r>
    </w:p>
    <w:p>
      <w:pPr>
        <w:ind w:left="0" w:right="0" w:firstLine="560"/>
        <w:spacing w:before="450" w:after="450" w:line="312" w:lineRule="auto"/>
      </w:pPr>
      <w:r>
        <w:rPr>
          <w:rFonts w:ascii="宋体" w:hAnsi="宋体" w:eastAsia="宋体" w:cs="宋体"/>
          <w:color w:val="000"/>
          <w:sz w:val="28"/>
          <w:szCs w:val="28"/>
        </w:rPr>
        <w:t xml:space="preserve">D、产品用途：政府广场、体育馆、会展中心、商贸中心、广告信息发布中心、高速公</w:t>
      </w:r>
    </w:p>
    <w:p>
      <w:pPr>
        <w:ind w:left="0" w:right="0" w:firstLine="560"/>
        <w:spacing w:before="450" w:after="450" w:line="312" w:lineRule="auto"/>
      </w:pPr>
      <w:r>
        <w:rPr>
          <w:rFonts w:ascii="宋体" w:hAnsi="宋体" w:eastAsia="宋体" w:cs="宋体"/>
          <w:color w:val="000"/>
          <w:sz w:val="28"/>
          <w:szCs w:val="28"/>
        </w:rPr>
        <w:t xml:space="preserve">路和收费站、火车站、飞机场等场所，具有信息发布，网络远程控制，视频播放功能</w:t>
      </w:r>
    </w:p>
    <w:p>
      <w:pPr>
        <w:ind w:left="0" w:right="0" w:firstLine="560"/>
        <w:spacing w:before="450" w:after="450" w:line="312" w:lineRule="auto"/>
      </w:pPr>
      <w:r>
        <w:rPr>
          <w:rFonts w:ascii="宋体" w:hAnsi="宋体" w:eastAsia="宋体" w:cs="宋体"/>
          <w:color w:val="000"/>
          <w:sz w:val="28"/>
          <w:szCs w:val="28"/>
        </w:rPr>
        <w:t xml:space="preserve">LED路灯、显示屏工程项目实例：</w:t>
      </w:r>
    </w:p>
    <w:p>
      <w:pPr>
        <w:ind w:left="0" w:right="0" w:firstLine="560"/>
        <w:spacing w:before="450" w:after="450" w:line="312" w:lineRule="auto"/>
      </w:pPr>
      <w:r>
        <w:rPr>
          <w:rFonts w:ascii="宋体" w:hAnsi="宋体" w:eastAsia="宋体" w:cs="宋体"/>
          <w:color w:val="000"/>
          <w:sz w:val="28"/>
          <w:szCs w:val="28"/>
        </w:rPr>
        <w:t xml:space="preserve">A、香港联交所大楼中心的圆周屏</w:t>
      </w:r>
    </w:p>
    <w:p>
      <w:pPr>
        <w:ind w:left="0" w:right="0" w:firstLine="560"/>
        <w:spacing w:before="450" w:after="450" w:line="312" w:lineRule="auto"/>
      </w:pPr>
      <w:r>
        <w:rPr>
          <w:rFonts w:ascii="宋体" w:hAnsi="宋体" w:eastAsia="宋体" w:cs="宋体"/>
          <w:color w:val="000"/>
          <w:sz w:val="28"/>
          <w:szCs w:val="28"/>
        </w:rPr>
        <w:t xml:space="preserve">B、新加坡国家客户用于高速公路的LED路灯、交通显示屏、交通信号灯</w:t>
      </w:r>
    </w:p>
    <w:p>
      <w:pPr>
        <w:ind w:left="0" w:right="0" w:firstLine="560"/>
        <w:spacing w:before="450" w:after="450" w:line="312" w:lineRule="auto"/>
      </w:pPr>
      <w:r>
        <w:rPr>
          <w:rFonts w:ascii="宋体" w:hAnsi="宋体" w:eastAsia="宋体" w:cs="宋体"/>
          <w:color w:val="000"/>
          <w:sz w:val="28"/>
          <w:szCs w:val="28"/>
        </w:rPr>
        <w:t xml:space="preserve">C、英国客户用于广告作用的组合箱运动屏</w:t>
      </w:r>
    </w:p>
    <w:p>
      <w:pPr>
        <w:ind w:left="0" w:right="0" w:firstLine="560"/>
        <w:spacing w:before="450" w:after="450" w:line="312" w:lineRule="auto"/>
      </w:pPr>
      <w:r>
        <w:rPr>
          <w:rFonts w:ascii="宋体" w:hAnsi="宋体" w:eastAsia="宋体" w:cs="宋体"/>
          <w:color w:val="000"/>
          <w:sz w:val="28"/>
          <w:szCs w:val="28"/>
        </w:rPr>
        <w:t xml:space="preserve">D、美国客户用于广告作用的士屏，安装到的士车顶部</w:t>
      </w:r>
    </w:p>
    <w:p>
      <w:pPr>
        <w:ind w:left="0" w:right="0" w:firstLine="560"/>
        <w:spacing w:before="450" w:after="450" w:line="312" w:lineRule="auto"/>
      </w:pPr>
      <w:r>
        <w:rPr>
          <w:rFonts w:ascii="宋体" w:hAnsi="宋体" w:eastAsia="宋体" w:cs="宋体"/>
          <w:color w:val="000"/>
          <w:sz w:val="28"/>
          <w:szCs w:val="28"/>
        </w:rPr>
        <w:t xml:space="preserve">三、LED舞台灯和LED幕墙屏，LED大功率射灯</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A、随音乐节奏变化产生七彩颜色和亮暗深浅的多种变化组合，播放文字、图案、动画</w:t>
      </w:r>
    </w:p>
    <w:p>
      <w:pPr>
        <w:ind w:left="0" w:right="0" w:firstLine="560"/>
        <w:spacing w:before="450" w:after="450" w:line="312" w:lineRule="auto"/>
      </w:pPr>
      <w:r>
        <w:rPr>
          <w:rFonts w:ascii="宋体" w:hAnsi="宋体" w:eastAsia="宋体" w:cs="宋体"/>
          <w:color w:val="000"/>
          <w:sz w:val="28"/>
          <w:szCs w:val="28"/>
        </w:rPr>
        <w:t xml:space="preserve">等，调节出相应的色调和气氛的效果，超前的视觉震撼效果增添了舞厅、酒吧的档次品位和吸引力，给人以全新的视觉享受，彰显用户高雅品质。</w:t>
      </w:r>
    </w:p>
    <w:p>
      <w:pPr>
        <w:ind w:left="0" w:right="0" w:firstLine="560"/>
        <w:spacing w:before="450" w:after="450" w:line="312" w:lineRule="auto"/>
      </w:pPr>
      <w:r>
        <w:rPr>
          <w:rFonts w:ascii="宋体" w:hAnsi="宋体" w:eastAsia="宋体" w:cs="宋体"/>
          <w:color w:val="000"/>
          <w:sz w:val="28"/>
          <w:szCs w:val="28"/>
        </w:rPr>
        <w:t xml:space="preserve">产品用途：</w:t>
      </w:r>
    </w:p>
    <w:p>
      <w:pPr>
        <w:ind w:left="0" w:right="0" w:firstLine="560"/>
        <w:spacing w:before="450" w:after="450" w:line="312" w:lineRule="auto"/>
      </w:pPr>
      <w:r>
        <w:rPr>
          <w:rFonts w:ascii="宋体" w:hAnsi="宋体" w:eastAsia="宋体" w:cs="宋体"/>
          <w:color w:val="000"/>
          <w:sz w:val="28"/>
          <w:szCs w:val="28"/>
        </w:rPr>
        <w:t xml:space="preserve">应用于娱乐行业舞厅、酒店大堂的背景设计，丰富了灯光表现方式，迎合了高档DISCO酒吧、舞台等夜场对灯光背景的特殊要求，是目前和未来夜场装饰的最新亮点。</w:t>
      </w:r>
    </w:p>
    <w:p>
      <w:pPr>
        <w:ind w:left="0" w:right="0" w:firstLine="560"/>
        <w:spacing w:before="450" w:after="450" w:line="312" w:lineRule="auto"/>
      </w:pPr>
      <w:r>
        <w:rPr>
          <w:rFonts w:ascii="宋体" w:hAnsi="宋体" w:eastAsia="宋体" w:cs="宋体"/>
          <w:color w:val="000"/>
          <w:sz w:val="28"/>
          <w:szCs w:val="28"/>
        </w:rPr>
        <w:t xml:space="preserve">四、七彩柔性光条</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A、采用超薄FPC为基板，可随意弯曲和安装</w:t>
      </w:r>
    </w:p>
    <w:p>
      <w:pPr>
        <w:ind w:left="0" w:right="0" w:firstLine="560"/>
        <w:spacing w:before="450" w:after="450" w:line="312" w:lineRule="auto"/>
      </w:pPr>
      <w:r>
        <w:rPr>
          <w:rFonts w:ascii="宋体" w:hAnsi="宋体" w:eastAsia="宋体" w:cs="宋体"/>
          <w:color w:val="000"/>
          <w:sz w:val="28"/>
          <w:szCs w:val="28"/>
        </w:rPr>
        <w:t xml:space="preserve">B、光源亮度高、角度大、色彩纯、性能稳定</w:t>
      </w:r>
    </w:p>
    <w:p>
      <w:pPr>
        <w:ind w:left="0" w:right="0" w:firstLine="560"/>
        <w:spacing w:before="450" w:after="450" w:line="312" w:lineRule="auto"/>
      </w:pPr>
      <w:r>
        <w:rPr>
          <w:rFonts w:ascii="宋体" w:hAnsi="宋体" w:eastAsia="宋体" w:cs="宋体"/>
          <w:color w:val="000"/>
          <w:sz w:val="28"/>
          <w:szCs w:val="28"/>
        </w:rPr>
        <w:t xml:space="preserve">C、低电压、低功耗、免维护、配合控制系统实现全新的视觉感受</w:t>
      </w:r>
    </w:p>
    <w:p>
      <w:pPr>
        <w:ind w:left="0" w:right="0" w:firstLine="560"/>
        <w:spacing w:before="450" w:after="450" w:line="312" w:lineRule="auto"/>
      </w:pPr>
      <w:r>
        <w:rPr>
          <w:rFonts w:ascii="宋体" w:hAnsi="宋体" w:eastAsia="宋体" w:cs="宋体"/>
          <w:color w:val="000"/>
          <w:sz w:val="28"/>
          <w:szCs w:val="28"/>
        </w:rPr>
        <w:t xml:space="preserve">D、三颗LED灯作为一个基本单元，单元间可任意分割、装饰</w:t>
      </w:r>
    </w:p>
    <w:p>
      <w:pPr>
        <w:ind w:left="0" w:right="0" w:firstLine="560"/>
        <w:spacing w:before="450" w:after="450" w:line="312" w:lineRule="auto"/>
      </w:pPr>
      <w:r>
        <w:rPr>
          <w:rFonts w:ascii="宋体" w:hAnsi="宋体" w:eastAsia="宋体" w:cs="宋体"/>
          <w:color w:val="000"/>
          <w:sz w:val="28"/>
          <w:szCs w:val="28"/>
        </w:rPr>
        <w:t xml:space="preserve">产品用途：</w:t>
      </w:r>
    </w:p>
    <w:p>
      <w:pPr>
        <w:ind w:left="0" w:right="0" w:firstLine="560"/>
        <w:spacing w:before="450" w:after="450" w:line="312" w:lineRule="auto"/>
      </w:pPr>
      <w:r>
        <w:rPr>
          <w:rFonts w:ascii="宋体" w:hAnsi="宋体" w:eastAsia="宋体" w:cs="宋体"/>
          <w:color w:val="000"/>
          <w:sz w:val="28"/>
          <w:szCs w:val="28"/>
        </w:rPr>
        <w:t xml:space="preserve">用于超薄广告字，室外、室内灯光装饰，商业、娱乐场所装饰，轮廓构划等用途</w:t>
      </w:r>
    </w:p>
    <w:p>
      <w:pPr>
        <w:ind w:left="0" w:right="0" w:firstLine="560"/>
        <w:spacing w:before="450" w:after="450" w:line="312" w:lineRule="auto"/>
      </w:pPr>
      <w:r>
        <w:rPr>
          <w:rFonts w:ascii="宋体" w:hAnsi="宋体" w:eastAsia="宋体" w:cs="宋体"/>
          <w:color w:val="000"/>
          <w:sz w:val="28"/>
          <w:szCs w:val="28"/>
        </w:rPr>
        <w:t xml:space="preserve">五、RGB全彩群控防水模组</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A、品字形排列，混色效果佳，亮度高，角度大，H为120V为60</w:t>
      </w:r>
    </w:p>
    <w:p>
      <w:pPr>
        <w:ind w:left="0" w:right="0" w:firstLine="560"/>
        <w:spacing w:before="450" w:after="450" w:line="312" w:lineRule="auto"/>
      </w:pPr>
      <w:r>
        <w:rPr>
          <w:rFonts w:ascii="宋体" w:hAnsi="宋体" w:eastAsia="宋体" w:cs="宋体"/>
          <w:color w:val="000"/>
          <w:sz w:val="28"/>
          <w:szCs w:val="28"/>
        </w:rPr>
        <w:t xml:space="preserve">B、4线制造连接、安装方便、配套安装配件</w:t>
      </w:r>
    </w:p>
    <w:p>
      <w:pPr>
        <w:ind w:left="0" w:right="0" w:firstLine="560"/>
        <w:spacing w:before="450" w:after="450" w:line="312" w:lineRule="auto"/>
      </w:pPr>
      <w:r>
        <w:rPr>
          <w:rFonts w:ascii="宋体" w:hAnsi="宋体" w:eastAsia="宋体" w:cs="宋体"/>
          <w:color w:val="000"/>
          <w:sz w:val="28"/>
          <w:szCs w:val="28"/>
        </w:rPr>
        <w:t xml:space="preserve">C、防水系列采用ABS工程塑胶料外壳，环氧灌封处理，防护等仅IP68</w:t>
      </w:r>
    </w:p>
    <w:p>
      <w:pPr>
        <w:ind w:left="0" w:right="0" w:firstLine="560"/>
        <w:spacing w:before="450" w:after="450" w:line="312" w:lineRule="auto"/>
      </w:pPr>
      <w:r>
        <w:rPr>
          <w:rFonts w:ascii="宋体" w:hAnsi="宋体" w:eastAsia="宋体" w:cs="宋体"/>
          <w:color w:val="000"/>
          <w:sz w:val="28"/>
          <w:szCs w:val="28"/>
        </w:rPr>
        <w:t xml:space="preserve">D、配合系列控制系统可实现渐变、追光、彩虹等复杂显示效果</w:t>
      </w:r>
    </w:p>
    <w:p>
      <w:pPr>
        <w:ind w:left="0" w:right="0" w:firstLine="560"/>
        <w:spacing w:before="450" w:after="450" w:line="312" w:lineRule="auto"/>
      </w:pPr>
      <w:r>
        <w:rPr>
          <w:rFonts w:ascii="宋体" w:hAnsi="宋体" w:eastAsia="宋体" w:cs="宋体"/>
          <w:color w:val="000"/>
          <w:sz w:val="28"/>
          <w:szCs w:val="28"/>
        </w:rPr>
        <w:t xml:space="preserve">产品用途：</w:t>
      </w:r>
    </w:p>
    <w:p>
      <w:pPr>
        <w:ind w:left="0" w:right="0" w:firstLine="560"/>
        <w:spacing w:before="450" w:after="450" w:line="312" w:lineRule="auto"/>
      </w:pPr>
      <w:r>
        <w:rPr>
          <w:rFonts w:ascii="宋体" w:hAnsi="宋体" w:eastAsia="宋体" w:cs="宋体"/>
          <w:color w:val="000"/>
          <w:sz w:val="28"/>
          <w:szCs w:val="28"/>
        </w:rPr>
        <w:t xml:space="preserve">用于全彩广告字、室内、室外灯光装饰，公园、庭院小区灯光装饰</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六、全彩点控轮廓灯系列</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A、灯管光线柔和，采用通体发光的圆形管状结构，发光角度高达1500以上。</w:t>
      </w:r>
    </w:p>
    <w:p>
      <w:pPr>
        <w:ind w:left="0" w:right="0" w:firstLine="560"/>
        <w:spacing w:before="450" w:after="450" w:line="312" w:lineRule="auto"/>
      </w:pPr>
      <w:r>
        <w:rPr>
          <w:rFonts w:ascii="宋体" w:hAnsi="宋体" w:eastAsia="宋体" w:cs="宋体"/>
          <w:color w:val="000"/>
          <w:sz w:val="28"/>
          <w:szCs w:val="28"/>
        </w:rPr>
        <w:t xml:space="preserve">B、灯具采用全新防水结构的接插件，施工安装简洁，客户根据安装现场任意更改走线方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C、配合控制器，可控制1000米以上，可实现彩虹、渐变等显示效果</w:t>
      </w:r>
    </w:p>
    <w:p>
      <w:pPr>
        <w:ind w:left="0" w:right="0" w:firstLine="560"/>
        <w:spacing w:before="450" w:after="450" w:line="312" w:lineRule="auto"/>
      </w:pPr>
      <w:r>
        <w:rPr>
          <w:rFonts w:ascii="宋体" w:hAnsi="宋体" w:eastAsia="宋体" w:cs="宋体"/>
          <w:color w:val="000"/>
          <w:sz w:val="28"/>
          <w:szCs w:val="28"/>
        </w:rPr>
        <w:t xml:space="preserve">产品用途：</w:t>
      </w:r>
    </w:p>
    <w:p>
      <w:pPr>
        <w:ind w:left="0" w:right="0" w:firstLine="560"/>
        <w:spacing w:before="450" w:after="450" w:line="312" w:lineRule="auto"/>
      </w:pPr>
      <w:r>
        <w:rPr>
          <w:rFonts w:ascii="宋体" w:hAnsi="宋体" w:eastAsia="宋体" w:cs="宋体"/>
          <w:color w:val="000"/>
          <w:sz w:val="28"/>
          <w:szCs w:val="28"/>
        </w:rPr>
        <w:t xml:space="preserve">广泛用于建筑轮廓，桥梁工程、城市亮化工程等场所</w:t>
      </w:r>
    </w:p>
    <w:p>
      <w:pPr>
        <w:ind w:left="0" w:right="0" w:firstLine="560"/>
        <w:spacing w:before="450" w:after="450" w:line="312" w:lineRule="auto"/>
      </w:pPr>
      <w:r>
        <w:rPr>
          <w:rFonts w:ascii="宋体" w:hAnsi="宋体" w:eastAsia="宋体" w:cs="宋体"/>
          <w:color w:val="000"/>
          <w:sz w:val="28"/>
          <w:szCs w:val="28"/>
        </w:rPr>
        <w:t xml:space="preserve">2025-03-25</w:t>
      </w:r>
    </w:p>
    <w:p>
      <w:pPr>
        <w:ind w:left="0" w:right="0" w:firstLine="560"/>
        <w:spacing w:before="450" w:after="450" w:line="312" w:lineRule="auto"/>
      </w:pPr>
      <w:r>
        <w:rPr>
          <w:rFonts w:ascii="黑体" w:hAnsi="黑体" w:eastAsia="黑体" w:cs="黑体"/>
          <w:color w:val="000000"/>
          <w:sz w:val="36"/>
          <w:szCs w:val="36"/>
          <w:b w:val="1"/>
          <w:bCs w:val="1"/>
        </w:rPr>
        <w:t xml:space="preserve">第二篇：高新技术企业</w:t>
      </w:r>
    </w:p>
    <w:p>
      <w:pPr>
        <w:ind w:left="0" w:right="0" w:firstLine="560"/>
        <w:spacing w:before="450" w:after="450" w:line="312" w:lineRule="auto"/>
      </w:pPr>
      <w:r>
        <w:rPr>
          <w:rFonts w:ascii="宋体" w:hAnsi="宋体" w:eastAsia="宋体" w:cs="宋体"/>
          <w:color w:val="000"/>
          <w:sz w:val="28"/>
          <w:szCs w:val="28"/>
        </w:rPr>
        <w:t xml:space="preserve">高新技术企业</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企业所得税“两税合并”后，国家扶持的高新技术企业获得税收优惠政策中最大的那块蛋糕——享受15%的优惠税率，在“5+1”地区（经济特区和上海浦东新区）还可以享受“两免三减半”（即经营期在10年以上的，从开始获利起第一、二年免征企业所得税，第三至第五年减半征收）的定期优惠。</w:t>
      </w:r>
    </w:p>
    <w:p>
      <w:pPr>
        <w:ind w:left="0" w:right="0" w:firstLine="560"/>
        <w:spacing w:before="450" w:after="450" w:line="312" w:lineRule="auto"/>
      </w:pPr>
      <w:r>
        <w:rPr>
          <w:rFonts w:ascii="宋体" w:hAnsi="宋体" w:eastAsia="宋体" w:cs="宋体"/>
          <w:color w:val="000"/>
          <w:sz w:val="28"/>
          <w:szCs w:val="28"/>
        </w:rPr>
        <w:t xml:space="preserve">企业事业单位进行技术转让、以及在技术转让过程中发生的与技术转让有关的技术咨询、技术服务、技术培训所得，年净收入在30万元以下的，暂免征收所得税。</w:t>
      </w:r>
    </w:p>
    <w:p>
      <w:pPr>
        <w:ind w:left="0" w:right="0" w:firstLine="560"/>
        <w:spacing w:before="450" w:after="450" w:line="312" w:lineRule="auto"/>
      </w:pPr>
      <w:r>
        <w:rPr>
          <w:rFonts w:ascii="宋体" w:hAnsi="宋体" w:eastAsia="宋体" w:cs="宋体"/>
          <w:color w:val="000"/>
          <w:sz w:val="28"/>
          <w:szCs w:val="28"/>
        </w:rPr>
        <w:t xml:space="preserve">享受地域</w:t>
      </w:r>
    </w:p>
    <w:p>
      <w:pPr>
        <w:ind w:left="0" w:right="0" w:firstLine="560"/>
        <w:spacing w:before="450" w:after="450" w:line="312" w:lineRule="auto"/>
      </w:pPr>
      <w:r>
        <w:rPr>
          <w:rFonts w:ascii="宋体" w:hAnsi="宋体" w:eastAsia="宋体" w:cs="宋体"/>
          <w:color w:val="000"/>
          <w:sz w:val="28"/>
          <w:szCs w:val="28"/>
        </w:rPr>
        <w:t xml:space="preserve">新税法关于促进技术革新的优惠扩大了范围，只要是符合条件的高新技术企业，不分地域限制，在全国范围内都可享受优惠。而以前，这种待遇只有在经济特区和经济技术开发区等特定区域内才有。</w:t>
      </w:r>
    </w:p>
    <w:p>
      <w:pPr>
        <w:ind w:left="0" w:right="0" w:firstLine="560"/>
        <w:spacing w:before="450" w:after="450" w:line="312" w:lineRule="auto"/>
      </w:pPr>
      <w:r>
        <w:rPr>
          <w:rFonts w:ascii="宋体" w:hAnsi="宋体" w:eastAsia="宋体" w:cs="宋体"/>
          <w:color w:val="000"/>
          <w:sz w:val="28"/>
          <w:szCs w:val="28"/>
        </w:rPr>
        <w:t xml:space="preserve">认定标准</w:t>
      </w:r>
    </w:p>
    <w:p>
      <w:pPr>
        <w:ind w:left="0" w:right="0" w:firstLine="560"/>
        <w:spacing w:before="450" w:after="450" w:line="312" w:lineRule="auto"/>
      </w:pPr>
      <w:r>
        <w:rPr>
          <w:rFonts w:ascii="宋体" w:hAnsi="宋体" w:eastAsia="宋体" w:cs="宋体"/>
          <w:color w:val="000"/>
          <w:sz w:val="28"/>
          <w:szCs w:val="28"/>
        </w:rPr>
        <w:t xml:space="preserve">一个核心的要求是企业要拥有核心的自主知识产权——对相应知识产权拥有控制权和支配权，并且必须拥有其主体和核心部分。至于知识产权的来源，不一定要自己研发，企业可以通过购买、投资，或者委托开发、合作开发获得。而对于新税法实施条例里没有明确的几项具体指标，张宝云透露，将分不同的企业规模和不同行业来确定。基本确定的标准是，研发费用占销售收入的比例在5%左右，高技术产品或服务收入占企业总收入的比例为60%，科技人员占企业职工总数的比例为10%.认定程序</w:t>
      </w:r>
    </w:p>
    <w:p>
      <w:pPr>
        <w:ind w:left="0" w:right="0" w:firstLine="560"/>
        <w:spacing w:before="450" w:after="450" w:line="312" w:lineRule="auto"/>
      </w:pPr>
      <w:r>
        <w:rPr>
          <w:rFonts w:ascii="宋体" w:hAnsi="宋体" w:eastAsia="宋体" w:cs="宋体"/>
          <w:color w:val="000"/>
          <w:sz w:val="28"/>
          <w:szCs w:val="28"/>
        </w:rPr>
        <w:t xml:space="preserve">过去，企业申报高科技企业认证的口径相对宽松，一般由企业向地方的政府机构，如开发区的管委会等提出申请，经核定后由省、市级的科技部门批准并发给证书，审批权主要掌握在地方政府手中。</w:t>
      </w:r>
    </w:p>
    <w:p>
      <w:pPr>
        <w:ind w:left="0" w:right="0" w:firstLine="560"/>
        <w:spacing w:before="450" w:after="450" w:line="312" w:lineRule="auto"/>
      </w:pPr>
      <w:r>
        <w:rPr>
          <w:rFonts w:ascii="宋体" w:hAnsi="宋体" w:eastAsia="宋体" w:cs="宋体"/>
          <w:color w:val="000"/>
          <w:sz w:val="28"/>
          <w:szCs w:val="28"/>
        </w:rPr>
        <w:t xml:space="preserve">先拿资格，之后要通过考核，资格和考核结合”。所有的企业每年都有申请的机会，本未申请成功，不影响次年的申请，只要符合标准就可拿到资格，经过一次认证获得的资格有效期为三年。而三年中，每年年底要进行资质审核，如果都能通过审核，则三年后再给一个有效期三年的资格。满六年后，则要重新进行资格申请</w:t>
      </w:r>
    </w:p>
    <w:p>
      <w:pPr>
        <w:ind w:left="0" w:right="0" w:firstLine="560"/>
        <w:spacing w:before="450" w:after="450" w:line="312" w:lineRule="auto"/>
      </w:pPr>
      <w:r>
        <w:rPr>
          <w:rFonts w:ascii="黑体" w:hAnsi="黑体" w:eastAsia="黑体" w:cs="黑体"/>
          <w:color w:val="000000"/>
          <w:sz w:val="36"/>
          <w:szCs w:val="36"/>
          <w:b w:val="1"/>
          <w:bCs w:val="1"/>
        </w:rPr>
        <w:t xml:space="preserve">第三篇：高新技术企业.（模版）</w:t>
      </w:r>
    </w:p>
    <w:p>
      <w:pPr>
        <w:ind w:left="0" w:right="0" w:firstLine="560"/>
        <w:spacing w:before="450" w:after="450" w:line="312" w:lineRule="auto"/>
      </w:pPr>
      <w:r>
        <w:rPr>
          <w:rFonts w:ascii="宋体" w:hAnsi="宋体" w:eastAsia="宋体" w:cs="宋体"/>
          <w:color w:val="000"/>
          <w:sz w:val="28"/>
          <w:szCs w:val="28"/>
        </w:rPr>
        <w:t xml:space="preserve">高新技术企业认定</w:t>
      </w:r>
    </w:p>
    <w:p>
      <w:pPr>
        <w:ind w:left="0" w:right="0" w:firstLine="560"/>
        <w:spacing w:before="450" w:after="450" w:line="312" w:lineRule="auto"/>
      </w:pPr>
      <w:r>
        <w:rPr>
          <w:rFonts w:ascii="宋体" w:hAnsi="宋体" w:eastAsia="宋体" w:cs="宋体"/>
          <w:color w:val="000"/>
          <w:sz w:val="28"/>
          <w:szCs w:val="28"/>
        </w:rPr>
        <w:t xml:space="preserve">1、所需条件</w:t>
      </w:r>
    </w:p>
    <w:p>
      <w:pPr>
        <w:ind w:left="0" w:right="0" w:firstLine="560"/>
        <w:spacing w:before="450" w:after="450" w:line="312" w:lineRule="auto"/>
      </w:pPr>
      <w:r>
        <w:rPr>
          <w:rFonts w:ascii="宋体" w:hAnsi="宋体" w:eastAsia="宋体" w:cs="宋体"/>
          <w:color w:val="000"/>
          <w:sz w:val="28"/>
          <w:szCs w:val="28"/>
        </w:rPr>
        <w:t xml:space="preserve">申报企业需在上海注册并且对产品的核心技术拥有自主知识产权，知识产权需符合高新技术企业八大领域之一中的具体分项</w:t>
      </w:r>
    </w:p>
    <w:p>
      <w:pPr>
        <w:ind w:left="0" w:right="0" w:firstLine="560"/>
        <w:spacing w:before="450" w:after="450" w:line="312" w:lineRule="auto"/>
      </w:pPr>
      <w:r>
        <w:rPr>
          <w:rFonts w:ascii="宋体" w:hAnsi="宋体" w:eastAsia="宋体" w:cs="宋体"/>
          <w:color w:val="000"/>
          <w:sz w:val="28"/>
          <w:szCs w:val="28"/>
        </w:rPr>
        <w:t xml:space="preserve">申报企业的员工大专及以上学历30%及研发人员10%所占比例符合要求</w:t>
      </w:r>
    </w:p>
    <w:p>
      <w:pPr>
        <w:ind w:left="0" w:right="0" w:firstLine="560"/>
        <w:spacing w:before="450" w:after="450" w:line="312" w:lineRule="auto"/>
      </w:pPr>
      <w:r>
        <w:rPr>
          <w:rFonts w:ascii="宋体" w:hAnsi="宋体" w:eastAsia="宋体" w:cs="宋体"/>
          <w:color w:val="000"/>
          <w:sz w:val="28"/>
          <w:szCs w:val="28"/>
        </w:rPr>
        <w:t xml:space="preserve">申报企业近三年研发费占总收入比例符合要求（5000万以内企业6%，5000万至2亿企业4%，2亿以上企业3%），内地部分发生费用应占60%以上</w:t>
      </w:r>
    </w:p>
    <w:p>
      <w:pPr>
        <w:ind w:left="0" w:right="0" w:firstLine="560"/>
        <w:spacing w:before="450" w:after="450" w:line="312" w:lineRule="auto"/>
      </w:pPr>
      <w:r>
        <w:rPr>
          <w:rFonts w:ascii="宋体" w:hAnsi="宋体" w:eastAsia="宋体" w:cs="宋体"/>
          <w:color w:val="000"/>
          <w:sz w:val="28"/>
          <w:szCs w:val="28"/>
        </w:rPr>
        <w:t xml:space="preserve">申报企业高新技术产品或服务占企业总收入的60%以上</w:t>
      </w:r>
    </w:p>
    <w:p>
      <w:pPr>
        <w:ind w:left="0" w:right="0" w:firstLine="560"/>
        <w:spacing w:before="450" w:after="450" w:line="312" w:lineRule="auto"/>
      </w:pPr>
      <w:r>
        <w:rPr>
          <w:rFonts w:ascii="宋体" w:hAnsi="宋体" w:eastAsia="宋体" w:cs="宋体"/>
          <w:color w:val="000"/>
          <w:sz w:val="28"/>
          <w:szCs w:val="28"/>
        </w:rPr>
        <w:t xml:space="preserve">申报企业的研究开发组织管理水平、科技成果转化能力、自主知识产权数量、销售与总资产成长性等指标符合《工作指引》的要求。</w:t>
      </w:r>
    </w:p>
    <w:p>
      <w:pPr>
        <w:ind w:left="0" w:right="0" w:firstLine="560"/>
        <w:spacing w:before="450" w:after="450" w:line="312" w:lineRule="auto"/>
      </w:pPr>
      <w:r>
        <w:rPr>
          <w:rFonts w:ascii="宋体" w:hAnsi="宋体" w:eastAsia="宋体" w:cs="宋体"/>
          <w:color w:val="000"/>
          <w:sz w:val="28"/>
          <w:szCs w:val="28"/>
        </w:rPr>
        <w:t xml:space="preserve">2、所需材料</w:t>
      </w:r>
    </w:p>
    <w:p>
      <w:pPr>
        <w:ind w:left="0" w:right="0" w:firstLine="560"/>
        <w:spacing w:before="450" w:after="450" w:line="312" w:lineRule="auto"/>
      </w:pPr>
      <w:r>
        <w:rPr>
          <w:rFonts w:ascii="宋体" w:hAnsi="宋体" w:eastAsia="宋体" w:cs="宋体"/>
          <w:color w:val="000"/>
          <w:sz w:val="28"/>
          <w:szCs w:val="28"/>
        </w:rPr>
        <w:t xml:space="preserve">高新技术企业认定申请书</w:t>
      </w:r>
    </w:p>
    <w:p>
      <w:pPr>
        <w:ind w:left="0" w:right="0" w:firstLine="560"/>
        <w:spacing w:before="450" w:after="450" w:line="312" w:lineRule="auto"/>
      </w:pPr>
      <w:r>
        <w:rPr>
          <w:rFonts w:ascii="宋体" w:hAnsi="宋体" w:eastAsia="宋体" w:cs="宋体"/>
          <w:color w:val="000"/>
          <w:sz w:val="28"/>
          <w:szCs w:val="28"/>
        </w:rPr>
        <w:t xml:space="preserve">申报企业的营业执照、企业税务登记证</w:t>
      </w:r>
    </w:p>
    <w:p>
      <w:pPr>
        <w:ind w:left="0" w:right="0" w:firstLine="560"/>
        <w:spacing w:before="450" w:after="450" w:line="312" w:lineRule="auto"/>
      </w:pPr>
      <w:r>
        <w:rPr>
          <w:rFonts w:ascii="宋体" w:hAnsi="宋体" w:eastAsia="宋体" w:cs="宋体"/>
          <w:color w:val="000"/>
          <w:sz w:val="28"/>
          <w:szCs w:val="28"/>
        </w:rPr>
        <w:t xml:space="preserve">申报企业的知识产权证书和技术检测报告、查新报告等可证明创新活动的材料 申报企业的职工人数、学历结构以及研发人员占企业职工的比例说明</w:t>
      </w:r>
    </w:p>
    <w:p>
      <w:pPr>
        <w:ind w:left="0" w:right="0" w:firstLine="560"/>
        <w:spacing w:before="450" w:after="450" w:line="312" w:lineRule="auto"/>
      </w:pPr>
      <w:r>
        <w:rPr>
          <w:rFonts w:ascii="宋体" w:hAnsi="宋体" w:eastAsia="宋体" w:cs="宋体"/>
          <w:color w:val="000"/>
          <w:sz w:val="28"/>
          <w:szCs w:val="28"/>
        </w:rPr>
        <w:t xml:space="preserve">申报企业的近三年会计审计报告、近三年的研发费用审计报告、去年高新收入审计报告</w:t>
      </w:r>
    </w:p>
    <w:p>
      <w:pPr>
        <w:ind w:left="0" w:right="0" w:firstLine="560"/>
        <w:spacing w:before="450" w:after="450" w:line="312" w:lineRule="auto"/>
      </w:pPr>
      <w:r>
        <w:rPr>
          <w:rFonts w:ascii="宋体" w:hAnsi="宋体" w:eastAsia="宋体" w:cs="宋体"/>
          <w:color w:val="000"/>
          <w:sz w:val="28"/>
          <w:szCs w:val="28"/>
        </w:rPr>
        <w:t xml:space="preserve">申报企业的产品销售合同、用户试用报告、收入证明等可证明创新活动取得成果的材料</w:t>
      </w:r>
    </w:p>
    <w:p>
      <w:pPr>
        <w:ind w:left="0" w:right="0" w:firstLine="560"/>
        <w:spacing w:before="450" w:after="450" w:line="312" w:lineRule="auto"/>
      </w:pPr>
      <w:r>
        <w:rPr>
          <w:rFonts w:ascii="宋体" w:hAnsi="宋体" w:eastAsia="宋体" w:cs="宋体"/>
          <w:color w:val="000"/>
          <w:sz w:val="28"/>
          <w:szCs w:val="28"/>
        </w:rPr>
        <w:t xml:space="preserve">3、办理周期</w:t>
      </w:r>
    </w:p>
    <w:p>
      <w:pPr>
        <w:ind w:left="0" w:right="0" w:firstLine="560"/>
        <w:spacing w:before="450" w:after="450" w:line="312" w:lineRule="auto"/>
      </w:pPr>
      <w:r>
        <w:rPr>
          <w:rFonts w:ascii="宋体" w:hAnsi="宋体" w:eastAsia="宋体" w:cs="宋体"/>
          <w:color w:val="000"/>
          <w:sz w:val="28"/>
          <w:szCs w:val="28"/>
        </w:rPr>
        <w:t xml:space="preserve">2025年高新技术企业申报受理至9月30日截止，受理后2个月发布审批结果公告，公示后国家统一安排实体证书颁发。</w:t>
      </w:r>
    </w:p>
    <w:p>
      <w:pPr>
        <w:ind w:left="0" w:right="0" w:firstLine="560"/>
        <w:spacing w:before="450" w:after="450" w:line="312" w:lineRule="auto"/>
      </w:pPr>
      <w:r>
        <w:rPr>
          <w:rFonts w:ascii="宋体" w:hAnsi="宋体" w:eastAsia="宋体" w:cs="宋体"/>
          <w:color w:val="000"/>
          <w:sz w:val="28"/>
          <w:szCs w:val="28"/>
        </w:rPr>
        <w:t xml:space="preserve">4、优惠政策</w:t>
      </w:r>
    </w:p>
    <w:p>
      <w:pPr>
        <w:ind w:left="0" w:right="0" w:firstLine="560"/>
        <w:spacing w:before="450" w:after="450" w:line="312" w:lineRule="auto"/>
      </w:pPr>
      <w:r>
        <w:rPr>
          <w:rFonts w:ascii="宋体" w:hAnsi="宋体" w:eastAsia="宋体" w:cs="宋体"/>
          <w:color w:val="000"/>
          <w:sz w:val="28"/>
          <w:szCs w:val="28"/>
        </w:rPr>
        <w:t xml:space="preserve">当年被认定为高新技术企业的企业所得税可由正常税率的25%降为15%来征收，实施期为三年。浦东2025年1月1日以后注册企业可以享受所得税两免三减半（前两年免征后三年减半征收）</w:t>
      </w:r>
    </w:p>
    <w:p>
      <w:pPr>
        <w:ind w:left="0" w:right="0" w:firstLine="560"/>
        <w:spacing w:before="450" w:after="450" w:line="312" w:lineRule="auto"/>
      </w:pPr>
      <w:r>
        <w:rPr>
          <w:rFonts w:ascii="黑体" w:hAnsi="黑体" w:eastAsia="黑体" w:cs="黑体"/>
          <w:color w:val="000000"/>
          <w:sz w:val="36"/>
          <w:szCs w:val="36"/>
          <w:b w:val="1"/>
          <w:bCs w:val="1"/>
        </w:rPr>
        <w:t xml:space="preserve">第四篇：高新技术企业如何办理</w:t>
      </w:r>
    </w:p>
    <w:p>
      <w:pPr>
        <w:ind w:left="0" w:right="0" w:firstLine="560"/>
        <w:spacing w:before="450" w:after="450" w:line="312" w:lineRule="auto"/>
      </w:pPr>
      <w:r>
        <w:rPr>
          <w:rFonts w:ascii="宋体" w:hAnsi="宋体" w:eastAsia="宋体" w:cs="宋体"/>
          <w:color w:val="000"/>
          <w:sz w:val="28"/>
          <w:szCs w:val="28"/>
        </w:rPr>
        <w:t xml:space="preserve">高新技术企业如何办理</w:t>
      </w:r>
    </w:p>
    <w:p>
      <w:pPr>
        <w:ind w:left="0" w:right="0" w:firstLine="560"/>
        <w:spacing w:before="450" w:after="450" w:line="312" w:lineRule="auto"/>
      </w:pPr>
      <w:r>
        <w:rPr>
          <w:rFonts w:ascii="宋体" w:hAnsi="宋体" w:eastAsia="宋体" w:cs="宋体"/>
          <w:color w:val="000"/>
          <w:sz w:val="28"/>
          <w:szCs w:val="28"/>
        </w:rPr>
        <w:t xml:space="preserve">发布时间： 2025-9-18 13:07:56 被阅览数： 4010 次</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1.高新技术企业认定申请书；</w:t>
      </w:r>
    </w:p>
    <w:p>
      <w:pPr>
        <w:ind w:left="0" w:right="0" w:firstLine="560"/>
        <w:spacing w:before="450" w:after="450" w:line="312" w:lineRule="auto"/>
      </w:pPr>
      <w:r>
        <w:rPr>
          <w:rFonts w:ascii="宋体" w:hAnsi="宋体" w:eastAsia="宋体" w:cs="宋体"/>
          <w:color w:val="000"/>
          <w:sz w:val="28"/>
          <w:szCs w:val="28"/>
        </w:rPr>
        <w:t xml:space="preserve">2.企业营业执照副本、税务登记证（复印件）；</w:t>
      </w:r>
    </w:p>
    <w:p>
      <w:pPr>
        <w:ind w:left="0" w:right="0" w:firstLine="560"/>
        <w:spacing w:before="450" w:after="450" w:line="312" w:lineRule="auto"/>
      </w:pPr>
      <w:r>
        <w:rPr>
          <w:rFonts w:ascii="宋体" w:hAnsi="宋体" w:eastAsia="宋体" w:cs="宋体"/>
          <w:color w:val="000"/>
          <w:sz w:val="28"/>
          <w:szCs w:val="28"/>
        </w:rPr>
        <w:t xml:space="preserve">3.知识产权证书（独占许可合同）、生产批文，新产品或新技术证明（查新）材料、产品质量检验报告、省级以上科技计划立项证明，以及其他相关证明材料；</w:t>
      </w:r>
    </w:p>
    <w:p>
      <w:pPr>
        <w:ind w:left="0" w:right="0" w:firstLine="560"/>
        <w:spacing w:before="450" w:after="450" w:line="312" w:lineRule="auto"/>
      </w:pPr>
      <w:r>
        <w:rPr>
          <w:rFonts w:ascii="宋体" w:hAnsi="宋体" w:eastAsia="宋体" w:cs="宋体"/>
          <w:color w:val="000"/>
          <w:sz w:val="28"/>
          <w:szCs w:val="28"/>
        </w:rPr>
        <w:t xml:space="preserve">4.企业职工人数、学历结构以及研发人员占企业职工的比例说明；</w:t>
      </w:r>
    </w:p>
    <w:p>
      <w:pPr>
        <w:ind w:left="0" w:right="0" w:firstLine="560"/>
        <w:spacing w:before="450" w:after="450" w:line="312" w:lineRule="auto"/>
      </w:pPr>
      <w:r>
        <w:rPr>
          <w:rFonts w:ascii="宋体" w:hAnsi="宋体" w:eastAsia="宋体" w:cs="宋体"/>
          <w:color w:val="000"/>
          <w:sz w:val="28"/>
          <w:szCs w:val="28"/>
        </w:rPr>
        <w:t xml:space="preserve">5.经具有资质并符合本《工作指引》相关条件的中介机构鉴证的企业近三个会计研究开发费用（实际年限不足三年的按实际经营年限）、近一个会计高新技术产品（服务）收入专项审计报告；</w:t>
      </w:r>
    </w:p>
    <w:p>
      <w:pPr>
        <w:ind w:left="0" w:right="0" w:firstLine="560"/>
        <w:spacing w:before="450" w:after="450" w:line="312" w:lineRule="auto"/>
      </w:pPr>
      <w:r>
        <w:rPr>
          <w:rFonts w:ascii="宋体" w:hAnsi="宋体" w:eastAsia="宋体" w:cs="宋体"/>
          <w:color w:val="000"/>
          <w:sz w:val="28"/>
          <w:szCs w:val="28"/>
        </w:rPr>
        <w:t xml:space="preserve">6.经具有资质的中介机构鉴证的企业近三个会计的财务报表（含资产负债表、利润及利润分配表、现金流量表，实际年限不足三年的按实际经营年限）；</w:t>
      </w:r>
    </w:p>
    <w:p>
      <w:pPr>
        <w:ind w:left="0" w:right="0" w:firstLine="560"/>
        <w:spacing w:before="450" w:after="450" w:line="312" w:lineRule="auto"/>
      </w:pPr>
      <w:r>
        <w:rPr>
          <w:rFonts w:ascii="宋体" w:hAnsi="宋体" w:eastAsia="宋体" w:cs="宋体"/>
          <w:color w:val="000"/>
          <w:sz w:val="28"/>
          <w:szCs w:val="28"/>
        </w:rPr>
        <w:t xml:space="preserve">7.技术创新活动证明材料，包括知识产权证书、独占许可协议、生产批文，新产品或新技术证明（查新）材料、产品质量检验报告，省级（含计划单列市）以上科技计划立项证明，以及其他相关证明材料。</w:t>
      </w:r>
    </w:p>
    <w:p>
      <w:pPr>
        <w:ind w:left="0" w:right="0" w:firstLine="560"/>
        <w:spacing w:before="450" w:after="450" w:line="312" w:lineRule="auto"/>
      </w:pPr>
      <w:r>
        <w:rPr>
          <w:rFonts w:ascii="宋体" w:hAnsi="宋体" w:eastAsia="宋体" w:cs="宋体"/>
          <w:color w:val="000"/>
          <w:sz w:val="28"/>
          <w:szCs w:val="28"/>
        </w:rPr>
        <w:t xml:space="preserve">二、认定流程及认定时间</w:t>
      </w:r>
    </w:p>
    <w:p>
      <w:pPr>
        <w:ind w:left="0" w:right="0" w:firstLine="560"/>
        <w:spacing w:before="450" w:after="450" w:line="312" w:lineRule="auto"/>
      </w:pPr>
      <w:r>
        <w:rPr>
          <w:rFonts w:ascii="宋体" w:hAnsi="宋体" w:eastAsia="宋体" w:cs="宋体"/>
          <w:color w:val="000"/>
          <w:sz w:val="28"/>
          <w:szCs w:val="28"/>
        </w:rPr>
        <w:t xml:space="preserve">1．自我评价。企业应对照《认定办法》第十条进行自我评价。认为符合条件的在“高新技术企业认定管理工作网”（网址：）进行注册登记。</w:t>
      </w:r>
    </w:p>
    <w:p>
      <w:pPr>
        <w:ind w:left="0" w:right="0" w:firstLine="560"/>
        <w:spacing w:before="450" w:after="450" w:line="312" w:lineRule="auto"/>
      </w:pPr>
      <w:r>
        <w:rPr>
          <w:rFonts w:ascii="宋体" w:hAnsi="宋体" w:eastAsia="宋体" w:cs="宋体"/>
          <w:color w:val="000"/>
          <w:sz w:val="28"/>
          <w:szCs w:val="28"/>
        </w:rPr>
        <w:t xml:space="preserve">2．注册登记。企业登录“高新技术企业认定管理工作网”，按要求填写《企业注册登记表》（附1），并通过网络系统上传至认定机构。</w:t>
      </w:r>
    </w:p>
    <w:p>
      <w:pPr>
        <w:ind w:left="0" w:right="0" w:firstLine="560"/>
        <w:spacing w:before="450" w:after="450" w:line="312" w:lineRule="auto"/>
      </w:pPr>
      <w:r>
        <w:rPr>
          <w:rFonts w:ascii="宋体" w:hAnsi="宋体" w:eastAsia="宋体" w:cs="宋体"/>
          <w:color w:val="000"/>
          <w:sz w:val="28"/>
          <w:szCs w:val="28"/>
        </w:rPr>
        <w:t xml:space="preserve">认定机构应及时完成企业身份确认并将用户名和密码告知企业。</w:t>
      </w:r>
    </w:p>
    <w:p>
      <w:pPr>
        <w:ind w:left="0" w:right="0" w:firstLine="560"/>
        <w:spacing w:before="450" w:after="450" w:line="312" w:lineRule="auto"/>
      </w:pPr>
      <w:r>
        <w:rPr>
          <w:rFonts w:ascii="宋体" w:hAnsi="宋体" w:eastAsia="宋体" w:cs="宋体"/>
          <w:color w:val="000"/>
          <w:sz w:val="28"/>
          <w:szCs w:val="28"/>
        </w:rPr>
        <w:t xml:space="preserve">3．准备并提交材料。企业根据获得的用户名和密码进入网上认定管理</w:t>
      </w:r>
    </w:p>
    <w:p>
      <w:pPr>
        <w:ind w:left="0" w:right="0" w:firstLine="560"/>
        <w:spacing w:before="450" w:after="450" w:line="312" w:lineRule="auto"/>
      </w:pPr>
      <w:r>
        <w:rPr>
          <w:rFonts w:ascii="宋体" w:hAnsi="宋体" w:eastAsia="宋体" w:cs="宋体"/>
          <w:color w:val="000"/>
          <w:sz w:val="28"/>
          <w:szCs w:val="28"/>
        </w:rPr>
        <w:t xml:space="preserve">系统，按要求将材料提交认定机构：</w:t>
      </w:r>
    </w:p>
    <w:p>
      <w:pPr>
        <w:ind w:left="0" w:right="0" w:firstLine="560"/>
        <w:spacing w:before="450" w:after="450" w:line="312" w:lineRule="auto"/>
      </w:pPr>
      <w:r>
        <w:rPr>
          <w:rFonts w:ascii="宋体" w:hAnsi="宋体" w:eastAsia="宋体" w:cs="宋体"/>
          <w:color w:val="000"/>
          <w:sz w:val="28"/>
          <w:szCs w:val="28"/>
        </w:rPr>
        <w:t xml:space="preserve">4．组织审查与认定</w:t>
      </w:r>
    </w:p>
    <w:p>
      <w:pPr>
        <w:ind w:left="0" w:right="0" w:firstLine="560"/>
        <w:spacing w:before="450" w:after="450" w:line="312" w:lineRule="auto"/>
      </w:pPr>
      <w:r>
        <w:rPr>
          <w:rFonts w:ascii="宋体" w:hAnsi="宋体" w:eastAsia="宋体" w:cs="宋体"/>
          <w:color w:val="000"/>
          <w:sz w:val="28"/>
          <w:szCs w:val="28"/>
        </w:rPr>
        <w:t xml:space="preserve">（1）认定机构收到企业申请材料后，按技术领域从专家库中随机抽取不少于5名相关专家，并将电子材料（隐去企业身份信息）通过网络工作系统分发给所选专家。</w:t>
      </w:r>
    </w:p>
    <w:p>
      <w:pPr>
        <w:ind w:left="0" w:right="0" w:firstLine="560"/>
        <w:spacing w:before="450" w:after="450" w:line="312" w:lineRule="auto"/>
      </w:pPr>
      <w:r>
        <w:rPr>
          <w:rFonts w:ascii="宋体" w:hAnsi="宋体" w:eastAsia="宋体" w:cs="宋体"/>
          <w:color w:val="000"/>
          <w:sz w:val="28"/>
          <w:szCs w:val="28"/>
        </w:rPr>
        <w:t xml:space="preserve">（2）认定机构收到专家的评价意见和中介机构的专项审计报告后，对申请企业提出认定意见，并确定高新技术企业认定名单。</w:t>
      </w:r>
    </w:p>
    <w:p>
      <w:pPr>
        <w:ind w:left="0" w:right="0" w:firstLine="560"/>
        <w:spacing w:before="450" w:after="450" w:line="312" w:lineRule="auto"/>
      </w:pPr>
      <w:r>
        <w:rPr>
          <w:rFonts w:ascii="宋体" w:hAnsi="宋体" w:eastAsia="宋体" w:cs="宋体"/>
          <w:color w:val="000"/>
          <w:sz w:val="28"/>
          <w:szCs w:val="28"/>
        </w:rPr>
        <w:t xml:space="preserve">上述工作应在收到企业申请材料后60个工作日内完成。</w:t>
      </w:r>
    </w:p>
    <w:p>
      <w:pPr>
        <w:ind w:left="0" w:right="0" w:firstLine="560"/>
        <w:spacing w:before="450" w:after="450" w:line="312" w:lineRule="auto"/>
      </w:pPr>
      <w:r>
        <w:rPr>
          <w:rFonts w:ascii="宋体" w:hAnsi="宋体" w:eastAsia="宋体" w:cs="宋体"/>
          <w:color w:val="000"/>
          <w:sz w:val="28"/>
          <w:szCs w:val="28"/>
        </w:rPr>
        <w:t xml:space="preserve">5．公示及颁发证书</w:t>
      </w:r>
    </w:p>
    <w:p>
      <w:pPr>
        <w:ind w:left="0" w:right="0" w:firstLine="560"/>
        <w:spacing w:before="450" w:after="450" w:line="312" w:lineRule="auto"/>
      </w:pPr>
      <w:r>
        <w:rPr>
          <w:rFonts w:ascii="宋体" w:hAnsi="宋体" w:eastAsia="宋体" w:cs="宋体"/>
          <w:color w:val="000"/>
          <w:sz w:val="28"/>
          <w:szCs w:val="28"/>
        </w:rPr>
        <w:t xml:space="preserve">经认定的高新技术企业，在“高新技术企业认定管理工作网”上公示15个工作日。公示有异议的，由认定机构对有关问题进行查实处理，属实的应取消高新技术企业资格；公示无异议的，填写高新技术企业认定机构审批备案汇总表，报领导小组办公室备案后，在“高新技术企业认定管理工作网”上公告认定结果，并由认定机构颁发“高新技术企业证书”（加盖科技、财政、税务部门公章）。</w:t>
      </w:r>
    </w:p>
    <w:p>
      <w:pPr>
        <w:ind w:left="0" w:right="0" w:firstLine="560"/>
        <w:spacing w:before="450" w:after="450" w:line="312" w:lineRule="auto"/>
      </w:pPr>
      <w:r>
        <w:rPr>
          <w:rFonts w:ascii="宋体" w:hAnsi="宋体" w:eastAsia="宋体" w:cs="宋体"/>
          <w:color w:val="000"/>
          <w:sz w:val="28"/>
          <w:szCs w:val="28"/>
        </w:rPr>
        <w:t xml:space="preserve">6.高新技术企业资格自颁发证书之日起生效，有效期为三年。</w:t>
      </w:r>
    </w:p>
    <w:p>
      <w:pPr>
        <w:ind w:left="0" w:right="0" w:firstLine="560"/>
        <w:spacing w:before="450" w:after="450" w:line="312" w:lineRule="auto"/>
      </w:pPr>
      <w:r>
        <w:rPr>
          <w:rFonts w:ascii="宋体" w:hAnsi="宋体" w:eastAsia="宋体" w:cs="宋体"/>
          <w:color w:val="000"/>
          <w:sz w:val="28"/>
          <w:szCs w:val="28"/>
        </w:rPr>
        <w:t xml:space="preserve">（二）复审</w:t>
      </w:r>
    </w:p>
    <w:p>
      <w:pPr>
        <w:ind w:left="0" w:right="0" w:firstLine="560"/>
        <w:spacing w:before="450" w:after="450" w:line="312" w:lineRule="auto"/>
      </w:pPr>
      <w:r>
        <w:rPr>
          <w:rFonts w:ascii="宋体" w:hAnsi="宋体" w:eastAsia="宋体" w:cs="宋体"/>
          <w:color w:val="000"/>
          <w:sz w:val="28"/>
          <w:szCs w:val="28"/>
        </w:rPr>
        <w:t xml:space="preserve">1．高新技术企业资格期满前三个月内企业应提出复审申请（复审申请书同附2），不提出复审申请或复审不合格的，其高新技术企业资格到期自动失效。</w:t>
      </w:r>
    </w:p>
    <w:p>
      <w:pPr>
        <w:ind w:left="0" w:right="0" w:firstLine="560"/>
        <w:spacing w:before="450" w:after="450" w:line="312" w:lineRule="auto"/>
      </w:pPr>
      <w:r>
        <w:rPr>
          <w:rFonts w:ascii="宋体" w:hAnsi="宋体" w:eastAsia="宋体" w:cs="宋体"/>
          <w:color w:val="000"/>
          <w:sz w:val="28"/>
          <w:szCs w:val="28"/>
        </w:rPr>
        <w:t xml:space="preserve">2．高新技术企业复审须提交近三个会计开展研究开发等技术创新活动的报告，经具有资质并符合本《工作指引》相关条件的中介机构出具的近三个会计企业研究与开发费用、近一个会计高新技术产品（服务）收入专项审计报告。</w:t>
      </w:r>
    </w:p>
    <w:p>
      <w:pPr>
        <w:ind w:left="0" w:right="0" w:firstLine="560"/>
        <w:spacing w:before="450" w:after="450" w:line="312" w:lineRule="auto"/>
      </w:pPr>
      <w:r>
        <w:rPr>
          <w:rFonts w:ascii="宋体" w:hAnsi="宋体" w:eastAsia="宋体" w:cs="宋体"/>
          <w:color w:val="000"/>
          <w:sz w:val="28"/>
          <w:szCs w:val="28"/>
        </w:rPr>
        <w:t xml:space="preserve">复审时应对照《认定办法》第十条进行审查，重点审查第（四）款。对符合条件的企业，按照第十一条</w:t>
      </w:r>
    </w:p>
    <w:p>
      <w:pPr>
        <w:ind w:left="0" w:right="0" w:firstLine="560"/>
        <w:spacing w:before="450" w:after="450" w:line="312" w:lineRule="auto"/>
      </w:pPr>
      <w:r>
        <w:rPr>
          <w:rFonts w:ascii="宋体" w:hAnsi="宋体" w:eastAsia="宋体" w:cs="宋体"/>
          <w:color w:val="000"/>
          <w:sz w:val="28"/>
          <w:szCs w:val="28"/>
        </w:rPr>
        <w:t xml:space="preserve">（四）款进行公示与备案，并由认定机构重新颁发“高新技术企业证书”（加盖科技、财政、税务部门公章）。</w:t>
      </w:r>
    </w:p>
    <w:p>
      <w:pPr>
        <w:ind w:left="0" w:right="0" w:firstLine="560"/>
        <w:spacing w:before="450" w:after="450" w:line="312" w:lineRule="auto"/>
      </w:pPr>
      <w:r>
        <w:rPr>
          <w:rFonts w:ascii="宋体" w:hAnsi="宋体" w:eastAsia="宋体" w:cs="宋体"/>
          <w:color w:val="000"/>
          <w:sz w:val="28"/>
          <w:szCs w:val="28"/>
        </w:rPr>
        <w:t xml:space="preserve">通过复审的高新技术企业资格自颁发“高新技术企业证书”之日起有效期为三年。有效期满后，企业再次提出认定申请的，按初次申请办理。</w:t>
      </w:r>
    </w:p>
    <w:p>
      <w:pPr>
        <w:ind w:left="0" w:right="0" w:firstLine="560"/>
        <w:spacing w:before="450" w:after="450" w:line="312" w:lineRule="auto"/>
      </w:pPr>
      <w:r>
        <w:rPr>
          <w:rFonts w:ascii="宋体" w:hAnsi="宋体" w:eastAsia="宋体" w:cs="宋体"/>
          <w:color w:val="000"/>
          <w:sz w:val="28"/>
          <w:szCs w:val="28"/>
        </w:rPr>
        <w:t xml:space="preserve">（三）申请享受税收政策</w:t>
      </w:r>
    </w:p>
    <w:p>
      <w:pPr>
        <w:ind w:left="0" w:right="0" w:firstLine="560"/>
        <w:spacing w:before="450" w:after="450" w:line="312" w:lineRule="auto"/>
      </w:pPr>
      <w:r>
        <w:rPr>
          <w:rFonts w:ascii="宋体" w:hAnsi="宋体" w:eastAsia="宋体" w:cs="宋体"/>
          <w:color w:val="000"/>
          <w:sz w:val="28"/>
          <w:szCs w:val="28"/>
        </w:rPr>
        <w:t xml:space="preserve">1.认定（复审）合格的高新技术企业，自认定（复审）当年起可依照《企业所得税法》及《中华人民共和国企业所得税法实施条例》（以下称《实施条例》）、《中华人民共和国税收征收管理法》（以下称《税收征管法》）、《中华人民共和国税收征收管理法实施细则》（以下称《实施细则》）和《认定办法》等有关规定，申请享受税收优惠政策。</w:t>
      </w:r>
    </w:p>
    <w:p>
      <w:pPr>
        <w:ind w:left="0" w:right="0" w:firstLine="560"/>
        <w:spacing w:before="450" w:after="450" w:line="312" w:lineRule="auto"/>
      </w:pPr>
      <w:r>
        <w:rPr>
          <w:rFonts w:ascii="宋体" w:hAnsi="宋体" w:eastAsia="宋体" w:cs="宋体"/>
          <w:color w:val="000"/>
          <w:sz w:val="28"/>
          <w:szCs w:val="28"/>
        </w:rPr>
        <w:t xml:space="preserve">2.未取得高新技术企业资格或不符合《企业所得税法》及其《实施条例》、《税收征管法》及其《实施细则》，以及《认定办法》等有关规定条件的企业，不得享受税收优惠。</w:t>
      </w:r>
    </w:p>
    <w:p>
      <w:pPr>
        <w:ind w:left="0" w:right="0" w:firstLine="560"/>
        <w:spacing w:before="450" w:after="450" w:line="312" w:lineRule="auto"/>
      </w:pPr>
      <w:r>
        <w:rPr>
          <w:rFonts w:ascii="宋体" w:hAnsi="宋体" w:eastAsia="宋体" w:cs="宋体"/>
          <w:color w:val="000"/>
          <w:sz w:val="28"/>
          <w:szCs w:val="28"/>
        </w:rPr>
        <w:t xml:space="preserve">注意：2025年年内要取得高新技术企业认定证书，需要在2025年10月31日前递交所有申报材料。否则年内拿不到证书，2025年不能享受税收优惠。</w:t>
      </w:r>
    </w:p>
    <w:p>
      <w:pPr>
        <w:ind w:left="0" w:right="0" w:firstLine="560"/>
        <w:spacing w:before="450" w:after="450" w:line="312" w:lineRule="auto"/>
      </w:pPr>
      <w:r>
        <w:rPr>
          <w:rFonts w:ascii="黑体" w:hAnsi="黑体" w:eastAsia="黑体" w:cs="黑体"/>
          <w:color w:val="000000"/>
          <w:sz w:val="36"/>
          <w:szCs w:val="36"/>
          <w:b w:val="1"/>
          <w:bCs w:val="1"/>
        </w:rPr>
        <w:t xml:space="preserve">第五篇：高新技术企业情况说明</w:t>
      </w:r>
    </w:p>
    <w:p>
      <w:pPr>
        <w:ind w:left="0" w:right="0" w:firstLine="560"/>
        <w:spacing w:before="450" w:after="450" w:line="312" w:lineRule="auto"/>
      </w:pPr>
      <w:r>
        <w:rPr>
          <w:rFonts w:ascii="宋体" w:hAnsi="宋体" w:eastAsia="宋体" w:cs="宋体"/>
          <w:color w:val="000"/>
          <w:sz w:val="28"/>
          <w:szCs w:val="28"/>
        </w:rPr>
        <w:t xml:space="preserve">2025年高新技术企业情况说明</w:t>
      </w:r>
    </w:p>
    <w:p>
      <w:pPr>
        <w:ind w:left="0" w:right="0" w:firstLine="560"/>
        <w:spacing w:before="450" w:after="450" w:line="312" w:lineRule="auto"/>
      </w:pPr>
      <w:r>
        <w:rPr>
          <w:rFonts w:ascii="宋体" w:hAnsi="宋体" w:eastAsia="宋体" w:cs="宋体"/>
          <w:color w:val="000"/>
          <w:sz w:val="28"/>
          <w:szCs w:val="28"/>
        </w:rPr>
        <w:t xml:space="preserve">—XXXXXX工程技术有限公司</w:t>
      </w:r>
    </w:p>
    <w:p>
      <w:pPr>
        <w:ind w:left="0" w:right="0" w:firstLine="560"/>
        <w:spacing w:before="450" w:after="450" w:line="312" w:lineRule="auto"/>
      </w:pPr>
      <w:r>
        <w:rPr>
          <w:rFonts w:ascii="宋体" w:hAnsi="宋体" w:eastAsia="宋体" w:cs="宋体"/>
          <w:color w:val="000"/>
          <w:sz w:val="28"/>
          <w:szCs w:val="28"/>
        </w:rPr>
        <w:t xml:space="preserve">一、公司经营情况说明</w:t>
      </w:r>
    </w:p>
    <w:p>
      <w:pPr>
        <w:ind w:left="0" w:right="0" w:firstLine="560"/>
        <w:spacing w:before="450" w:after="450" w:line="312" w:lineRule="auto"/>
      </w:pPr>
      <w:r>
        <w:rPr>
          <w:rFonts w:ascii="宋体" w:hAnsi="宋体" w:eastAsia="宋体" w:cs="宋体"/>
          <w:color w:val="000"/>
          <w:sz w:val="28"/>
          <w:szCs w:val="28"/>
        </w:rPr>
        <w:t xml:space="preserve">XXXXXX工程技术有限公司市场定位于热电行业热网领域内热网规划设计、区域能源管网项目建设、热网优化运行管理服务。通过科学核算、整体规划、材料创新、全面监控四大手段，减少热网热能损失，达到节能降耗、降低客户成本的目的。策划承接过以武汉市“冬暖夏凉”集中供热工程热力专项规划为代表的众多大型热网项目，强大的热网规划设计能力加上全面的热网运营管理服务成就了我公司的核心竞争力。</w:t>
      </w:r>
    </w:p>
    <w:p>
      <w:pPr>
        <w:ind w:left="0" w:right="0" w:firstLine="560"/>
        <w:spacing w:before="450" w:after="450" w:line="312" w:lineRule="auto"/>
      </w:pPr>
      <w:r>
        <w:rPr>
          <w:rFonts w:ascii="宋体" w:hAnsi="宋体" w:eastAsia="宋体" w:cs="宋体"/>
          <w:color w:val="000"/>
          <w:sz w:val="28"/>
          <w:szCs w:val="28"/>
        </w:rPr>
        <w:t xml:space="preserve">二、关于公司拥有专利在产品应用中的情况说明</w:t>
      </w:r>
    </w:p>
    <w:p>
      <w:pPr>
        <w:ind w:left="0" w:right="0" w:firstLine="560"/>
        <w:spacing w:before="450" w:after="450" w:line="312" w:lineRule="auto"/>
      </w:pPr>
      <w:r>
        <w:rPr>
          <w:rFonts w:ascii="宋体" w:hAnsi="宋体" w:eastAsia="宋体" w:cs="宋体"/>
          <w:color w:val="000"/>
          <w:sz w:val="28"/>
          <w:szCs w:val="28"/>
        </w:rPr>
        <w:t xml:space="preserve">我公司拥有高新技术产品（服务）名称分为：PS01：区域能源管网项目、PS02:区域能源系统咨询设计服务。主营产品属于《国家重点支持的高新技术领域》中</w:t>
      </w:r>
    </w:p>
    <w:p>
      <w:pPr>
        <w:ind w:left="0" w:right="0" w:firstLine="560"/>
        <w:spacing w:before="450" w:after="450" w:line="312" w:lineRule="auto"/>
      </w:pPr>
      <w:r>
        <w:rPr>
          <w:rFonts w:ascii="宋体" w:hAnsi="宋体" w:eastAsia="宋体" w:cs="宋体"/>
          <w:color w:val="000"/>
          <w:sz w:val="28"/>
          <w:szCs w:val="28"/>
        </w:rPr>
        <w:t xml:space="preserve">六、新能源及节能技术-</w:t>
      </w:r>
    </w:p>
    <w:p>
      <w:pPr>
        <w:ind w:left="0" w:right="0" w:firstLine="560"/>
        <w:spacing w:before="450" w:after="450" w:line="312" w:lineRule="auto"/>
      </w:pPr>
      <w:r>
        <w:rPr>
          <w:rFonts w:ascii="宋体" w:hAnsi="宋体" w:eastAsia="宋体" w:cs="宋体"/>
          <w:color w:val="000"/>
          <w:sz w:val="28"/>
          <w:szCs w:val="28"/>
        </w:rPr>
        <w:t xml:space="preserve">（四）、高效节能技术-</w:t>
      </w:r>
    </w:p>
    <w:p>
      <w:pPr>
        <w:ind w:left="0" w:right="0" w:firstLine="560"/>
        <w:spacing w:before="450" w:after="450" w:line="312" w:lineRule="auto"/>
      </w:pPr>
      <w:r>
        <w:rPr>
          <w:rFonts w:ascii="宋体" w:hAnsi="宋体" w:eastAsia="宋体" w:cs="宋体"/>
          <w:color w:val="000"/>
          <w:sz w:val="28"/>
          <w:szCs w:val="28"/>
        </w:rPr>
        <w:t xml:space="preserve">9、能源系统管理、优化与控制技术-工业、建筑领域的能量系统优化设计、优化控制、优化运行管理技术，特别是能量系统节能综合优化技术。</w:t>
      </w:r>
    </w:p>
    <w:p>
      <w:pPr>
        <w:ind w:left="0" w:right="0" w:firstLine="560"/>
        <w:spacing w:before="450" w:after="450" w:line="312" w:lineRule="auto"/>
      </w:pPr>
      <w:r>
        <w:rPr>
          <w:rFonts w:ascii="宋体" w:hAnsi="宋体" w:eastAsia="宋体" w:cs="宋体"/>
          <w:color w:val="000"/>
          <w:sz w:val="28"/>
          <w:szCs w:val="28"/>
        </w:rPr>
        <w:t xml:space="preserve">PS01：区域能源管网项目作为我司的主营产品，整个项目包括提供区域集中供热方案、热力管网规划设计、勘察设计、管道选型、管网架设、管网运营维护等一条龙服务。该产品是作为一个整体提供给客户的，依托于我司强大的设计实力和丰富的管网运营管理经验。</w:t>
      </w:r>
    </w:p>
    <w:p>
      <w:pPr>
        <w:ind w:left="0" w:right="0" w:firstLine="560"/>
        <w:spacing w:before="450" w:after="450" w:line="312" w:lineRule="auto"/>
      </w:pPr>
      <w:r>
        <w:rPr>
          <w:rFonts w:ascii="宋体" w:hAnsi="宋体" w:eastAsia="宋体" w:cs="宋体"/>
          <w:color w:val="000"/>
          <w:sz w:val="28"/>
          <w:szCs w:val="28"/>
        </w:rPr>
        <w:t xml:space="preserve">PS02:区域能源系统咨询设计服务专注于提供热网领域内咨询、规划、设计等服务。</w:t>
      </w:r>
    </w:p>
    <w:p>
      <w:pPr>
        <w:ind w:left="0" w:right="0" w:firstLine="560"/>
        <w:spacing w:before="450" w:after="450" w:line="312" w:lineRule="auto"/>
      </w:pPr>
      <w:r>
        <w:rPr>
          <w:rFonts w:ascii="宋体" w:hAnsi="宋体" w:eastAsia="宋体" w:cs="宋体"/>
          <w:color w:val="000"/>
          <w:sz w:val="28"/>
          <w:szCs w:val="28"/>
        </w:rPr>
        <w:t xml:space="preserve">近年来我司围绕热网规划设计及热网建设进行研发项目15项，完成成果转化15项。通过自主研发的形式授权获得7项实用新型专利，取得1项软件著作权登记，此外还申请了3项发明专利。已授权专利情况如下：专利1：蒸汽直埋管网检漏自动报警系统；专利2：一种轴向波纹补偿器；专利</w:t>
      </w:r>
    </w:p>
    <w:p>
      <w:pPr>
        <w:ind w:left="0" w:right="0" w:firstLine="560"/>
        <w:spacing w:before="450" w:after="450" w:line="312" w:lineRule="auto"/>
      </w:pPr>
      <w:r>
        <w:rPr>
          <w:rFonts w:ascii="宋体" w:hAnsi="宋体" w:eastAsia="宋体" w:cs="宋体"/>
          <w:color w:val="000"/>
          <w:sz w:val="28"/>
          <w:szCs w:val="28"/>
        </w:rPr>
        <w:t xml:space="preserve">3、一种内层管道支架及蒸汽直埋管道；专利</w:t>
      </w:r>
    </w:p>
    <w:p>
      <w:pPr>
        <w:ind w:left="0" w:right="0" w:firstLine="560"/>
        <w:spacing w:before="450" w:after="450" w:line="312" w:lineRule="auto"/>
      </w:pPr>
      <w:r>
        <w:rPr>
          <w:rFonts w:ascii="宋体" w:hAnsi="宋体" w:eastAsia="宋体" w:cs="宋体"/>
          <w:color w:val="000"/>
          <w:sz w:val="28"/>
          <w:szCs w:val="28"/>
        </w:rPr>
        <w:t xml:space="preserve">4、一种疏水外接式蒸汽直埋管；专利</w:t>
      </w:r>
    </w:p>
    <w:p>
      <w:pPr>
        <w:ind w:left="0" w:right="0" w:firstLine="560"/>
        <w:spacing w:before="450" w:after="450" w:line="312" w:lineRule="auto"/>
      </w:pPr>
      <w:r>
        <w:rPr>
          <w:rFonts w:ascii="宋体" w:hAnsi="宋体" w:eastAsia="宋体" w:cs="宋体"/>
          <w:color w:val="000"/>
          <w:sz w:val="28"/>
          <w:szCs w:val="28"/>
        </w:rPr>
        <w:t xml:space="preserve">5、一种蒸汽直埋管弯头；专利</w:t>
      </w:r>
    </w:p>
    <w:p>
      <w:pPr>
        <w:ind w:left="0" w:right="0" w:firstLine="560"/>
        <w:spacing w:before="450" w:after="450" w:line="312" w:lineRule="auto"/>
      </w:pPr>
      <w:r>
        <w:rPr>
          <w:rFonts w:ascii="宋体" w:hAnsi="宋体" w:eastAsia="宋体" w:cs="宋体"/>
          <w:color w:val="000"/>
          <w:sz w:val="28"/>
          <w:szCs w:val="28"/>
        </w:rPr>
        <w:t xml:space="preserve">6、一种波纹补偿器；专利</w:t>
      </w:r>
    </w:p>
    <w:p>
      <w:pPr>
        <w:ind w:left="0" w:right="0" w:firstLine="560"/>
        <w:spacing w:before="450" w:after="450" w:line="312" w:lineRule="auto"/>
      </w:pPr>
      <w:r>
        <w:rPr>
          <w:rFonts w:ascii="宋体" w:hAnsi="宋体" w:eastAsia="宋体" w:cs="宋体"/>
          <w:color w:val="000"/>
          <w:sz w:val="28"/>
          <w:szCs w:val="28"/>
        </w:rPr>
        <w:t xml:space="preserve">7、一种直埋蒸汽保温管；专利</w:t>
      </w:r>
    </w:p>
    <w:p>
      <w:pPr>
        <w:ind w:left="0" w:right="0" w:firstLine="560"/>
        <w:spacing w:before="450" w:after="450" w:line="312" w:lineRule="auto"/>
      </w:pPr>
      <w:r>
        <w:rPr>
          <w:rFonts w:ascii="宋体" w:hAnsi="宋体" w:eastAsia="宋体" w:cs="宋体"/>
          <w:color w:val="000"/>
          <w:sz w:val="28"/>
          <w:szCs w:val="28"/>
        </w:rPr>
        <w:t xml:space="preserve">8、蒸汽管道水力计算软件。现就以上产品对应专利、及专利在产品中的关联应用</w:t>
      </w:r>
    </w:p>
    <w:p>
      <w:pPr>
        <w:ind w:left="0" w:right="0" w:firstLine="560"/>
        <w:spacing w:before="450" w:after="450" w:line="312" w:lineRule="auto"/>
      </w:pPr>
      <w:r>
        <w:rPr>
          <w:rFonts w:ascii="宋体" w:hAnsi="宋体" w:eastAsia="宋体" w:cs="宋体"/>
          <w:color w:val="000"/>
          <w:sz w:val="28"/>
          <w:szCs w:val="28"/>
        </w:rPr>
        <w:t xml:space="preserve">作如下说明：</w:t>
      </w:r>
    </w:p>
    <w:p>
      <w:pPr>
        <w:ind w:left="0" w:right="0" w:firstLine="560"/>
        <w:spacing w:before="450" w:after="450" w:line="312" w:lineRule="auto"/>
      </w:pPr>
      <w:r>
        <w:rPr>
          <w:rFonts w:ascii="宋体" w:hAnsi="宋体" w:eastAsia="宋体" w:cs="宋体"/>
          <w:color w:val="000"/>
          <w:sz w:val="28"/>
          <w:szCs w:val="28"/>
        </w:rPr>
        <w:t xml:space="preserve">专利1：蒸汽直埋管网检漏自动报警系统:本系统通过设计开发管网现场自控仪表变送采集系统、数据解析及GPRS传输系统、调度数据中心系统三大系统，对蒸汽管网中内部泄漏进行监控，减少管网末端能量损失，更大发挥集中供热的优越性。本专利改变了传统的热力管网运行管理依靠手工的情况，既提高了管网管理的自动化控制水平，又有效降低了管网运营成本。自本系统开发成功以来，已作为我司特色技术应用于PS01：区域能源管网项目，PS02:区域能源系统咨询设计服务中，取得了良好的社会效益。</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2、一种轴向波纹补偿器：本补偿器在第二工作管外设置套管，取代现有小拉杆结构的补偿器，使得补偿器中波纹管与内工作管的同轴性能更高，解决了轴向内压式波纹补偿器易失稳的问题。本补偿器的波纹管的波纹数可以进一步增大，其补偿量可以做到同规格的外压式轴向波纹补偿器的大小，大大提高了轴向波纹补偿器的使用范围。本专利自开发成功以来，广泛应用于我司PS01：区域能源管网项目，PS02:区域能源系统咨询设计服务中，取得了良好的经济效益和环境效益。</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3、一种内层管道支架及蒸汽直埋管道：本专利提供一种用于支撑蒸汽直埋管道外护管的内层管道支架，以及一种采用所述内层管道支架的蒸汽直埋管道。内层管道支架设在内保温层与外护管之间，将内层管道支架固定在内保温层上之后，内层管道支架可以支撑住外护管，这样即可由于内层管道支架的支撑作用，又可以保证内工作管与外护管之间具有很高的同轴性，使得保温层均匀分布。本专利解决了现有蒸汽直埋管道无法保证内工作管和外护管之间同轴性的技术问题，确保了管道保温质量，已在我司PS01：区域能源管网项目，PS02:区域能源系统咨询设计服务中得到了广泛应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4、一种疏水外接式蒸汽直埋管：本蒸汽直埋管直接将疏水管从外护管的底部引出，不穿过内工作管与外护管之间的保温层，使得所述保温层的结构不受破坏，保证了管道的保温效果，而且由于没有疏水管的阻碍，便于安装保温层。解决了现有具有疏水机构的蒸汽直埋管，由于疏水管穿过保温材料，影响了保温材料结构、降低了管道保温效果的技术问题。自研发成功来在热电行业的蒸汽直埋管网设计及管网建设中得到了广泛的应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5、一种蒸汽直埋管弯头：本蒸汽直埋管弯头通过将内工作管设置在箱体中，使内工作管与外扩大管为偏心结构，当蒸汽直埋管发生线性膨胀时，推动弯头在箱体内水平移动，这样由于保温层无需移动，保温层与外扩大管之间无需预留间隙，减小了外扩大管的规格，节省了钢材以及便于运输和安装。解决了现有蒸汽直埋管弯头由于需要与保温层一起移动，使得保温层与外扩大管之间留有间隙，造成外扩大管体积过大、浪费钢材、不便于运输和安装的技术问题。本蒸汽直埋管自研发成功以来，在蒸汽直埋管网设计及管网建设中得到了广泛的应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6、一种波纹补偿器：本波纹补偿器通过将现有波纹补偿器小拉杆上的钢制螺母替换成塑料螺母，钢制螺杆替换成塑料螺杆的方式，使波纹管道内输送热介质时，热介质将温度传递给塑料螺母和塑料螺杆，其受高温后自动熔化，小拉杆自动松动，波纹管正常轴向和横向形变，以吸收管线、导管、容器等由热胀冷缩等原因而产生的尺寸变化，补偿管线、导管、容器等的轴向、横向和角向位移。本补偿器在我司PS01：区域能源管网项目，PS02:区域能源系统咨询设计服务中得到了广泛应用，确保了热力管网的有效运行。</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7、一种直埋蒸汽保温管：本直埋蒸汽保温管通过将外护管由钢制外护管改成耐高温塑料管的方式，降低了生产成本。而且耐高温塑料管无需进行防腐处理，进一步降低了管网建设成本。此外，现有的钢制外护管安装时，由于质量较大，安装不方便，而且要求严格的密封性，各焊接处必须经过严密检测，过程繁琐易出错，而耐高温塑料管质量较轻，易于安装，并且外护管的接头处、补口处也容易制作，可以保证管道密封性。直埋蒸汽保温管自研发成功来已在我司多个PS01：区域能源管网项目中得到成功运用。目前设计人员在进行PS02:区域能源系统咨询设计服务中，也不断推广此种保温管，降低了客户管网建设成本，取得了良好的经济效益、环境效益、社会效益。</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8、蒸汽管道水力计算软件：我司自主研发的蒸汽管道水力计算软件内置水蒸气状态参数、保温材料参数、全国各地环境温度，相对湿度等数据参数，可供设计人员随时调用参考。本软件可同时实现管网保温计算、水力计算、优化设计、管道自然补偿验算等多种功能，并自动生成计算结果，形成良好的人机界面。该软件自研发成功以来，成为技术人员进行热力管网设计、改扩建及运行调</w:t>
      </w:r>
    </w:p>
    <w:p>
      <w:pPr>
        <w:ind w:left="0" w:right="0" w:firstLine="560"/>
        <w:spacing w:before="450" w:after="450" w:line="312" w:lineRule="auto"/>
      </w:pPr>
      <w:r>
        <w:rPr>
          <w:rFonts w:ascii="宋体" w:hAnsi="宋体" w:eastAsia="宋体" w:cs="宋体"/>
          <w:color w:val="000"/>
          <w:sz w:val="28"/>
          <w:szCs w:val="28"/>
        </w:rPr>
        <w:t xml:space="preserve">度的基础工具，顺利应用到我司管网的设计中，简化了水力计算程序，提高了计算结果的精准度，为我司管网参数设计提供了科学、快速的验证方法。</w:t>
      </w:r>
    </w:p>
    <w:p>
      <w:pPr>
        <w:ind w:left="0" w:right="0" w:firstLine="560"/>
        <w:spacing w:before="450" w:after="450" w:line="312" w:lineRule="auto"/>
      </w:pPr>
      <w:r>
        <w:rPr>
          <w:rFonts w:ascii="宋体" w:hAnsi="宋体" w:eastAsia="宋体" w:cs="宋体"/>
          <w:color w:val="000"/>
          <w:sz w:val="28"/>
          <w:szCs w:val="28"/>
        </w:rPr>
        <w:t xml:space="preserve">三、高新技术产品收入细化说明</w:t>
      </w:r>
    </w:p>
    <w:p>
      <w:pPr>
        <w:ind w:left="0" w:right="0" w:firstLine="560"/>
        <w:spacing w:before="450" w:after="450" w:line="312" w:lineRule="auto"/>
      </w:pPr>
      <w:r>
        <w:rPr>
          <w:rFonts w:ascii="宋体" w:hAnsi="宋体" w:eastAsia="宋体" w:cs="宋体"/>
          <w:color w:val="000"/>
          <w:sz w:val="28"/>
          <w:szCs w:val="28"/>
        </w:rPr>
        <w:t xml:space="preserve">公司2025年高新技术产品PS01</w:t>
      </w:r>
    </w:p>
    <w:p>
      <w:pPr>
        <w:ind w:left="0" w:right="0" w:firstLine="560"/>
        <w:spacing w:before="450" w:after="450" w:line="312" w:lineRule="auto"/>
      </w:pPr>
      <w:r>
        <w:rPr>
          <w:rFonts w:ascii="宋体" w:hAnsi="宋体" w:eastAsia="宋体" w:cs="宋体"/>
          <w:color w:val="000"/>
          <w:sz w:val="28"/>
          <w:szCs w:val="28"/>
        </w:rPr>
        <w:t xml:space="preserve">XXXXXX工程技术有限公司</w:t>
      </w:r>
    </w:p>
    <w:p>
      <w:pPr>
        <w:ind w:left="0" w:right="0" w:firstLine="560"/>
        <w:spacing w:before="450" w:after="450" w:line="312" w:lineRule="auto"/>
      </w:pPr>
      <w:r>
        <w:rPr>
          <w:rFonts w:ascii="宋体" w:hAnsi="宋体" w:eastAsia="宋体" w:cs="宋体"/>
          <w:color w:val="000"/>
          <w:sz w:val="28"/>
          <w:szCs w:val="28"/>
        </w:rPr>
        <w:t xml:space="preserve">2025年8月5日</w:t>
      </w:r>
    </w:p>
    <w:p>
      <w:pPr>
        <w:ind w:left="0" w:right="0" w:firstLine="560"/>
        <w:spacing w:before="450" w:after="450" w:line="312" w:lineRule="auto"/>
      </w:pPr>
      <w:r>
        <w:rPr>
          <w:rFonts w:ascii="宋体" w:hAnsi="宋体" w:eastAsia="宋体" w:cs="宋体"/>
          <w:color w:val="000"/>
          <w:sz w:val="28"/>
          <w:szCs w:val="28"/>
        </w:rPr>
        <w:t xml:space="preserve">暂缓，说明情况:1项专利为授权通知书,且为自动报警系统;对应的高新技术产品收入为工程项目,产品无法划分技术收入及材料设备等,且无法匹配核心自主知识产权.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2025-07-08T02:07:46+08:00</dcterms:created>
  <dcterms:modified xsi:type="dcterms:W3CDTF">2025-07-08T02:07:46+08:00</dcterms:modified>
</cp:coreProperties>
</file>

<file path=docProps/custom.xml><?xml version="1.0" encoding="utf-8"?>
<Properties xmlns="http://schemas.openxmlformats.org/officeDocument/2006/custom-properties" xmlns:vt="http://schemas.openxmlformats.org/officeDocument/2006/docPropsVTypes"/>
</file>