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全国高科技建筑建材产业化委员会</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全国高科技建筑建材产业化委员会全国高科技建筑建材产业化委员会全国高科技建筑建材产业化委员会简介全国高科技建筑建材产业化委员会（简称全国建产委，英文缩写为CHCBM），是科技部、教育部、中国科学院、建设部、信息产业部、解放军总后勤部...</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全国高科技建筑建材产业化委员会简介</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称全国建产委，英文缩写为CHCBM），是科技部、教育部、中国科学院、建设部、信息产业部、解放军总后勤部、航天工业总公司等国家九部委联合组建的“全国高技术产业化协作组织”中负责协调、指导、推动、实施建筑和建材领域高技术产业化工作的委员会。</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w:t>
      </w:r>
    </w:p>
    <w:p>
      <w:pPr>
        <w:ind w:left="0" w:right="0" w:firstLine="560"/>
        <w:spacing w:before="450" w:after="450" w:line="312" w:lineRule="auto"/>
      </w:pPr>
      <w:r>
        <w:rPr>
          <w:rFonts w:ascii="宋体" w:hAnsi="宋体" w:eastAsia="宋体" w:cs="宋体"/>
          <w:color w:val="000"/>
          <w:sz w:val="28"/>
          <w:szCs w:val="28"/>
        </w:rPr>
        <w:t xml:space="preserve">全建产字[2025]11号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政府行为推动 市场行为实施 加快科技创新 推动产业发展关于发展专业委员会、地方工作委员会</w:t>
      </w:r>
    </w:p>
    <w:p>
      <w:pPr>
        <w:ind w:left="0" w:right="0" w:firstLine="560"/>
        <w:spacing w:before="450" w:after="450" w:line="312" w:lineRule="auto"/>
      </w:pPr>
      <w:r>
        <w:rPr>
          <w:rFonts w:ascii="宋体" w:hAnsi="宋体" w:eastAsia="宋体" w:cs="宋体"/>
          <w:color w:val="000"/>
          <w:sz w:val="28"/>
          <w:szCs w:val="28"/>
        </w:rPr>
        <w:t xml:space="preserve">和征选行业主席单位、产业化协作示范基地的函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简称全国高科技建产委，英文缩写为CHCBM），是科技部、教育部、中国科学院、建设部、信息产业部、解放军总后勤部、航天工业总公司等国家九部委联合工作机构“全国高技术产业化协作组织”中负责协调、指导、推动、实施建筑和建材领域高技术产业化工作的委员会。为了推动全国建筑和建材领域的高技术产业化工作，建立健全覆盖全国的建筑和建材领域高技术产业化协作体系，发挥优势企业的示范带动作用，全国高科技建筑建材产业化委员会决定，在全国范围发展专业委员会和地方（省、市区域范围）工作委员会，征选行业主席单位和产业化协作示范基地。现将有关事项告知如下：</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1、专业委员会 凡愿遵守《全国高科技建筑建材产业化委员会管理规程》、积极参加全国高科技建筑建材产业化委员会活动的建筑和建材领域的企、事业单位，均可申请成为全国高科技建筑建材产业化委员会XX专业委员会，负责全国本专业领域的产业化协作工作。</w:t>
      </w:r>
    </w:p>
    <w:p>
      <w:pPr>
        <w:ind w:left="0" w:right="0" w:firstLine="560"/>
        <w:spacing w:before="450" w:after="450" w:line="312" w:lineRule="auto"/>
      </w:pPr>
      <w:r>
        <w:rPr>
          <w:rFonts w:ascii="宋体" w:hAnsi="宋体" w:eastAsia="宋体" w:cs="宋体"/>
          <w:color w:val="000"/>
          <w:sz w:val="28"/>
          <w:szCs w:val="28"/>
        </w:rPr>
        <w:t xml:space="preserve">2、地方（省际、市际范围）工作委员会 凡愿遵守《全国高科技建筑建材产业化委员会管理规程》、积极参加全国高科技建筑建材产业化委员会活动的建筑和建材领域的企、事业单位，均可申请成立全国高科技建筑建材产业化委员会XX工作委员会（或称“XX高科技建筑建材产业化委员会”），负责区域范围内的高科技建筑和建材产业化各项工作。</w:t>
      </w:r>
    </w:p>
    <w:p>
      <w:pPr>
        <w:ind w:left="0" w:right="0" w:firstLine="560"/>
        <w:spacing w:before="450" w:after="450" w:line="312" w:lineRule="auto"/>
      </w:pPr>
      <w:r>
        <w:rPr>
          <w:rFonts w:ascii="宋体" w:hAnsi="宋体" w:eastAsia="宋体" w:cs="宋体"/>
          <w:color w:val="000"/>
          <w:sz w:val="28"/>
          <w:szCs w:val="28"/>
        </w:rPr>
        <w:t xml:space="preserve">3、行业主席单位 在行业具有代表性、先进性、创新性，各项经济技术指标处于前列，对行业发展有拉动作用，有较高的社会责任感，产品有较高的用户满意度和品牌知名度，自觉遵守《全国高科技建筑建材产业化委员会管理规程》、愿意积极参加</w:t>
      </w:r>
    </w:p>
    <w:p>
      <w:pPr>
        <w:ind w:left="0" w:right="0" w:firstLine="560"/>
        <w:spacing w:before="450" w:after="450" w:line="312" w:lineRule="auto"/>
      </w:pPr>
      <w:r>
        <w:rPr>
          <w:rFonts w:ascii="宋体" w:hAnsi="宋体" w:eastAsia="宋体" w:cs="宋体"/>
          <w:color w:val="000"/>
          <w:sz w:val="28"/>
          <w:szCs w:val="28"/>
        </w:rPr>
        <w:t xml:space="preserve">全国高科技建筑建材产业化委员会社会公益活动的建筑和建材领域的企业，均可申请成为全国高科技建筑建材产业化XX行业主席单位。</w:t>
      </w:r>
    </w:p>
    <w:p>
      <w:pPr>
        <w:ind w:left="0" w:right="0" w:firstLine="560"/>
        <w:spacing w:before="450" w:after="450" w:line="312" w:lineRule="auto"/>
      </w:pPr>
      <w:r>
        <w:rPr>
          <w:rFonts w:ascii="宋体" w:hAnsi="宋体" w:eastAsia="宋体" w:cs="宋体"/>
          <w:color w:val="000"/>
          <w:sz w:val="28"/>
          <w:szCs w:val="28"/>
        </w:rPr>
        <w:t xml:space="preserve">4、产业化协作示范基地 在行业具有一定的发展优势，符合国家产业发展方向，具有可持续发展前景，注重科技创新和高新技术的推广应用，具有较强技术创新和研发转化能力，自觉遵守《全国高科技建筑建材产业化委员会管理规程》、愿意积极参加全国高科技建筑建材产业化委员会社会公益活动的建筑和建材领域的企业，均可申请成为全国高科技建筑建材产业化协作示范基地。</w:t>
      </w:r>
    </w:p>
    <w:p>
      <w:pPr>
        <w:ind w:left="0" w:right="0" w:firstLine="560"/>
        <w:spacing w:before="450" w:after="450" w:line="312" w:lineRule="auto"/>
      </w:pPr>
      <w:r>
        <w:rPr>
          <w:rFonts w:ascii="宋体" w:hAnsi="宋体" w:eastAsia="宋体" w:cs="宋体"/>
          <w:color w:val="000"/>
          <w:sz w:val="28"/>
          <w:szCs w:val="28"/>
        </w:rPr>
        <w:t xml:space="preserve">二、审批手续</w:t>
      </w:r>
    </w:p>
    <w:p>
      <w:pPr>
        <w:ind w:left="0" w:right="0" w:firstLine="560"/>
        <w:spacing w:before="450" w:after="450" w:line="312" w:lineRule="auto"/>
      </w:pPr>
      <w:r>
        <w:rPr>
          <w:rFonts w:ascii="宋体" w:hAnsi="宋体" w:eastAsia="宋体" w:cs="宋体"/>
          <w:color w:val="000"/>
          <w:sz w:val="28"/>
          <w:szCs w:val="28"/>
        </w:rPr>
        <w:t xml:space="preserve">专业委员会和地方（省、市区域范围）工作委员会机构，由申办单位或个人提出书面申请，并按要求提交相关资料（申请书、申报表、身份证、个人简历、营业执照副本复印件等），有依法注册独立法人的配套业务执行机构，报全国高技术产业化协作组织核准，经全国高科技建筑建材产业化委员会常务委员会按全国高协组织规定程序批准报全国高协组织备案后，即可开展工作。</w:t>
      </w:r>
    </w:p>
    <w:p>
      <w:pPr>
        <w:ind w:left="0" w:right="0" w:firstLine="560"/>
        <w:spacing w:before="450" w:after="450" w:line="312" w:lineRule="auto"/>
      </w:pPr>
      <w:r>
        <w:rPr>
          <w:rFonts w:ascii="宋体" w:hAnsi="宋体" w:eastAsia="宋体" w:cs="宋体"/>
          <w:color w:val="000"/>
          <w:sz w:val="28"/>
          <w:szCs w:val="28"/>
        </w:rPr>
        <w:t xml:space="preserve">行业主席单位和产业化协作示范基地，由单位负责人提出书面申请并按要求提交相关资料（申报表、营业执照副本复印件、企业简介、质量体系、环境标志等认证证书复印件、企业和产品近年来获得的荣誉证书复印件等），经全国高科技建筑建材产业化委员会常务委员会审查批准，报经全国高协组织审核备案后可成为全国高科技建筑建材产业化XX行业主席单位或全国高科技建筑建材产业化协作示范基地。</w:t>
      </w:r>
    </w:p>
    <w:p>
      <w:pPr>
        <w:ind w:left="0" w:right="0" w:firstLine="560"/>
        <w:spacing w:before="450" w:after="450" w:line="312" w:lineRule="auto"/>
      </w:pPr>
      <w:r>
        <w:rPr>
          <w:rFonts w:ascii="宋体" w:hAnsi="宋体" w:eastAsia="宋体" w:cs="宋体"/>
          <w:color w:val="000"/>
          <w:sz w:val="28"/>
          <w:szCs w:val="28"/>
        </w:rPr>
        <w:t xml:space="preserve">一个行业（专业）、领域只成立一个专业委员会；一个省区域范围原则上只成立一个工作委员会；一个行业只征选一个行业主席单位；产业化协作示范基地不限定行业、区域及数量。</w:t>
      </w:r>
    </w:p>
    <w:p>
      <w:pPr>
        <w:ind w:left="0" w:right="0" w:firstLine="560"/>
        <w:spacing w:before="450" w:after="450" w:line="312" w:lineRule="auto"/>
      </w:pPr>
      <w:r>
        <w:rPr>
          <w:rFonts w:ascii="宋体" w:hAnsi="宋体" w:eastAsia="宋体" w:cs="宋体"/>
          <w:color w:val="000"/>
          <w:sz w:val="28"/>
          <w:szCs w:val="28"/>
        </w:rPr>
        <w:t xml:space="preserve">三、专业委员会和地方（省、市区域范围）工作委员会主要工作内容</w:t>
      </w:r>
    </w:p>
    <w:p>
      <w:pPr>
        <w:ind w:left="0" w:right="0" w:firstLine="560"/>
        <w:spacing w:before="450" w:after="450" w:line="312" w:lineRule="auto"/>
      </w:pPr>
      <w:r>
        <w:rPr>
          <w:rFonts w:ascii="宋体" w:hAnsi="宋体" w:eastAsia="宋体" w:cs="宋体"/>
          <w:color w:val="000"/>
          <w:sz w:val="28"/>
          <w:szCs w:val="28"/>
        </w:rPr>
        <w:t xml:space="preserve">（1）通过广泛地组织实施全国建筑和建材领域高科技成果和新技术、新产品的推广应用，以及相关的协作转化与产业化示范工程，逐步建立建全建筑和建材领域的科技产业链和社会化专业服务体系，高效推动科技成果的转化和产业化。</w:t>
      </w:r>
    </w:p>
    <w:p>
      <w:pPr>
        <w:ind w:left="0" w:right="0" w:firstLine="560"/>
        <w:spacing w:before="450" w:after="450" w:line="312" w:lineRule="auto"/>
      </w:pPr>
      <w:r>
        <w:rPr>
          <w:rFonts w:ascii="宋体" w:hAnsi="宋体" w:eastAsia="宋体" w:cs="宋体"/>
          <w:color w:val="000"/>
          <w:sz w:val="28"/>
          <w:szCs w:val="28"/>
        </w:rPr>
        <w:t xml:space="preserve">（2）为建筑和建材领域的单位和个人提供政策指导、信息咨询、技术服务和工作协调等，促进本领域或本区域各产业群实现企业与企业、市场与市场的优势互补和资源优化组合。</w:t>
      </w:r>
    </w:p>
    <w:p>
      <w:pPr>
        <w:ind w:left="0" w:right="0" w:firstLine="560"/>
        <w:spacing w:before="450" w:after="450" w:line="312" w:lineRule="auto"/>
      </w:pPr>
      <w:r>
        <w:rPr>
          <w:rFonts w:ascii="宋体" w:hAnsi="宋体" w:eastAsia="宋体" w:cs="宋体"/>
          <w:color w:val="000"/>
          <w:sz w:val="28"/>
          <w:szCs w:val="28"/>
        </w:rPr>
        <w:t xml:space="preserve">（3）组织建筑和建材领域单位和个人开展国内外学术研讨、专业培训、科技成果交流，组织国外技术的引进应用，促进国际技术合作，推动建筑和建材产业走向国际，进入和占领国际市场。</w:t>
      </w:r>
    </w:p>
    <w:p>
      <w:pPr>
        <w:ind w:left="0" w:right="0" w:firstLine="560"/>
        <w:spacing w:before="450" w:after="450" w:line="312" w:lineRule="auto"/>
      </w:pPr>
      <w:r>
        <w:rPr>
          <w:rFonts w:ascii="宋体" w:hAnsi="宋体" w:eastAsia="宋体" w:cs="宋体"/>
          <w:color w:val="000"/>
          <w:sz w:val="28"/>
          <w:szCs w:val="28"/>
        </w:rPr>
        <w:t xml:space="preserve">（4）举办建筑和建材领域的科技成果展览会、博览会，搭建有影响、有效果的交流合作平台。</w:t>
      </w:r>
    </w:p>
    <w:p>
      <w:pPr>
        <w:ind w:left="0" w:right="0" w:firstLine="560"/>
        <w:spacing w:before="450" w:after="450" w:line="312" w:lineRule="auto"/>
      </w:pPr>
      <w:r>
        <w:rPr>
          <w:rFonts w:ascii="宋体" w:hAnsi="宋体" w:eastAsia="宋体" w:cs="宋体"/>
          <w:color w:val="000"/>
          <w:sz w:val="28"/>
          <w:szCs w:val="28"/>
        </w:rPr>
        <w:t xml:space="preserve">（5）对建筑和建材领域在科技成果转化和高技术产业化工作中有突出贡献的单位和个人，进行宣传、表彰和推介,培育、锻造我国产业化的生力军。</w:t>
      </w:r>
    </w:p>
    <w:p>
      <w:pPr>
        <w:ind w:left="0" w:right="0" w:firstLine="560"/>
        <w:spacing w:before="450" w:after="450" w:line="312" w:lineRule="auto"/>
      </w:pPr>
      <w:r>
        <w:rPr>
          <w:rFonts w:ascii="宋体" w:hAnsi="宋体" w:eastAsia="宋体" w:cs="宋体"/>
          <w:color w:val="000"/>
          <w:sz w:val="28"/>
          <w:szCs w:val="28"/>
        </w:rPr>
        <w:t xml:space="preserve">（6）接受政府部门和企业单位的委托，组织和帮助企业参与评估、论证和鉴定，协助企业申请申报国家及地方相关资金、国家及地方相关荣誉，帮助企业进行资本运作、市场运作，全面提升企业的整体素质、综合实力和市场竞争能力。</w:t>
      </w:r>
    </w:p>
    <w:p>
      <w:pPr>
        <w:ind w:left="0" w:right="0" w:firstLine="560"/>
        <w:spacing w:before="450" w:after="450" w:line="312" w:lineRule="auto"/>
      </w:pPr>
      <w:r>
        <w:rPr>
          <w:rFonts w:ascii="宋体" w:hAnsi="宋体" w:eastAsia="宋体" w:cs="宋体"/>
          <w:color w:val="000"/>
          <w:sz w:val="28"/>
          <w:szCs w:val="28"/>
        </w:rPr>
        <w:t xml:space="preserve">（7）编纂、出版建筑和建材领域的学术科研成果期刊、专著，制作建筑和建材领域的科技成果影视作品，宣传优秀企业、优秀人物，推动产业长足发展。</w:t>
      </w:r>
    </w:p>
    <w:p>
      <w:pPr>
        <w:ind w:left="0" w:right="0" w:firstLine="560"/>
        <w:spacing w:before="450" w:after="450" w:line="312" w:lineRule="auto"/>
      </w:pPr>
      <w:r>
        <w:rPr>
          <w:rFonts w:ascii="宋体" w:hAnsi="宋体" w:eastAsia="宋体" w:cs="宋体"/>
          <w:color w:val="000"/>
          <w:sz w:val="28"/>
          <w:szCs w:val="28"/>
        </w:rPr>
        <w:t xml:space="preserve">（8）承办政府部门、建筑和建材领域单位和个人委托办理的其他事项，根据需要开展有利于行业发展的其他活动。</w:t>
      </w:r>
    </w:p>
    <w:p>
      <w:pPr>
        <w:ind w:left="0" w:right="0" w:firstLine="560"/>
        <w:spacing w:before="450" w:after="450" w:line="312" w:lineRule="auto"/>
      </w:pPr>
      <w:r>
        <w:rPr>
          <w:rFonts w:ascii="宋体" w:hAnsi="宋体" w:eastAsia="宋体" w:cs="宋体"/>
          <w:color w:val="000"/>
          <w:sz w:val="28"/>
          <w:szCs w:val="28"/>
        </w:rPr>
        <w:t xml:space="preserve">四、行业主席单位和产业化协作示范基地主要协作服务内容</w:t>
      </w:r>
    </w:p>
    <w:p>
      <w:pPr>
        <w:ind w:left="0" w:right="0" w:firstLine="560"/>
        <w:spacing w:before="450" w:after="450" w:line="312" w:lineRule="auto"/>
      </w:pPr>
      <w:r>
        <w:rPr>
          <w:rFonts w:ascii="宋体" w:hAnsi="宋体" w:eastAsia="宋体" w:cs="宋体"/>
          <w:color w:val="000"/>
          <w:sz w:val="28"/>
          <w:szCs w:val="28"/>
        </w:rPr>
        <w:t xml:space="preserve">1、颁发“全国高科技建筑建材产业化XX行业主席单位”、“全国高科技建筑建材产业化协作示范基地”相关证书、牌匾。</w:t>
      </w:r>
    </w:p>
    <w:p>
      <w:pPr>
        <w:ind w:left="0" w:right="0" w:firstLine="560"/>
        <w:spacing w:before="450" w:after="450" w:line="312" w:lineRule="auto"/>
      </w:pPr>
      <w:r>
        <w:rPr>
          <w:rFonts w:ascii="宋体" w:hAnsi="宋体" w:eastAsia="宋体" w:cs="宋体"/>
          <w:color w:val="000"/>
          <w:sz w:val="28"/>
          <w:szCs w:val="28"/>
        </w:rPr>
        <w:t xml:space="preserve">2、帮助企业提升企业形象、产品形象、品牌形象、企业家个人形象，为符合条件的单位、品牌、产品、企业负责人推选相关荣誉，进行重点宣传、推荐。</w:t>
      </w:r>
    </w:p>
    <w:p>
      <w:pPr>
        <w:ind w:left="0" w:right="0" w:firstLine="560"/>
        <w:spacing w:before="450" w:after="450" w:line="312" w:lineRule="auto"/>
      </w:pPr>
      <w:r>
        <w:rPr>
          <w:rFonts w:ascii="宋体" w:hAnsi="宋体" w:eastAsia="宋体" w:cs="宋体"/>
          <w:color w:val="000"/>
          <w:sz w:val="28"/>
          <w:szCs w:val="28"/>
        </w:rPr>
        <w:t xml:space="preserve">3、帮助企业制定发展战略、发展方向，进行品牌培育、品牌形象打造、广告策划、市场营销策划，帮助企业组织新闻发布会、新产品推介会等活动。</w:t>
      </w:r>
    </w:p>
    <w:p>
      <w:pPr>
        <w:ind w:left="0" w:right="0" w:firstLine="560"/>
        <w:spacing w:before="450" w:after="450" w:line="312" w:lineRule="auto"/>
      </w:pPr>
      <w:r>
        <w:rPr>
          <w:rFonts w:ascii="宋体" w:hAnsi="宋体" w:eastAsia="宋体" w:cs="宋体"/>
          <w:color w:val="000"/>
          <w:sz w:val="28"/>
          <w:szCs w:val="28"/>
        </w:rPr>
        <w:t xml:space="preserve">4、优先参加本委员会举办的各类活动，如：科技交流、学术交流、专业培训、研讨会、论坛会、博览会、产品推广、成果推广、评先表彰等。</w:t>
      </w:r>
    </w:p>
    <w:p>
      <w:pPr>
        <w:ind w:left="0" w:right="0" w:firstLine="560"/>
        <w:spacing w:before="450" w:after="450" w:line="312" w:lineRule="auto"/>
      </w:pPr>
      <w:r>
        <w:rPr>
          <w:rFonts w:ascii="宋体" w:hAnsi="宋体" w:eastAsia="宋体" w:cs="宋体"/>
          <w:color w:val="000"/>
          <w:sz w:val="28"/>
          <w:szCs w:val="28"/>
        </w:rPr>
        <w:t xml:space="preserve">5、协助企业申请申报中国名牌产品、国家免检产品、中国驰名商标以及有关认证。</w:t>
      </w:r>
    </w:p>
    <w:p>
      <w:pPr>
        <w:ind w:left="0" w:right="0" w:firstLine="560"/>
        <w:spacing w:before="450" w:after="450" w:line="312" w:lineRule="auto"/>
      </w:pPr>
      <w:r>
        <w:rPr>
          <w:rFonts w:ascii="宋体" w:hAnsi="宋体" w:eastAsia="宋体" w:cs="宋体"/>
          <w:color w:val="000"/>
          <w:sz w:val="28"/>
          <w:szCs w:val="28"/>
        </w:rPr>
        <w:t xml:space="preserve">6、协助企业申请申报国家中小科技项目相关专项资金，提供专家技术支持和科技成果转化支持，帮助企业进行资本运作，提供投融资支持和上市服务，协助企业实现境内外上市。</w:t>
      </w:r>
    </w:p>
    <w:p>
      <w:pPr>
        <w:ind w:left="0" w:right="0" w:firstLine="560"/>
        <w:spacing w:before="450" w:after="450" w:line="312" w:lineRule="auto"/>
      </w:pPr>
      <w:r>
        <w:rPr>
          <w:rFonts w:ascii="宋体" w:hAnsi="宋体" w:eastAsia="宋体" w:cs="宋体"/>
          <w:color w:val="000"/>
          <w:sz w:val="28"/>
          <w:szCs w:val="28"/>
        </w:rPr>
        <w:t xml:space="preserve">附件：《申报表》(点击下载)</w:t>
      </w:r>
    </w:p>
    <w:p>
      <w:pPr>
        <w:ind w:left="0" w:right="0" w:firstLine="560"/>
        <w:spacing w:before="450" w:after="450" w:line="312" w:lineRule="auto"/>
      </w:pPr>
      <w:r>
        <w:rPr>
          <w:rFonts w:ascii="宋体" w:hAnsi="宋体" w:eastAsia="宋体" w:cs="宋体"/>
          <w:color w:val="000"/>
          <w:sz w:val="28"/>
          <w:szCs w:val="28"/>
        </w:rPr>
        <w:t xml:space="preserve">地址：北京海淀区三里河路11号建设部南配楼336室</w:t>
      </w:r>
    </w:p>
    <w:p>
      <w:pPr>
        <w:ind w:left="0" w:right="0" w:firstLine="560"/>
        <w:spacing w:before="450" w:after="450" w:line="312" w:lineRule="auto"/>
      </w:pPr>
      <w:r>
        <w:rPr>
          <w:rFonts w:ascii="宋体" w:hAnsi="宋体" w:eastAsia="宋体" w:cs="宋体"/>
          <w:color w:val="000"/>
          <w:sz w:val="28"/>
          <w:szCs w:val="28"/>
        </w:rPr>
        <w:t xml:space="preserve">负责人: 黎伟民(副主任)010-81788287 邮箱：chcbm.cn@163.com</w:t>
      </w:r>
    </w:p>
    <w:p>
      <w:pPr>
        <w:ind w:left="0" w:right="0" w:firstLine="560"/>
        <w:spacing w:before="450" w:after="450" w:line="312" w:lineRule="auto"/>
      </w:pPr>
      <w:r>
        <w:rPr>
          <w:rFonts w:ascii="黑体" w:hAnsi="黑体" w:eastAsia="黑体" w:cs="黑体"/>
          <w:color w:val="000000"/>
          <w:sz w:val="36"/>
          <w:szCs w:val="36"/>
          <w:b w:val="1"/>
          <w:bCs w:val="1"/>
        </w:rPr>
        <w:t xml:space="preserve">第二篇：中国健康管理专业网 全国高科技健康产业工作委员会健康管理专业委员会</w:t>
      </w:r>
    </w:p>
    <w:p>
      <w:pPr>
        <w:ind w:left="0" w:right="0" w:firstLine="560"/>
        <w:spacing w:before="450" w:after="450" w:line="312" w:lineRule="auto"/>
      </w:pPr>
      <w:r>
        <w:rPr>
          <w:rFonts w:ascii="宋体" w:hAnsi="宋体" w:eastAsia="宋体" w:cs="宋体"/>
          <w:color w:val="000"/>
          <w:sz w:val="28"/>
          <w:szCs w:val="28"/>
        </w:rPr>
        <w:t xml:space="preserve">中国健康管理专业网</w:t>
      </w:r>
    </w:p>
    <w:p>
      <w:pPr>
        <w:ind w:left="0" w:right="0" w:firstLine="560"/>
        <w:spacing w:before="450" w:after="450" w:line="312" w:lineRule="auto"/>
      </w:pPr>
      <w:r>
        <w:rPr>
          <w:rFonts w:ascii="宋体" w:hAnsi="宋体" w:eastAsia="宋体" w:cs="宋体"/>
          <w:color w:val="000"/>
          <w:sz w:val="28"/>
          <w:szCs w:val="28"/>
        </w:rPr>
        <w:t xml:space="preserve">全国高科技健康产业工作委员会健康管理专业委员会简介</w:t>
      </w:r>
    </w:p>
    <w:p>
      <w:pPr>
        <w:ind w:left="0" w:right="0" w:firstLine="560"/>
        <w:spacing w:before="450" w:after="450" w:line="312" w:lineRule="auto"/>
      </w:pPr>
      <w:r>
        <w:rPr>
          <w:rFonts w:ascii="宋体" w:hAnsi="宋体" w:eastAsia="宋体" w:cs="宋体"/>
          <w:color w:val="000"/>
          <w:sz w:val="28"/>
          <w:szCs w:val="28"/>
        </w:rPr>
        <w:t xml:space="preserve">为贯彻落实党中央、国务院“科教兴国”战略方针和邓小平同志“发展高技术、实现产业化”的指示，1996年由原国家科委、国家教委、中国科学院、信息产业 部、建设部、公安部等九部委联合组建了全国高技术产业化协作组织（简称全国高协组织、英文缩写为CHC），属于国务院九部委的联合工作机构。</w:t>
      </w:r>
    </w:p>
    <w:p>
      <w:pPr>
        <w:ind w:left="0" w:right="0" w:firstLine="560"/>
        <w:spacing w:before="450" w:after="450" w:line="312" w:lineRule="auto"/>
      </w:pPr>
      <w:r>
        <w:rPr>
          <w:rFonts w:ascii="宋体" w:hAnsi="宋体" w:eastAsia="宋体" w:cs="宋体"/>
          <w:color w:val="000"/>
          <w:sz w:val="28"/>
          <w:szCs w:val="28"/>
        </w:rPr>
        <w:t xml:space="preserve">全国高科技健康产业工作委员会是全国高技术产业化协作组织中负责在全国范围内协调、促进各地健康产业实现高技术产业化的工作委员会，是非经营性部门、非法人单位（简称全国高科技健康产业工作委员会，英文缩写为CHHIC）。</w:t>
      </w:r>
    </w:p>
    <w:p>
      <w:pPr>
        <w:ind w:left="0" w:right="0" w:firstLine="560"/>
        <w:spacing w:before="450" w:after="450" w:line="312" w:lineRule="auto"/>
      </w:pPr>
      <w:r>
        <w:rPr>
          <w:rFonts w:ascii="宋体" w:hAnsi="宋体" w:eastAsia="宋体" w:cs="宋体"/>
          <w:color w:val="000"/>
          <w:sz w:val="28"/>
          <w:szCs w:val="28"/>
        </w:rPr>
        <w:t xml:space="preserve">健康管理专业委员会是全国高科技健康产业工作委员会（CHHIC）设立专业管理机构，主要从事国内外健康管理学术交流、健康管理论坛、健康管理信息传播、健康管理领域人才培训、人才交流、职业技能鉴定、健康产业企事业单位的职称评审、出国考察引进先进健康管理技术等。</w:t>
      </w:r>
    </w:p>
    <w:p>
      <w:pPr>
        <w:ind w:left="0" w:right="0" w:firstLine="560"/>
        <w:spacing w:before="450" w:after="450" w:line="312" w:lineRule="auto"/>
      </w:pPr>
      <w:r>
        <w:rPr>
          <w:rFonts w:ascii="宋体" w:hAnsi="宋体" w:eastAsia="宋体" w:cs="宋体"/>
          <w:color w:val="000"/>
          <w:sz w:val="28"/>
          <w:szCs w:val="28"/>
        </w:rPr>
        <w:t xml:space="preserve">本委员会遵循国家宪法、法律、法规和国家政策，遵守社会公德和国际惯例，为全国健康产业的发展，为健康产业企业人力资源素质的提高、规范管理和健康发展提供优质服务，为国家的繁荣富强和全民族的健康做出贡献。</w:t>
      </w:r>
    </w:p>
    <w:p>
      <w:pPr>
        <w:ind w:left="0" w:right="0" w:firstLine="560"/>
        <w:spacing w:before="450" w:after="450" w:line="312" w:lineRule="auto"/>
      </w:pPr>
      <w:r>
        <w:rPr>
          <w:rFonts w:ascii="宋体" w:hAnsi="宋体" w:eastAsia="宋体" w:cs="宋体"/>
          <w:color w:val="000"/>
          <w:sz w:val="28"/>
          <w:szCs w:val="28"/>
        </w:rPr>
        <w:t xml:space="preserve">本委员会的宗旨：为实现我国健康产业的高技术产业化，本着促进发展、友好合作的原则，团结全国从事医疗养生保健、自然疗法、健康食品、运动及健康器材、健 康管理咨询、心理咨询、养生及康复理疗、健康体检、亚健康监测、健康评估、健康教育、医学生物制品、遗传基因信息等健康管理服务的团体企事业机构和从事健 康行业的个人；从事健康医学研究、健康管理模式、健康监测、健康评估和营养干预方法研究、遴选和推广等方面开展相关工作，为基层卫生机构医疗保健人员和广 大市民提供科室、规范和操作性强的健康管理方面的技术指导和咨询，以满足广大人民群众身心健康的需求，为提高市民整体健康水平做出应有贡献。共同努力推动 高科技健康产业的发展，促进全国健康产业进行国内和国际间的技术交流，加快高技术产业化速度，为我国全民健康和国家的繁荣昌盛做出贡献。</w:t>
      </w:r>
    </w:p>
    <w:p>
      <w:pPr>
        <w:ind w:left="0" w:right="0" w:firstLine="560"/>
        <w:spacing w:before="450" w:after="450" w:line="312" w:lineRule="auto"/>
      </w:pPr>
      <w:r>
        <w:rPr>
          <w:rFonts w:ascii="宋体" w:hAnsi="宋体" w:eastAsia="宋体" w:cs="宋体"/>
          <w:color w:val="000"/>
          <w:sz w:val="28"/>
          <w:szCs w:val="28"/>
        </w:rPr>
        <w:t xml:space="preserve">本委以“政府行为推动，市场行为实施”的工作方式开展以下工作：</w:t>
      </w:r>
    </w:p>
    <w:p>
      <w:pPr>
        <w:ind w:left="0" w:right="0" w:firstLine="560"/>
        <w:spacing w:before="450" w:after="450" w:line="312" w:lineRule="auto"/>
      </w:pPr>
      <w:r>
        <w:rPr>
          <w:rFonts w:ascii="宋体" w:hAnsi="宋体" w:eastAsia="宋体" w:cs="宋体"/>
          <w:color w:val="000"/>
          <w:sz w:val="28"/>
          <w:szCs w:val="28"/>
        </w:rPr>
        <w:t xml:space="preserve">（1）接受政府职能部门委托，鉴定、开发、培训、为推广健康产业的各团体和个人提供政策指导、科技信息、科研成果和技术，扶植、协调、促进健康管理在中国持续健康的发展及科技成果产业化。</w:t>
      </w:r>
    </w:p>
    <w:p>
      <w:pPr>
        <w:ind w:left="0" w:right="0" w:firstLine="560"/>
        <w:spacing w:before="450" w:after="450" w:line="312" w:lineRule="auto"/>
      </w:pPr>
      <w:r>
        <w:rPr>
          <w:rFonts w:ascii="宋体" w:hAnsi="宋体" w:eastAsia="宋体" w:cs="宋体"/>
          <w:color w:val="000"/>
          <w:sz w:val="28"/>
          <w:szCs w:val="28"/>
        </w:rPr>
        <w:t xml:space="preserve">（2）组织健康管理、医疗保健、养生康复、营养学、心理医学、亚健康等健康产业开展国内和国际的学术、科技交流会、研讨会、博览会、科技培训会、数字化健康管理论坛会等，不断提高健康管理产业的科技水平和产业化程度。</w:t>
      </w:r>
    </w:p>
    <w:p>
      <w:pPr>
        <w:ind w:left="0" w:right="0" w:firstLine="560"/>
        <w:spacing w:before="450" w:after="450" w:line="312" w:lineRule="auto"/>
      </w:pPr>
      <w:r>
        <w:rPr>
          <w:rFonts w:ascii="宋体" w:hAnsi="宋体" w:eastAsia="宋体" w:cs="宋体"/>
          <w:color w:val="000"/>
          <w:sz w:val="28"/>
          <w:szCs w:val="28"/>
        </w:rPr>
        <w:t xml:space="preserve">（3）组织健康管理产业开展国内外健康管理文化交流活动，编纂、出版健康管理、养生保健、亚健康监测、营养学、心理医学、康复养生等方面的期刊与专著，宣传普及健康管理科学知识，贡献于社会。</w:t>
      </w:r>
    </w:p>
    <w:p>
      <w:pPr>
        <w:ind w:left="0" w:right="0" w:firstLine="560"/>
        <w:spacing w:before="450" w:after="450" w:line="312" w:lineRule="auto"/>
      </w:pPr>
      <w:r>
        <w:rPr>
          <w:rFonts w:ascii="宋体" w:hAnsi="宋体" w:eastAsia="宋体" w:cs="宋体"/>
          <w:color w:val="000"/>
          <w:sz w:val="28"/>
          <w:szCs w:val="28"/>
        </w:rPr>
        <w:t xml:space="preserve">（4）从事对社区人群或个人健康和疾病的监测、分析、评估以及健康维护和健康促进的专业人员。</w:t>
      </w:r>
    </w:p>
    <w:p>
      <w:pPr>
        <w:ind w:left="0" w:right="0" w:firstLine="560"/>
        <w:spacing w:before="450" w:after="450" w:line="312" w:lineRule="auto"/>
      </w:pPr>
      <w:r>
        <w:rPr>
          <w:rFonts w:ascii="宋体" w:hAnsi="宋体" w:eastAsia="宋体" w:cs="宋体"/>
          <w:color w:val="000"/>
          <w:sz w:val="28"/>
          <w:szCs w:val="28"/>
        </w:rPr>
        <w:t xml:space="preserve">（5）对健康产业有突出贡献的本委成员或团体实行表彰。</w:t>
      </w:r>
    </w:p>
    <w:p>
      <w:pPr>
        <w:ind w:left="0" w:right="0" w:firstLine="560"/>
        <w:spacing w:before="450" w:after="450" w:line="312" w:lineRule="auto"/>
      </w:pPr>
      <w:r>
        <w:rPr>
          <w:rFonts w:ascii="宋体" w:hAnsi="宋体" w:eastAsia="宋体" w:cs="宋体"/>
          <w:color w:val="000"/>
          <w:sz w:val="28"/>
          <w:szCs w:val="28"/>
        </w:rPr>
        <w:t xml:space="preserve">（6）依法保护本委成员的合法权益，向有关部门反映他们的意见或要求，为本委成员提供服务和帮助。</w:t>
      </w:r>
    </w:p>
    <w:p>
      <w:pPr>
        <w:ind w:left="0" w:right="0" w:firstLine="560"/>
        <w:spacing w:before="450" w:after="450" w:line="312" w:lineRule="auto"/>
      </w:pPr>
      <w:r>
        <w:rPr>
          <w:rFonts w:ascii="宋体" w:hAnsi="宋体" w:eastAsia="宋体" w:cs="宋体"/>
          <w:color w:val="000"/>
          <w:sz w:val="28"/>
          <w:szCs w:val="28"/>
        </w:rPr>
        <w:t xml:space="preserve">本委设成员、成员单位、地方工作指导中心、专业委员会委员、健康管理专家工作委员会委员。</w:t>
      </w:r>
    </w:p>
    <w:p>
      <w:pPr>
        <w:ind w:left="0" w:right="0" w:firstLine="560"/>
        <w:spacing w:before="450" w:after="450" w:line="312" w:lineRule="auto"/>
      </w:pPr>
      <w:r>
        <w:rPr>
          <w:rFonts w:ascii="宋体" w:hAnsi="宋体" w:eastAsia="宋体" w:cs="宋体"/>
          <w:color w:val="000"/>
          <w:sz w:val="28"/>
          <w:szCs w:val="28"/>
        </w:rPr>
        <w:t xml:space="preserve">本委机构设常务委员会主任、副主任、秘书长、副秘书长及相关的办事机构，下设各专业指导中心。</w:t>
      </w:r>
    </w:p>
    <w:p>
      <w:pPr>
        <w:ind w:left="0" w:right="0" w:firstLine="560"/>
        <w:spacing w:before="450" w:after="450" w:line="312" w:lineRule="auto"/>
      </w:pPr>
      <w:r>
        <w:rPr>
          <w:rFonts w:ascii="宋体" w:hAnsi="宋体" w:eastAsia="宋体" w:cs="宋体"/>
          <w:color w:val="000"/>
          <w:sz w:val="28"/>
          <w:szCs w:val="28"/>
        </w:rPr>
        <w:t xml:space="preserve">在全国范围内开展健康管理工作。</w:t>
      </w:r>
    </w:p>
    <w:p>
      <w:pPr>
        <w:ind w:left="0" w:right="0" w:firstLine="560"/>
        <w:spacing w:before="450" w:after="450" w:line="312" w:lineRule="auto"/>
      </w:pPr>
      <w:r>
        <w:rPr>
          <w:rFonts w:ascii="宋体" w:hAnsi="宋体" w:eastAsia="宋体" w:cs="宋体"/>
          <w:color w:val="000"/>
          <w:sz w:val="28"/>
          <w:szCs w:val="28"/>
        </w:rPr>
        <w:t xml:space="preserve">本委配套的业务执行机构为北京高科健业信息咨询中心。</w:t>
      </w:r>
    </w:p>
    <w:p>
      <w:pPr>
        <w:ind w:left="0" w:right="0" w:firstLine="560"/>
        <w:spacing w:before="450" w:after="450" w:line="312" w:lineRule="auto"/>
      </w:pPr>
      <w:r>
        <w:rPr>
          <w:rFonts w:ascii="宋体" w:hAnsi="宋体" w:eastAsia="宋体" w:cs="宋体"/>
          <w:color w:val="000"/>
          <w:sz w:val="28"/>
          <w:szCs w:val="28"/>
        </w:rPr>
        <w:t xml:space="preserve">网站链接地址：http://www.feisuxs/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第三篇：建筑建材可行性研究报告</w:t>
      </w:r>
    </w:p>
    <w:p>
      <w:pPr>
        <w:ind w:left="0" w:right="0" w:firstLine="560"/>
        <w:spacing w:before="450" w:after="450" w:line="312" w:lineRule="auto"/>
      </w:pPr>
      <w:r>
        <w:rPr>
          <w:rFonts w:ascii="宋体" w:hAnsi="宋体" w:eastAsia="宋体" w:cs="宋体"/>
          <w:color w:val="000"/>
          <w:sz w:val="28"/>
          <w:szCs w:val="28"/>
        </w:rPr>
        <w:t xml:space="preserve">中哲咨询.西南项目咨询网</w:t>
      </w:r>
    </w:p>
    <w:p>
      <w:pPr>
        <w:ind w:left="0" w:right="0" w:firstLine="560"/>
        <w:spacing w:before="450" w:after="450" w:line="312" w:lineRule="auto"/>
      </w:pPr>
      <w:r>
        <w:rPr>
          <w:rFonts w:ascii="宋体" w:hAnsi="宋体" w:eastAsia="宋体" w:cs="宋体"/>
          <w:color w:val="000"/>
          <w:sz w:val="28"/>
          <w:szCs w:val="28"/>
        </w:rPr>
        <w:t xml:space="preserve">建筑建材可行性研究报告</w:t>
      </w:r>
    </w:p>
    <w:p>
      <w:pPr>
        <w:ind w:left="0" w:right="0" w:firstLine="560"/>
        <w:spacing w:before="450" w:after="450" w:line="312" w:lineRule="auto"/>
      </w:pPr>
      <w:r>
        <w:rPr>
          <w:rFonts w:ascii="宋体" w:hAnsi="宋体" w:eastAsia="宋体" w:cs="宋体"/>
          <w:color w:val="000"/>
          <w:sz w:val="28"/>
          <w:szCs w:val="28"/>
        </w:rPr>
        <w:t xml:space="preserve">【报告名称】重庆合筑科技新型建筑模架体系制造项目可行性研究报告</w:t>
      </w:r>
    </w:p>
    <w:p>
      <w:pPr>
        <w:ind w:left="0" w:right="0" w:firstLine="560"/>
        <w:spacing w:before="450" w:after="450" w:line="312" w:lineRule="auto"/>
      </w:pPr>
      <w:r>
        <w:rPr>
          <w:rFonts w:ascii="宋体" w:hAnsi="宋体" w:eastAsia="宋体" w:cs="宋体"/>
          <w:color w:val="000"/>
          <w:sz w:val="28"/>
          <w:szCs w:val="28"/>
        </w:rPr>
        <w:t xml:space="preserve">【编制单位】成都中哲企业管理咨询有限公司</w:t>
      </w:r>
    </w:p>
    <w:p>
      <w:pPr>
        <w:ind w:left="0" w:right="0" w:firstLine="560"/>
        <w:spacing w:before="450" w:after="450" w:line="312" w:lineRule="auto"/>
      </w:pPr>
      <w:r>
        <w:rPr>
          <w:rFonts w:ascii="宋体" w:hAnsi="宋体" w:eastAsia="宋体" w:cs="宋体"/>
          <w:color w:val="000"/>
          <w:sz w:val="28"/>
          <w:szCs w:val="28"/>
        </w:rPr>
        <w:t xml:space="preserve">【报告格式】PDF版、WORD版、纸介版（普装版、精装版）</w:t>
      </w:r>
    </w:p>
    <w:p>
      <w:pPr>
        <w:ind w:left="0" w:right="0" w:firstLine="560"/>
        <w:spacing w:before="450" w:after="450" w:line="312" w:lineRule="auto"/>
      </w:pPr>
      <w:r>
        <w:rPr>
          <w:rFonts w:ascii="宋体" w:hAnsi="宋体" w:eastAsia="宋体" w:cs="宋体"/>
          <w:color w:val="000"/>
          <w:sz w:val="28"/>
          <w:szCs w:val="28"/>
        </w:rPr>
        <w:t xml:space="preserve">【交付方式】 Email电子版、特快专递纸介版</w:t>
      </w:r>
    </w:p>
    <w:p>
      <w:pPr>
        <w:ind w:left="0" w:right="0" w:firstLine="560"/>
        <w:spacing w:before="450" w:after="450" w:line="312" w:lineRule="auto"/>
      </w:pPr>
      <w:r>
        <w:rPr>
          <w:rFonts w:ascii="宋体" w:hAnsi="宋体" w:eastAsia="宋体" w:cs="宋体"/>
          <w:color w:val="000"/>
          <w:sz w:val="28"/>
          <w:szCs w:val="28"/>
        </w:rPr>
        <w:t xml:space="preserve">【纸介版报价】 面议</w:t>
      </w:r>
    </w:p>
    <w:p>
      <w:pPr>
        <w:ind w:left="0" w:right="0" w:firstLine="560"/>
        <w:spacing w:before="450" w:after="450" w:line="312" w:lineRule="auto"/>
      </w:pPr>
      <w:r>
        <w:rPr>
          <w:rFonts w:ascii="宋体" w:hAnsi="宋体" w:eastAsia="宋体" w:cs="宋体"/>
          <w:color w:val="000"/>
          <w:sz w:val="28"/>
          <w:szCs w:val="28"/>
        </w:rPr>
        <w:t xml:space="preserve">【电子版报价】 面议</w:t>
      </w:r>
    </w:p>
    <w:p>
      <w:pPr>
        <w:ind w:left="0" w:right="0" w:firstLine="560"/>
        <w:spacing w:before="450" w:after="450" w:line="312" w:lineRule="auto"/>
      </w:pPr>
      <w:r>
        <w:rPr>
          <w:rFonts w:ascii="宋体" w:hAnsi="宋体" w:eastAsia="宋体" w:cs="宋体"/>
          <w:color w:val="000"/>
          <w:sz w:val="28"/>
          <w:szCs w:val="28"/>
        </w:rPr>
        <w:t xml:space="preserve">【纸介版+电子版报价】 面议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重庆合筑科技新型建筑模架体系制造项目可行性研究报告》通过对项目的整体规划，包括项目建设背景及必要性、市场分析、项目建设规模、项目选址与建设条件、项目建设方案、总图与公用辅助工程、节能及节能措施、环境影响评价、劳动安全卫生与消防、投资估算与资金筹措、财务分析、社会评价、风险及控制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成都中哲企业管理咨询有限公司拥有国家发改委颁发的各个专业的甲级、乙级、丙级工程咨询资质证书，可协助客户出具针对立项、备案、审批、核准、融资、贷款、合作等项目所需的各类专业报告。公司具有丰富的可行性研究报告、项目建议书、项目申请报告、资金申请报告、节能评估报告及商业计划书等项目编制经验和优秀的专家技术团队，为广大客户提供最优质的咨询服务。</w:t>
      </w:r>
    </w:p>
    <w:p>
      <w:pPr>
        <w:ind w:left="0" w:right="0" w:firstLine="560"/>
        <w:spacing w:before="450" w:after="450" w:line="312" w:lineRule="auto"/>
      </w:pPr>
      <w:r>
        <w:rPr>
          <w:rFonts w:ascii="宋体" w:hAnsi="宋体" w:eastAsia="宋体" w:cs="宋体"/>
          <w:color w:val="000"/>
          <w:sz w:val="28"/>
          <w:szCs w:val="28"/>
        </w:rPr>
        <w:t xml:space="preserve">【重庆合筑科技新型建筑模架体系制造项目可行性研究报告大纲】</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1.1.2项目业主</w:t>
      </w:r>
    </w:p>
    <w:p>
      <w:pPr>
        <w:ind w:left="0" w:right="0" w:firstLine="560"/>
        <w:spacing w:before="450" w:after="450" w:line="312" w:lineRule="auto"/>
      </w:pPr>
      <w:r>
        <w:rPr>
          <w:rFonts w:ascii="宋体" w:hAnsi="宋体" w:eastAsia="宋体" w:cs="宋体"/>
          <w:color w:val="000"/>
          <w:sz w:val="28"/>
          <w:szCs w:val="28"/>
        </w:rPr>
        <w:t xml:space="preserve">1.1.3项目拟建地区、地点</w:t>
      </w:r>
    </w:p>
    <w:p>
      <w:pPr>
        <w:ind w:left="0" w:right="0" w:firstLine="560"/>
        <w:spacing w:before="450" w:after="450" w:line="312" w:lineRule="auto"/>
      </w:pPr>
      <w:r>
        <w:rPr>
          <w:rFonts w:ascii="宋体" w:hAnsi="宋体" w:eastAsia="宋体" w:cs="宋体"/>
          <w:color w:val="000"/>
          <w:sz w:val="28"/>
          <w:szCs w:val="28"/>
        </w:rPr>
        <w:t xml:space="preserve">1.1.4研究工作依据</w:t>
      </w:r>
    </w:p>
    <w:p>
      <w:pPr>
        <w:ind w:left="0" w:right="0" w:firstLine="560"/>
        <w:spacing w:before="450" w:after="450" w:line="312" w:lineRule="auto"/>
      </w:pPr>
      <w:r>
        <w:rPr>
          <w:rFonts w:ascii="宋体" w:hAnsi="宋体" w:eastAsia="宋体" w:cs="宋体"/>
          <w:color w:val="000"/>
          <w:sz w:val="28"/>
          <w:szCs w:val="28"/>
        </w:rPr>
        <w:t xml:space="preserve">1.1.5研究工作概况</w:t>
      </w:r>
    </w:p>
    <w:p>
      <w:pPr>
        <w:ind w:left="0" w:right="0" w:firstLine="560"/>
        <w:spacing w:before="450" w:after="450" w:line="312" w:lineRule="auto"/>
      </w:pPr>
      <w:r>
        <w:rPr>
          <w:rFonts w:ascii="宋体" w:hAnsi="宋体" w:eastAsia="宋体" w:cs="宋体"/>
          <w:color w:val="000"/>
          <w:sz w:val="28"/>
          <w:szCs w:val="28"/>
        </w:rPr>
        <w:t xml:space="preserve">1.2可行性研究结论</w:t>
      </w:r>
    </w:p>
    <w:p>
      <w:pPr>
        <w:ind w:left="0" w:right="0" w:firstLine="560"/>
        <w:spacing w:before="450" w:after="450" w:line="312" w:lineRule="auto"/>
      </w:pPr>
      <w:r>
        <w:rPr>
          <w:rFonts w:ascii="宋体" w:hAnsi="宋体" w:eastAsia="宋体" w:cs="宋体"/>
          <w:color w:val="000"/>
          <w:sz w:val="28"/>
          <w:szCs w:val="28"/>
        </w:rPr>
        <w:t xml:space="preserve">1.2.1市场预测和项目规模</w:t>
      </w:r>
    </w:p>
    <w:p>
      <w:pPr>
        <w:ind w:left="0" w:right="0" w:firstLine="560"/>
        <w:spacing w:before="450" w:after="450" w:line="312" w:lineRule="auto"/>
      </w:pPr>
      <w:r>
        <w:rPr>
          <w:rFonts w:ascii="宋体" w:hAnsi="宋体" w:eastAsia="宋体" w:cs="宋体"/>
          <w:color w:val="000"/>
          <w:sz w:val="28"/>
          <w:szCs w:val="28"/>
        </w:rPr>
        <w:t xml:space="preserve">1.2.2厂址</w:t>
      </w:r>
    </w:p>
    <w:p>
      <w:pPr>
        <w:ind w:left="0" w:right="0" w:firstLine="560"/>
        <w:spacing w:before="450" w:after="450" w:line="312" w:lineRule="auto"/>
      </w:pPr>
      <w:r>
        <w:rPr>
          <w:rFonts w:ascii="宋体" w:hAnsi="宋体" w:eastAsia="宋体" w:cs="宋体"/>
          <w:color w:val="000"/>
          <w:sz w:val="28"/>
          <w:szCs w:val="28"/>
        </w:rPr>
        <w:t xml:space="preserve">1.2.3项目工程技术方案</w:t>
      </w:r>
    </w:p>
    <w:p>
      <w:pPr>
        <w:ind w:left="0" w:right="0" w:firstLine="560"/>
        <w:spacing w:before="450" w:after="450" w:line="312" w:lineRule="auto"/>
      </w:pPr>
      <w:r>
        <w:rPr>
          <w:rFonts w:ascii="宋体" w:hAnsi="宋体" w:eastAsia="宋体" w:cs="宋体"/>
          <w:color w:val="000"/>
          <w:sz w:val="28"/>
          <w:szCs w:val="28"/>
        </w:rPr>
        <w:t xml:space="preserve">1.2.4环境保护</w:t>
      </w:r>
    </w:p>
    <w:p>
      <w:pPr>
        <w:ind w:left="0" w:right="0" w:firstLine="560"/>
        <w:spacing w:before="450" w:after="450" w:line="312" w:lineRule="auto"/>
      </w:pPr>
      <w:r>
        <w:rPr>
          <w:rFonts w:ascii="宋体" w:hAnsi="宋体" w:eastAsia="宋体" w:cs="宋体"/>
          <w:color w:val="000"/>
          <w:sz w:val="28"/>
          <w:szCs w:val="28"/>
        </w:rPr>
        <w:t xml:space="preserve">1.2.5劳动定员</w:t>
      </w:r>
    </w:p>
    <w:p>
      <w:pPr>
        <w:ind w:left="0" w:right="0" w:firstLine="560"/>
        <w:spacing w:before="450" w:after="450" w:line="312" w:lineRule="auto"/>
      </w:pPr>
      <w:r>
        <w:rPr>
          <w:rFonts w:ascii="宋体" w:hAnsi="宋体" w:eastAsia="宋体" w:cs="宋体"/>
          <w:color w:val="000"/>
          <w:sz w:val="28"/>
          <w:szCs w:val="28"/>
        </w:rPr>
        <w:t xml:space="preserve">1.2.6投资估算和资金筹措</w:t>
      </w:r>
    </w:p>
    <w:p>
      <w:pPr>
        <w:ind w:left="0" w:right="0" w:firstLine="560"/>
        <w:spacing w:before="450" w:after="450" w:line="312" w:lineRule="auto"/>
      </w:pPr>
      <w:r>
        <w:rPr>
          <w:rFonts w:ascii="宋体" w:hAnsi="宋体" w:eastAsia="宋体" w:cs="宋体"/>
          <w:color w:val="000"/>
          <w:sz w:val="28"/>
          <w:szCs w:val="28"/>
        </w:rPr>
        <w:t xml:space="preserve">1.2.7项目财务和经济评论</w:t>
      </w:r>
    </w:p>
    <w:p>
      <w:pPr>
        <w:ind w:left="0" w:right="0" w:firstLine="560"/>
        <w:spacing w:before="450" w:after="450" w:line="312" w:lineRule="auto"/>
      </w:pPr>
      <w:r>
        <w:rPr>
          <w:rFonts w:ascii="宋体" w:hAnsi="宋体" w:eastAsia="宋体" w:cs="宋体"/>
          <w:color w:val="000"/>
          <w:sz w:val="28"/>
          <w:szCs w:val="28"/>
        </w:rPr>
        <w:t xml:space="preserve">1.3可行性研究结论及建议</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2.1项目提出的背景</w:t>
      </w:r>
    </w:p>
    <w:p>
      <w:pPr>
        <w:ind w:left="0" w:right="0" w:firstLine="560"/>
        <w:spacing w:before="450" w:after="450" w:line="312" w:lineRule="auto"/>
      </w:pPr>
      <w:r>
        <w:rPr>
          <w:rFonts w:ascii="宋体" w:hAnsi="宋体" w:eastAsia="宋体" w:cs="宋体"/>
          <w:color w:val="000"/>
          <w:sz w:val="28"/>
          <w:szCs w:val="28"/>
        </w:rPr>
        <w:t xml:space="preserve">2.1.1建筑产业化背景</w:t>
      </w:r>
    </w:p>
    <w:p>
      <w:pPr>
        <w:ind w:left="0" w:right="0" w:firstLine="560"/>
        <w:spacing w:before="450" w:after="450" w:line="312" w:lineRule="auto"/>
      </w:pPr>
      <w:r>
        <w:rPr>
          <w:rFonts w:ascii="宋体" w:hAnsi="宋体" w:eastAsia="宋体" w:cs="宋体"/>
          <w:color w:val="000"/>
          <w:sz w:val="28"/>
          <w:szCs w:val="28"/>
        </w:rPr>
        <w:t xml:space="preserve">2.1.2绿色施工背景</w:t>
      </w:r>
    </w:p>
    <w:p>
      <w:pPr>
        <w:ind w:left="0" w:right="0" w:firstLine="560"/>
        <w:spacing w:before="450" w:after="450" w:line="312" w:lineRule="auto"/>
      </w:pPr>
      <w:r>
        <w:rPr>
          <w:rFonts w:ascii="宋体" w:hAnsi="宋体" w:eastAsia="宋体" w:cs="宋体"/>
          <w:color w:val="000"/>
          <w:sz w:val="28"/>
          <w:szCs w:val="28"/>
        </w:rPr>
        <w:t xml:space="preserve">2.1.3项目建设背景</w:t>
      </w:r>
    </w:p>
    <w:p>
      <w:pPr>
        <w:ind w:left="0" w:right="0" w:firstLine="560"/>
        <w:spacing w:before="450" w:after="450" w:line="312" w:lineRule="auto"/>
      </w:pPr>
      <w:r>
        <w:rPr>
          <w:rFonts w:ascii="宋体" w:hAnsi="宋体" w:eastAsia="宋体" w:cs="宋体"/>
          <w:color w:val="000"/>
          <w:sz w:val="28"/>
          <w:szCs w:val="28"/>
        </w:rPr>
        <w:t xml:space="preserve">2.1.4项目发起人和发起缘由</w:t>
      </w:r>
    </w:p>
    <w:p>
      <w:pPr>
        <w:ind w:left="0" w:right="0" w:firstLine="560"/>
        <w:spacing w:before="450" w:after="450" w:line="312" w:lineRule="auto"/>
      </w:pPr>
      <w:r>
        <w:rPr>
          <w:rFonts w:ascii="宋体" w:hAnsi="宋体" w:eastAsia="宋体" w:cs="宋体"/>
          <w:color w:val="000"/>
          <w:sz w:val="28"/>
          <w:szCs w:val="28"/>
        </w:rPr>
        <w:t xml:space="preserve">2.2项目发展概况</w:t>
      </w:r>
    </w:p>
    <w:p>
      <w:pPr>
        <w:ind w:left="0" w:right="0" w:firstLine="560"/>
        <w:spacing w:before="450" w:after="450" w:line="312" w:lineRule="auto"/>
      </w:pPr>
      <w:r>
        <w:rPr>
          <w:rFonts w:ascii="宋体" w:hAnsi="宋体" w:eastAsia="宋体" w:cs="宋体"/>
          <w:color w:val="000"/>
          <w:sz w:val="28"/>
          <w:szCs w:val="28"/>
        </w:rPr>
        <w:t xml:space="preserve">2.2.1已进行的调查研究项目及其成果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2.2.2试验试制工作情况</w:t>
      </w:r>
    </w:p>
    <w:p>
      <w:pPr>
        <w:ind w:left="0" w:right="0" w:firstLine="560"/>
        <w:spacing w:before="450" w:after="450" w:line="312" w:lineRule="auto"/>
      </w:pPr>
      <w:r>
        <w:rPr>
          <w:rFonts w:ascii="宋体" w:hAnsi="宋体" w:eastAsia="宋体" w:cs="宋体"/>
          <w:color w:val="000"/>
          <w:sz w:val="28"/>
          <w:szCs w:val="28"/>
        </w:rPr>
        <w:t xml:space="preserve">2.3投资的必要性</w:t>
      </w:r>
    </w:p>
    <w:p>
      <w:pPr>
        <w:ind w:left="0" w:right="0" w:firstLine="560"/>
        <w:spacing w:before="450" w:after="450" w:line="312" w:lineRule="auto"/>
      </w:pPr>
      <w:r>
        <w:rPr>
          <w:rFonts w:ascii="宋体" w:hAnsi="宋体" w:eastAsia="宋体" w:cs="宋体"/>
          <w:color w:val="000"/>
          <w:sz w:val="28"/>
          <w:szCs w:val="28"/>
        </w:rPr>
        <w:t xml:space="preserve">2.3.1符合国家产业政策</w:t>
      </w:r>
    </w:p>
    <w:p>
      <w:pPr>
        <w:ind w:left="0" w:right="0" w:firstLine="560"/>
        <w:spacing w:before="450" w:after="450" w:line="312" w:lineRule="auto"/>
      </w:pPr>
      <w:r>
        <w:rPr>
          <w:rFonts w:ascii="宋体" w:hAnsi="宋体" w:eastAsia="宋体" w:cs="宋体"/>
          <w:color w:val="000"/>
          <w:sz w:val="28"/>
          <w:szCs w:val="28"/>
        </w:rPr>
        <w:t xml:space="preserve">2.3.2有利于产业集聚与结构升级</w:t>
      </w:r>
    </w:p>
    <w:p>
      <w:pPr>
        <w:ind w:left="0" w:right="0" w:firstLine="560"/>
        <w:spacing w:before="450" w:after="450" w:line="312" w:lineRule="auto"/>
      </w:pPr>
      <w:r>
        <w:rPr>
          <w:rFonts w:ascii="宋体" w:hAnsi="宋体" w:eastAsia="宋体" w:cs="宋体"/>
          <w:color w:val="000"/>
          <w:sz w:val="28"/>
          <w:szCs w:val="28"/>
        </w:rPr>
        <w:t xml:space="preserve">2.3.3增加地区税收与就业</w:t>
      </w:r>
    </w:p>
    <w:p>
      <w:pPr>
        <w:ind w:left="0" w:right="0" w:firstLine="560"/>
        <w:spacing w:before="450" w:after="450" w:line="312" w:lineRule="auto"/>
      </w:pPr>
      <w:r>
        <w:rPr>
          <w:rFonts w:ascii="宋体" w:hAnsi="宋体" w:eastAsia="宋体" w:cs="宋体"/>
          <w:color w:val="000"/>
          <w:sz w:val="28"/>
          <w:szCs w:val="28"/>
        </w:rPr>
        <w:t xml:space="preserve">第三章 市场分析与建设规模</w:t>
      </w:r>
    </w:p>
    <w:p>
      <w:pPr>
        <w:ind w:left="0" w:right="0" w:firstLine="560"/>
        <w:spacing w:before="450" w:after="450" w:line="312" w:lineRule="auto"/>
      </w:pPr>
      <w:r>
        <w:rPr>
          <w:rFonts w:ascii="宋体" w:hAnsi="宋体" w:eastAsia="宋体" w:cs="宋体"/>
          <w:color w:val="000"/>
          <w:sz w:val="28"/>
          <w:szCs w:val="28"/>
        </w:rPr>
        <w:t xml:space="preserve">3.1行业供需分析及预测</w:t>
      </w:r>
    </w:p>
    <w:p>
      <w:pPr>
        <w:ind w:left="0" w:right="0" w:firstLine="560"/>
        <w:spacing w:before="450" w:after="450" w:line="312" w:lineRule="auto"/>
      </w:pPr>
      <w:r>
        <w:rPr>
          <w:rFonts w:ascii="宋体" w:hAnsi="宋体" w:eastAsia="宋体" w:cs="宋体"/>
          <w:color w:val="000"/>
          <w:sz w:val="28"/>
          <w:szCs w:val="28"/>
        </w:rPr>
        <w:t xml:space="preserve">3.1.1产业生命周期分析</w:t>
      </w:r>
    </w:p>
    <w:p>
      <w:pPr>
        <w:ind w:left="0" w:right="0" w:firstLine="560"/>
        <w:spacing w:before="450" w:after="450" w:line="312" w:lineRule="auto"/>
      </w:pPr>
      <w:r>
        <w:rPr>
          <w:rFonts w:ascii="宋体" w:hAnsi="宋体" w:eastAsia="宋体" w:cs="宋体"/>
          <w:color w:val="000"/>
          <w:sz w:val="28"/>
          <w:szCs w:val="28"/>
        </w:rPr>
        <w:t xml:space="preserve">3.1.2项目发展及市场前景预测</w:t>
      </w:r>
    </w:p>
    <w:p>
      <w:pPr>
        <w:ind w:left="0" w:right="0" w:firstLine="560"/>
        <w:spacing w:before="450" w:after="450" w:line="312" w:lineRule="auto"/>
      </w:pPr>
      <w:r>
        <w:rPr>
          <w:rFonts w:ascii="宋体" w:hAnsi="宋体" w:eastAsia="宋体" w:cs="宋体"/>
          <w:color w:val="000"/>
          <w:sz w:val="28"/>
          <w:szCs w:val="28"/>
        </w:rPr>
        <w:t xml:space="preserve">3.2市场推销战略</w:t>
      </w:r>
    </w:p>
    <w:p>
      <w:pPr>
        <w:ind w:left="0" w:right="0" w:firstLine="560"/>
        <w:spacing w:before="450" w:after="450" w:line="312" w:lineRule="auto"/>
      </w:pPr>
      <w:r>
        <w:rPr>
          <w:rFonts w:ascii="宋体" w:hAnsi="宋体" w:eastAsia="宋体" w:cs="宋体"/>
          <w:color w:val="000"/>
          <w:sz w:val="28"/>
          <w:szCs w:val="28"/>
        </w:rPr>
        <w:t xml:space="preserve">3.2.1战略规划</w:t>
      </w:r>
    </w:p>
    <w:p>
      <w:pPr>
        <w:ind w:left="0" w:right="0" w:firstLine="560"/>
        <w:spacing w:before="450" w:after="450" w:line="312" w:lineRule="auto"/>
      </w:pPr>
      <w:r>
        <w:rPr>
          <w:rFonts w:ascii="宋体" w:hAnsi="宋体" w:eastAsia="宋体" w:cs="宋体"/>
          <w:color w:val="000"/>
          <w:sz w:val="28"/>
          <w:szCs w:val="28"/>
        </w:rPr>
        <w:t xml:space="preserve">3.2.2推销措施</w:t>
      </w:r>
    </w:p>
    <w:p>
      <w:pPr>
        <w:ind w:left="0" w:right="0" w:firstLine="560"/>
        <w:spacing w:before="450" w:after="450" w:line="312" w:lineRule="auto"/>
      </w:pPr>
      <w:r>
        <w:rPr>
          <w:rFonts w:ascii="宋体" w:hAnsi="宋体" w:eastAsia="宋体" w:cs="宋体"/>
          <w:color w:val="000"/>
          <w:sz w:val="28"/>
          <w:szCs w:val="28"/>
        </w:rPr>
        <w:t xml:space="preserve">3.2.3营销方式</w:t>
      </w:r>
    </w:p>
    <w:p>
      <w:pPr>
        <w:ind w:left="0" w:right="0" w:firstLine="560"/>
        <w:spacing w:before="450" w:after="450" w:line="312" w:lineRule="auto"/>
      </w:pPr>
      <w:r>
        <w:rPr>
          <w:rFonts w:ascii="宋体" w:hAnsi="宋体" w:eastAsia="宋体" w:cs="宋体"/>
          <w:color w:val="000"/>
          <w:sz w:val="28"/>
          <w:szCs w:val="28"/>
        </w:rPr>
        <w:t xml:space="preserve">3.3产品方案和建设规模</w:t>
      </w:r>
    </w:p>
    <w:p>
      <w:pPr>
        <w:ind w:left="0" w:right="0" w:firstLine="560"/>
        <w:spacing w:before="450" w:after="450" w:line="312" w:lineRule="auto"/>
      </w:pPr>
      <w:r>
        <w:rPr>
          <w:rFonts w:ascii="宋体" w:hAnsi="宋体" w:eastAsia="宋体" w:cs="宋体"/>
          <w:color w:val="000"/>
          <w:sz w:val="28"/>
          <w:szCs w:val="28"/>
        </w:rPr>
        <w:t xml:space="preserve">3.3.1产品方案</w:t>
      </w:r>
    </w:p>
    <w:p>
      <w:pPr>
        <w:ind w:left="0" w:right="0" w:firstLine="560"/>
        <w:spacing w:before="450" w:after="450" w:line="312" w:lineRule="auto"/>
      </w:pPr>
      <w:r>
        <w:rPr>
          <w:rFonts w:ascii="宋体" w:hAnsi="宋体" w:eastAsia="宋体" w:cs="宋体"/>
          <w:color w:val="000"/>
          <w:sz w:val="28"/>
          <w:szCs w:val="28"/>
        </w:rPr>
        <w:t xml:space="preserve">3.3.2建设规模</w:t>
      </w:r>
    </w:p>
    <w:p>
      <w:pPr>
        <w:ind w:left="0" w:right="0" w:firstLine="560"/>
        <w:spacing w:before="450" w:after="450" w:line="312" w:lineRule="auto"/>
      </w:pPr>
      <w:r>
        <w:rPr>
          <w:rFonts w:ascii="宋体" w:hAnsi="宋体" w:eastAsia="宋体" w:cs="宋体"/>
          <w:color w:val="000"/>
          <w:sz w:val="28"/>
          <w:szCs w:val="28"/>
        </w:rPr>
        <w:t xml:space="preserve">第四章 建设条件与厂址选择</w:t>
      </w:r>
    </w:p>
    <w:p>
      <w:pPr>
        <w:ind w:left="0" w:right="0" w:firstLine="560"/>
        <w:spacing w:before="450" w:after="450" w:line="312" w:lineRule="auto"/>
      </w:pPr>
      <w:r>
        <w:rPr>
          <w:rFonts w:ascii="宋体" w:hAnsi="宋体" w:eastAsia="宋体" w:cs="宋体"/>
          <w:color w:val="000"/>
          <w:sz w:val="28"/>
          <w:szCs w:val="28"/>
        </w:rPr>
        <w:t xml:space="preserve">4.1原材料供应</w:t>
      </w:r>
    </w:p>
    <w:p>
      <w:pPr>
        <w:ind w:left="0" w:right="0" w:firstLine="560"/>
        <w:spacing w:before="450" w:after="450" w:line="312" w:lineRule="auto"/>
      </w:pPr>
      <w:r>
        <w:rPr>
          <w:rFonts w:ascii="宋体" w:hAnsi="宋体" w:eastAsia="宋体" w:cs="宋体"/>
          <w:color w:val="000"/>
          <w:sz w:val="28"/>
          <w:szCs w:val="28"/>
        </w:rPr>
        <w:t xml:space="preserve">4.2建设地区的选择</w:t>
      </w:r>
    </w:p>
    <w:p>
      <w:pPr>
        <w:ind w:left="0" w:right="0" w:firstLine="560"/>
        <w:spacing w:before="450" w:after="450" w:line="312" w:lineRule="auto"/>
      </w:pPr>
      <w:r>
        <w:rPr>
          <w:rFonts w:ascii="宋体" w:hAnsi="宋体" w:eastAsia="宋体" w:cs="宋体"/>
          <w:color w:val="000"/>
          <w:sz w:val="28"/>
          <w:szCs w:val="28"/>
        </w:rPr>
        <w:t xml:space="preserve">4.2.1自然条件</w:t>
      </w:r>
    </w:p>
    <w:p>
      <w:pPr>
        <w:ind w:left="0" w:right="0" w:firstLine="560"/>
        <w:spacing w:before="450" w:after="450" w:line="312" w:lineRule="auto"/>
      </w:pPr>
      <w:r>
        <w:rPr>
          <w:rFonts w:ascii="宋体" w:hAnsi="宋体" w:eastAsia="宋体" w:cs="宋体"/>
          <w:color w:val="000"/>
          <w:sz w:val="28"/>
          <w:szCs w:val="28"/>
        </w:rPr>
        <w:t xml:space="preserve">4.2.2交通条件</w:t>
      </w:r>
    </w:p>
    <w:p>
      <w:pPr>
        <w:ind w:left="0" w:right="0" w:firstLine="560"/>
        <w:spacing w:before="450" w:after="450" w:line="312" w:lineRule="auto"/>
      </w:pPr>
      <w:r>
        <w:rPr>
          <w:rFonts w:ascii="宋体" w:hAnsi="宋体" w:eastAsia="宋体" w:cs="宋体"/>
          <w:color w:val="000"/>
          <w:sz w:val="28"/>
          <w:szCs w:val="28"/>
        </w:rPr>
        <w:t xml:space="preserve">4.2.3社会经济条件</w:t>
      </w:r>
    </w:p>
    <w:p>
      <w:pPr>
        <w:ind w:left="0" w:right="0" w:firstLine="560"/>
        <w:spacing w:before="450" w:after="450" w:line="312" w:lineRule="auto"/>
      </w:pPr>
      <w:r>
        <w:rPr>
          <w:rFonts w:ascii="宋体" w:hAnsi="宋体" w:eastAsia="宋体" w:cs="宋体"/>
          <w:color w:val="000"/>
          <w:sz w:val="28"/>
          <w:szCs w:val="28"/>
        </w:rPr>
        <w:t xml:space="preserve">4.2.4其它应考虑的因素</w:t>
      </w:r>
    </w:p>
    <w:p>
      <w:pPr>
        <w:ind w:left="0" w:right="0" w:firstLine="560"/>
        <w:spacing w:before="450" w:after="450" w:line="312" w:lineRule="auto"/>
      </w:pPr>
      <w:r>
        <w:rPr>
          <w:rFonts w:ascii="宋体" w:hAnsi="宋体" w:eastAsia="宋体" w:cs="宋体"/>
          <w:color w:val="000"/>
          <w:sz w:val="28"/>
          <w:szCs w:val="28"/>
        </w:rPr>
        <w:t xml:space="preserve">第五章 项目建设方案</w:t>
      </w:r>
    </w:p>
    <w:p>
      <w:pPr>
        <w:ind w:left="0" w:right="0" w:firstLine="560"/>
        <w:spacing w:before="450" w:after="450" w:line="312" w:lineRule="auto"/>
      </w:pPr>
      <w:r>
        <w:rPr>
          <w:rFonts w:ascii="宋体" w:hAnsi="宋体" w:eastAsia="宋体" w:cs="宋体"/>
          <w:color w:val="000"/>
          <w:sz w:val="28"/>
          <w:szCs w:val="28"/>
        </w:rPr>
        <w:t xml:space="preserve">5.1技术方案</w:t>
      </w:r>
    </w:p>
    <w:p>
      <w:pPr>
        <w:ind w:left="0" w:right="0" w:firstLine="560"/>
        <w:spacing w:before="450" w:after="450" w:line="312" w:lineRule="auto"/>
      </w:pPr>
      <w:r>
        <w:rPr>
          <w:rFonts w:ascii="宋体" w:hAnsi="宋体" w:eastAsia="宋体" w:cs="宋体"/>
          <w:color w:val="000"/>
          <w:sz w:val="28"/>
          <w:szCs w:val="28"/>
        </w:rPr>
        <w:t xml:space="preserve">5.1.1技术方案选择的基本要求</w:t>
      </w:r>
    </w:p>
    <w:p>
      <w:pPr>
        <w:ind w:left="0" w:right="0" w:firstLine="560"/>
        <w:spacing w:before="450" w:after="450" w:line="312" w:lineRule="auto"/>
      </w:pPr>
      <w:r>
        <w:rPr>
          <w:rFonts w:ascii="宋体" w:hAnsi="宋体" w:eastAsia="宋体" w:cs="宋体"/>
          <w:color w:val="000"/>
          <w:sz w:val="28"/>
          <w:szCs w:val="28"/>
        </w:rPr>
        <w:t xml:space="preserve">5.1.2工艺流程</w:t>
      </w:r>
    </w:p>
    <w:p>
      <w:pPr>
        <w:ind w:left="0" w:right="0" w:firstLine="560"/>
        <w:spacing w:before="450" w:after="450" w:line="312" w:lineRule="auto"/>
      </w:pPr>
      <w:r>
        <w:rPr>
          <w:rFonts w:ascii="宋体" w:hAnsi="宋体" w:eastAsia="宋体" w:cs="宋体"/>
          <w:color w:val="000"/>
          <w:sz w:val="28"/>
          <w:szCs w:val="28"/>
        </w:rPr>
        <w:t xml:space="preserve">5.2主要设备方案</w:t>
      </w:r>
    </w:p>
    <w:p>
      <w:pPr>
        <w:ind w:left="0" w:right="0" w:firstLine="560"/>
        <w:spacing w:before="450" w:after="450" w:line="312" w:lineRule="auto"/>
      </w:pPr>
      <w:r>
        <w:rPr>
          <w:rFonts w:ascii="宋体" w:hAnsi="宋体" w:eastAsia="宋体" w:cs="宋体"/>
          <w:color w:val="000"/>
          <w:sz w:val="28"/>
          <w:szCs w:val="28"/>
        </w:rPr>
        <w:t xml:space="preserve">5.2.1设备选购原则</w:t>
      </w:r>
    </w:p>
    <w:p>
      <w:pPr>
        <w:ind w:left="0" w:right="0" w:firstLine="560"/>
        <w:spacing w:before="450" w:after="450" w:line="312" w:lineRule="auto"/>
      </w:pPr>
      <w:r>
        <w:rPr>
          <w:rFonts w:ascii="宋体" w:hAnsi="宋体" w:eastAsia="宋体" w:cs="宋体"/>
          <w:color w:val="000"/>
          <w:sz w:val="28"/>
          <w:szCs w:val="28"/>
        </w:rPr>
        <w:t xml:space="preserve">5.2.2设备选择和配置注意事项</w:t>
      </w:r>
    </w:p>
    <w:p>
      <w:pPr>
        <w:ind w:left="0" w:right="0" w:firstLine="560"/>
        <w:spacing w:before="450" w:after="450" w:line="312" w:lineRule="auto"/>
      </w:pPr>
      <w:r>
        <w:rPr>
          <w:rFonts w:ascii="宋体" w:hAnsi="宋体" w:eastAsia="宋体" w:cs="宋体"/>
          <w:color w:val="000"/>
          <w:sz w:val="28"/>
          <w:szCs w:val="28"/>
        </w:rPr>
        <w:t xml:space="preserve">5.2.3主要设备选型</w:t>
      </w:r>
    </w:p>
    <w:p>
      <w:pPr>
        <w:ind w:left="0" w:right="0" w:firstLine="560"/>
        <w:spacing w:before="450" w:after="450" w:line="312" w:lineRule="auto"/>
      </w:pPr>
      <w:r>
        <w:rPr>
          <w:rFonts w:ascii="宋体" w:hAnsi="宋体" w:eastAsia="宋体" w:cs="宋体"/>
          <w:color w:val="000"/>
          <w:sz w:val="28"/>
          <w:szCs w:val="28"/>
        </w:rPr>
        <w:t xml:space="preserve">5.3工程方案</w:t>
      </w:r>
    </w:p>
    <w:p>
      <w:pPr>
        <w:ind w:left="0" w:right="0" w:firstLine="560"/>
        <w:spacing w:before="450" w:after="450" w:line="312" w:lineRule="auto"/>
      </w:pPr>
      <w:r>
        <w:rPr>
          <w:rFonts w:ascii="宋体" w:hAnsi="宋体" w:eastAsia="宋体" w:cs="宋体"/>
          <w:color w:val="000"/>
          <w:sz w:val="28"/>
          <w:szCs w:val="28"/>
        </w:rPr>
        <w:t xml:space="preserve">5.3.1工程概述</w:t>
      </w:r>
    </w:p>
    <w:p>
      <w:pPr>
        <w:ind w:left="0" w:right="0" w:firstLine="560"/>
        <w:spacing w:before="450" w:after="450" w:line="312" w:lineRule="auto"/>
      </w:pPr>
      <w:r>
        <w:rPr>
          <w:rFonts w:ascii="宋体" w:hAnsi="宋体" w:eastAsia="宋体" w:cs="宋体"/>
          <w:color w:val="000"/>
          <w:sz w:val="28"/>
          <w:szCs w:val="28"/>
        </w:rPr>
        <w:t xml:space="preserve">5.3.2建造结构</w:t>
      </w:r>
    </w:p>
    <w:p>
      <w:pPr>
        <w:ind w:left="0" w:right="0" w:firstLine="560"/>
        <w:spacing w:before="450" w:after="450" w:line="312" w:lineRule="auto"/>
      </w:pPr>
      <w:r>
        <w:rPr>
          <w:rFonts w:ascii="宋体" w:hAnsi="宋体" w:eastAsia="宋体" w:cs="宋体"/>
          <w:color w:val="000"/>
          <w:sz w:val="28"/>
          <w:szCs w:val="28"/>
        </w:rPr>
        <w:t xml:space="preserve">5.3.3建筑材料</w:t>
      </w:r>
    </w:p>
    <w:p>
      <w:pPr>
        <w:ind w:left="0" w:right="0" w:firstLine="560"/>
        <w:spacing w:before="450" w:after="450" w:line="312" w:lineRule="auto"/>
      </w:pPr>
      <w:r>
        <w:rPr>
          <w:rFonts w:ascii="宋体" w:hAnsi="宋体" w:eastAsia="宋体" w:cs="宋体"/>
          <w:color w:val="000"/>
          <w:sz w:val="28"/>
          <w:szCs w:val="28"/>
        </w:rPr>
        <w:t xml:space="preserve">5.3.4建造面积</w:t>
      </w:r>
    </w:p>
    <w:p>
      <w:pPr>
        <w:ind w:left="0" w:right="0" w:firstLine="560"/>
        <w:spacing w:before="450" w:after="450" w:line="312" w:lineRule="auto"/>
      </w:pPr>
      <w:r>
        <w:rPr>
          <w:rFonts w:ascii="宋体" w:hAnsi="宋体" w:eastAsia="宋体" w:cs="宋体"/>
          <w:color w:val="000"/>
          <w:sz w:val="28"/>
          <w:szCs w:val="28"/>
        </w:rPr>
        <w:t xml:space="preserve">第六章 总图运输与公用辅助工程</w:t>
      </w:r>
    </w:p>
    <w:p>
      <w:pPr>
        <w:ind w:left="0" w:right="0" w:firstLine="560"/>
        <w:spacing w:before="450" w:after="450" w:line="312" w:lineRule="auto"/>
      </w:pPr>
      <w:r>
        <w:rPr>
          <w:rFonts w:ascii="宋体" w:hAnsi="宋体" w:eastAsia="宋体" w:cs="宋体"/>
          <w:color w:val="000"/>
          <w:sz w:val="28"/>
          <w:szCs w:val="28"/>
        </w:rPr>
        <w:t xml:space="preserve">6.1总图布置</w:t>
      </w:r>
    </w:p>
    <w:p>
      <w:pPr>
        <w:ind w:left="0" w:right="0" w:firstLine="560"/>
        <w:spacing w:before="450" w:after="450" w:line="312" w:lineRule="auto"/>
      </w:pPr>
      <w:r>
        <w:rPr>
          <w:rFonts w:ascii="宋体" w:hAnsi="宋体" w:eastAsia="宋体" w:cs="宋体"/>
          <w:color w:val="000"/>
          <w:sz w:val="28"/>
          <w:szCs w:val="28"/>
        </w:rPr>
        <w:t xml:space="preserve">6.1.1总图总平面布置原则</w:t>
      </w:r>
    </w:p>
    <w:p>
      <w:pPr>
        <w:ind w:left="0" w:right="0" w:firstLine="560"/>
        <w:spacing w:before="450" w:after="450" w:line="312" w:lineRule="auto"/>
      </w:pPr>
      <w:r>
        <w:rPr>
          <w:rFonts w:ascii="宋体" w:hAnsi="宋体" w:eastAsia="宋体" w:cs="宋体"/>
          <w:color w:val="000"/>
          <w:sz w:val="28"/>
          <w:szCs w:val="28"/>
        </w:rPr>
        <w:t xml:space="preserve">6.1.2总图布置方案</w:t>
      </w:r>
    </w:p>
    <w:p>
      <w:pPr>
        <w:ind w:left="0" w:right="0" w:firstLine="560"/>
        <w:spacing w:before="450" w:after="450" w:line="312" w:lineRule="auto"/>
      </w:pPr>
      <w:r>
        <w:rPr>
          <w:rFonts w:ascii="宋体" w:hAnsi="宋体" w:eastAsia="宋体" w:cs="宋体"/>
          <w:color w:val="000"/>
          <w:sz w:val="28"/>
          <w:szCs w:val="28"/>
        </w:rPr>
        <w:t xml:space="preserve">6.2场内外运输</w:t>
      </w:r>
    </w:p>
    <w:p>
      <w:pPr>
        <w:ind w:left="0" w:right="0" w:firstLine="560"/>
        <w:spacing w:before="450" w:after="450" w:line="312" w:lineRule="auto"/>
      </w:pPr>
      <w:r>
        <w:rPr>
          <w:rFonts w:ascii="宋体" w:hAnsi="宋体" w:eastAsia="宋体" w:cs="宋体"/>
          <w:color w:val="000"/>
          <w:sz w:val="28"/>
          <w:szCs w:val="28"/>
        </w:rPr>
        <w:t xml:space="preserve">6.3公用辅助工程</w:t>
      </w:r>
    </w:p>
    <w:p>
      <w:pPr>
        <w:ind w:left="0" w:right="0" w:firstLine="560"/>
        <w:spacing w:before="450" w:after="450" w:line="312" w:lineRule="auto"/>
      </w:pPr>
      <w:r>
        <w:rPr>
          <w:rFonts w:ascii="宋体" w:hAnsi="宋体" w:eastAsia="宋体" w:cs="宋体"/>
          <w:color w:val="000"/>
          <w:sz w:val="28"/>
          <w:szCs w:val="28"/>
        </w:rPr>
        <w:t xml:space="preserve">6.3.1厂区道路</w:t>
      </w:r>
    </w:p>
    <w:p>
      <w:pPr>
        <w:ind w:left="0" w:right="0" w:firstLine="560"/>
        <w:spacing w:before="450" w:after="450" w:line="312" w:lineRule="auto"/>
      </w:pPr>
      <w:r>
        <w:rPr>
          <w:rFonts w:ascii="宋体" w:hAnsi="宋体" w:eastAsia="宋体" w:cs="宋体"/>
          <w:color w:val="000"/>
          <w:sz w:val="28"/>
          <w:szCs w:val="28"/>
        </w:rPr>
        <w:t xml:space="preserve">6.3.2给排水工程</w:t>
      </w:r>
    </w:p>
    <w:p>
      <w:pPr>
        <w:ind w:left="0" w:right="0" w:firstLine="560"/>
        <w:spacing w:before="450" w:after="450" w:line="312" w:lineRule="auto"/>
      </w:pPr>
      <w:r>
        <w:rPr>
          <w:rFonts w:ascii="宋体" w:hAnsi="宋体" w:eastAsia="宋体" w:cs="宋体"/>
          <w:color w:val="000"/>
          <w:sz w:val="28"/>
          <w:szCs w:val="28"/>
        </w:rPr>
        <w:t xml:space="preserve">6.3.3供电工程</w:t>
      </w:r>
    </w:p>
    <w:p>
      <w:pPr>
        <w:ind w:left="0" w:right="0" w:firstLine="560"/>
        <w:spacing w:before="450" w:after="450" w:line="312" w:lineRule="auto"/>
      </w:pPr>
      <w:r>
        <w:rPr>
          <w:rFonts w:ascii="宋体" w:hAnsi="宋体" w:eastAsia="宋体" w:cs="宋体"/>
          <w:color w:val="000"/>
          <w:sz w:val="28"/>
          <w:szCs w:val="28"/>
        </w:rPr>
        <w:t xml:space="preserve">6.3.4通信设施</w:t>
      </w:r>
    </w:p>
    <w:p>
      <w:pPr>
        <w:ind w:left="0" w:right="0" w:firstLine="560"/>
        <w:spacing w:before="450" w:after="450" w:line="312" w:lineRule="auto"/>
      </w:pPr>
      <w:r>
        <w:rPr>
          <w:rFonts w:ascii="宋体" w:hAnsi="宋体" w:eastAsia="宋体" w:cs="宋体"/>
          <w:color w:val="000"/>
          <w:sz w:val="28"/>
          <w:szCs w:val="28"/>
        </w:rPr>
        <w:t xml:space="preserve">6.3.5绿化</w:t>
      </w:r>
    </w:p>
    <w:p>
      <w:pPr>
        <w:ind w:left="0" w:right="0" w:firstLine="560"/>
        <w:spacing w:before="450" w:after="450" w:line="312" w:lineRule="auto"/>
      </w:pPr>
      <w:r>
        <w:rPr>
          <w:rFonts w:ascii="宋体" w:hAnsi="宋体" w:eastAsia="宋体" w:cs="宋体"/>
          <w:color w:val="000"/>
          <w:sz w:val="28"/>
          <w:szCs w:val="28"/>
        </w:rPr>
        <w:t xml:space="preserve">第七章 环境影响评价</w:t>
      </w:r>
    </w:p>
    <w:p>
      <w:pPr>
        <w:ind w:left="0" w:right="0" w:firstLine="560"/>
        <w:spacing w:before="450" w:after="450" w:line="312" w:lineRule="auto"/>
      </w:pPr>
      <w:r>
        <w:rPr>
          <w:rFonts w:ascii="宋体" w:hAnsi="宋体" w:eastAsia="宋体" w:cs="宋体"/>
          <w:color w:val="000"/>
          <w:sz w:val="28"/>
          <w:szCs w:val="28"/>
        </w:rPr>
        <w:t xml:space="preserve">7.1编制依据及标准</w:t>
      </w:r>
    </w:p>
    <w:p>
      <w:pPr>
        <w:ind w:left="0" w:right="0" w:firstLine="560"/>
        <w:spacing w:before="450" w:after="450" w:line="312" w:lineRule="auto"/>
      </w:pPr>
      <w:r>
        <w:rPr>
          <w:rFonts w:ascii="宋体" w:hAnsi="宋体" w:eastAsia="宋体" w:cs="宋体"/>
          <w:color w:val="000"/>
          <w:sz w:val="28"/>
          <w:szCs w:val="28"/>
        </w:rPr>
        <w:t xml:space="preserve">7.2环境污染物的识别</w:t>
      </w:r>
    </w:p>
    <w:p>
      <w:pPr>
        <w:ind w:left="0" w:right="0" w:firstLine="560"/>
        <w:spacing w:before="450" w:after="450" w:line="312" w:lineRule="auto"/>
      </w:pPr>
      <w:r>
        <w:rPr>
          <w:rFonts w:ascii="宋体" w:hAnsi="宋体" w:eastAsia="宋体" w:cs="宋体"/>
          <w:color w:val="000"/>
          <w:sz w:val="28"/>
          <w:szCs w:val="28"/>
        </w:rPr>
        <w:t xml:space="preserve">7.2.1施工期污染源的识别</w:t>
      </w:r>
    </w:p>
    <w:p>
      <w:pPr>
        <w:ind w:left="0" w:right="0" w:firstLine="560"/>
        <w:spacing w:before="450" w:after="450" w:line="312" w:lineRule="auto"/>
      </w:pPr>
      <w:r>
        <w:rPr>
          <w:rFonts w:ascii="宋体" w:hAnsi="宋体" w:eastAsia="宋体" w:cs="宋体"/>
          <w:color w:val="000"/>
          <w:sz w:val="28"/>
          <w:szCs w:val="28"/>
        </w:rPr>
        <w:t xml:space="preserve">7.2.2运营期污染源的识别</w:t>
      </w:r>
    </w:p>
    <w:p>
      <w:pPr>
        <w:ind w:left="0" w:right="0" w:firstLine="560"/>
        <w:spacing w:before="450" w:after="450" w:line="312" w:lineRule="auto"/>
      </w:pPr>
      <w:r>
        <w:rPr>
          <w:rFonts w:ascii="宋体" w:hAnsi="宋体" w:eastAsia="宋体" w:cs="宋体"/>
          <w:color w:val="000"/>
          <w:sz w:val="28"/>
          <w:szCs w:val="28"/>
        </w:rPr>
        <w:t xml:space="preserve">7.3项目施工期环境影响分析及治理措施</w:t>
      </w:r>
    </w:p>
    <w:p>
      <w:pPr>
        <w:ind w:left="0" w:right="0" w:firstLine="560"/>
        <w:spacing w:before="450" w:after="450" w:line="312" w:lineRule="auto"/>
      </w:pPr>
      <w:r>
        <w:rPr>
          <w:rFonts w:ascii="宋体" w:hAnsi="宋体" w:eastAsia="宋体" w:cs="宋体"/>
          <w:color w:val="000"/>
          <w:sz w:val="28"/>
          <w:szCs w:val="28"/>
        </w:rPr>
        <w:t xml:space="preserve">7.3.1施工期大气环境影响分析和防治对策</w:t>
      </w:r>
    </w:p>
    <w:p>
      <w:pPr>
        <w:ind w:left="0" w:right="0" w:firstLine="560"/>
        <w:spacing w:before="450" w:after="450" w:line="312" w:lineRule="auto"/>
      </w:pPr>
      <w:r>
        <w:rPr>
          <w:rFonts w:ascii="宋体" w:hAnsi="宋体" w:eastAsia="宋体" w:cs="宋体"/>
          <w:color w:val="000"/>
          <w:sz w:val="28"/>
          <w:szCs w:val="28"/>
        </w:rPr>
        <w:t xml:space="preserve">7.3.2施工期水环境影响分析和防治对策</w:t>
      </w:r>
    </w:p>
    <w:p>
      <w:pPr>
        <w:ind w:left="0" w:right="0" w:firstLine="560"/>
        <w:spacing w:before="450" w:after="450" w:line="312" w:lineRule="auto"/>
      </w:pPr>
      <w:r>
        <w:rPr>
          <w:rFonts w:ascii="宋体" w:hAnsi="宋体" w:eastAsia="宋体" w:cs="宋体"/>
          <w:color w:val="000"/>
          <w:sz w:val="28"/>
          <w:szCs w:val="28"/>
        </w:rPr>
        <w:t xml:space="preserve">7.3.3施工期固体废弃物环境影响分析和防治对策</w:t>
      </w:r>
    </w:p>
    <w:p>
      <w:pPr>
        <w:ind w:left="0" w:right="0" w:firstLine="560"/>
        <w:spacing w:before="450" w:after="450" w:line="312" w:lineRule="auto"/>
      </w:pPr>
      <w:r>
        <w:rPr>
          <w:rFonts w:ascii="宋体" w:hAnsi="宋体" w:eastAsia="宋体" w:cs="宋体"/>
          <w:color w:val="000"/>
          <w:sz w:val="28"/>
          <w:szCs w:val="28"/>
        </w:rPr>
        <w:t xml:space="preserve">7.3.4施工期噪声环境影响分析和防治对策</w:t>
      </w:r>
    </w:p>
    <w:p>
      <w:pPr>
        <w:ind w:left="0" w:right="0" w:firstLine="560"/>
        <w:spacing w:before="450" w:after="450" w:line="312" w:lineRule="auto"/>
      </w:pPr>
      <w:r>
        <w:rPr>
          <w:rFonts w:ascii="宋体" w:hAnsi="宋体" w:eastAsia="宋体" w:cs="宋体"/>
          <w:color w:val="000"/>
          <w:sz w:val="28"/>
          <w:szCs w:val="28"/>
        </w:rPr>
        <w:t xml:space="preserve">7.4项目运营期环境影响分析及治理措施</w:t>
      </w:r>
    </w:p>
    <w:p>
      <w:pPr>
        <w:ind w:left="0" w:right="0" w:firstLine="560"/>
        <w:spacing w:before="450" w:after="450" w:line="312" w:lineRule="auto"/>
      </w:pPr>
      <w:r>
        <w:rPr>
          <w:rFonts w:ascii="宋体" w:hAnsi="宋体" w:eastAsia="宋体" w:cs="宋体"/>
          <w:color w:val="000"/>
          <w:sz w:val="28"/>
          <w:szCs w:val="28"/>
        </w:rPr>
        <w:t xml:space="preserve">7.4.1废水的治理措施及排放分析</w:t>
      </w:r>
    </w:p>
    <w:p>
      <w:pPr>
        <w:ind w:left="0" w:right="0" w:firstLine="560"/>
        <w:spacing w:before="450" w:after="450" w:line="312" w:lineRule="auto"/>
      </w:pPr>
      <w:r>
        <w:rPr>
          <w:rFonts w:ascii="宋体" w:hAnsi="宋体" w:eastAsia="宋体" w:cs="宋体"/>
          <w:color w:val="000"/>
          <w:sz w:val="28"/>
          <w:szCs w:val="28"/>
        </w:rPr>
        <w:t xml:space="preserve">7.4.2固体废弃物的治理措施及排放分析</w:t>
      </w:r>
    </w:p>
    <w:p>
      <w:pPr>
        <w:ind w:left="0" w:right="0" w:firstLine="560"/>
        <w:spacing w:before="450" w:after="450" w:line="312" w:lineRule="auto"/>
      </w:pPr>
      <w:r>
        <w:rPr>
          <w:rFonts w:ascii="宋体" w:hAnsi="宋体" w:eastAsia="宋体" w:cs="宋体"/>
          <w:color w:val="000"/>
          <w:sz w:val="28"/>
          <w:szCs w:val="28"/>
        </w:rPr>
        <w:t xml:space="preserve">7.4.3噪声治理措施及排放分析</w:t>
      </w:r>
    </w:p>
    <w:p>
      <w:pPr>
        <w:ind w:left="0" w:right="0" w:firstLine="560"/>
        <w:spacing w:before="450" w:after="450" w:line="312" w:lineRule="auto"/>
      </w:pPr>
      <w:r>
        <w:rPr>
          <w:rFonts w:ascii="宋体" w:hAnsi="宋体" w:eastAsia="宋体" w:cs="宋体"/>
          <w:color w:val="000"/>
          <w:sz w:val="28"/>
          <w:szCs w:val="28"/>
        </w:rPr>
        <w:t xml:space="preserve">7.5清洁生产</w:t>
      </w:r>
    </w:p>
    <w:p>
      <w:pPr>
        <w:ind w:left="0" w:right="0" w:firstLine="560"/>
        <w:spacing w:before="450" w:after="450" w:line="312" w:lineRule="auto"/>
      </w:pPr>
      <w:r>
        <w:rPr>
          <w:rFonts w:ascii="宋体" w:hAnsi="宋体" w:eastAsia="宋体" w:cs="宋体"/>
          <w:color w:val="000"/>
          <w:sz w:val="28"/>
          <w:szCs w:val="28"/>
        </w:rPr>
        <w:t xml:space="preserve">7.6环境影响评价</w:t>
      </w:r>
    </w:p>
    <w:p>
      <w:pPr>
        <w:ind w:left="0" w:right="0" w:firstLine="560"/>
        <w:spacing w:before="450" w:after="450" w:line="312" w:lineRule="auto"/>
      </w:pPr>
      <w:r>
        <w:rPr>
          <w:rFonts w:ascii="宋体" w:hAnsi="宋体" w:eastAsia="宋体" w:cs="宋体"/>
          <w:color w:val="000"/>
          <w:sz w:val="28"/>
          <w:szCs w:val="28"/>
        </w:rPr>
        <w:t xml:space="preserve">第八章 劳动安全卫生与消防</w:t>
      </w:r>
    </w:p>
    <w:p>
      <w:pPr>
        <w:ind w:left="0" w:right="0" w:firstLine="560"/>
        <w:spacing w:before="450" w:after="450" w:line="312" w:lineRule="auto"/>
      </w:pPr>
      <w:r>
        <w:rPr>
          <w:rFonts w:ascii="宋体" w:hAnsi="宋体" w:eastAsia="宋体" w:cs="宋体"/>
          <w:color w:val="000"/>
          <w:sz w:val="28"/>
          <w:szCs w:val="28"/>
        </w:rPr>
        <w:t xml:space="preserve">8.1劳动安全卫生</w:t>
      </w:r>
    </w:p>
    <w:p>
      <w:pPr>
        <w:ind w:left="0" w:right="0" w:firstLine="560"/>
        <w:spacing w:before="450" w:after="450" w:line="312" w:lineRule="auto"/>
      </w:pPr>
      <w:r>
        <w:rPr>
          <w:rFonts w:ascii="宋体" w:hAnsi="宋体" w:eastAsia="宋体" w:cs="宋体"/>
          <w:color w:val="000"/>
          <w:sz w:val="28"/>
          <w:szCs w:val="28"/>
        </w:rPr>
        <w:t xml:space="preserve">8.1.1设计依据</w:t>
      </w:r>
    </w:p>
    <w:p>
      <w:pPr>
        <w:ind w:left="0" w:right="0" w:firstLine="560"/>
        <w:spacing w:before="450" w:after="450" w:line="312" w:lineRule="auto"/>
      </w:pPr>
      <w:r>
        <w:rPr>
          <w:rFonts w:ascii="宋体" w:hAnsi="宋体" w:eastAsia="宋体" w:cs="宋体"/>
          <w:color w:val="000"/>
          <w:sz w:val="28"/>
          <w:szCs w:val="28"/>
        </w:rPr>
        <w:t xml:space="preserve">8.1.2设计内容及原则</w:t>
      </w:r>
    </w:p>
    <w:p>
      <w:pPr>
        <w:ind w:left="0" w:right="0" w:firstLine="560"/>
        <w:spacing w:before="450" w:after="450" w:line="312" w:lineRule="auto"/>
      </w:pPr>
      <w:r>
        <w:rPr>
          <w:rFonts w:ascii="宋体" w:hAnsi="宋体" w:eastAsia="宋体" w:cs="宋体"/>
          <w:color w:val="000"/>
          <w:sz w:val="28"/>
          <w:szCs w:val="28"/>
        </w:rPr>
        <w:t xml:space="preserve">8.1.3职业安全</w:t>
      </w:r>
    </w:p>
    <w:p>
      <w:pPr>
        <w:ind w:left="0" w:right="0" w:firstLine="560"/>
        <w:spacing w:before="450" w:after="450" w:line="312" w:lineRule="auto"/>
      </w:pPr>
      <w:r>
        <w:rPr>
          <w:rFonts w:ascii="宋体" w:hAnsi="宋体" w:eastAsia="宋体" w:cs="宋体"/>
          <w:color w:val="000"/>
          <w:sz w:val="28"/>
          <w:szCs w:val="28"/>
        </w:rPr>
        <w:t xml:space="preserve">8.1.4职业卫生</w:t>
      </w:r>
    </w:p>
    <w:p>
      <w:pPr>
        <w:ind w:left="0" w:right="0" w:firstLine="560"/>
        <w:spacing w:before="450" w:after="450" w:line="312" w:lineRule="auto"/>
      </w:pPr>
      <w:r>
        <w:rPr>
          <w:rFonts w:ascii="宋体" w:hAnsi="宋体" w:eastAsia="宋体" w:cs="宋体"/>
          <w:color w:val="000"/>
          <w:sz w:val="28"/>
          <w:szCs w:val="28"/>
        </w:rPr>
        <w:t xml:space="preserve">8.1.5辅助卫生用室</w:t>
      </w:r>
    </w:p>
    <w:p>
      <w:pPr>
        <w:ind w:left="0" w:right="0" w:firstLine="560"/>
        <w:spacing w:before="450" w:after="450" w:line="312" w:lineRule="auto"/>
      </w:pPr>
      <w:r>
        <w:rPr>
          <w:rFonts w:ascii="宋体" w:hAnsi="宋体" w:eastAsia="宋体" w:cs="宋体"/>
          <w:color w:val="000"/>
          <w:sz w:val="28"/>
          <w:szCs w:val="28"/>
        </w:rPr>
        <w:t xml:space="preserve">8.2消防</w:t>
      </w:r>
    </w:p>
    <w:p>
      <w:pPr>
        <w:ind w:left="0" w:right="0" w:firstLine="560"/>
        <w:spacing w:before="450" w:after="450" w:line="312" w:lineRule="auto"/>
      </w:pPr>
      <w:r>
        <w:rPr>
          <w:rFonts w:ascii="宋体" w:hAnsi="宋体" w:eastAsia="宋体" w:cs="宋体"/>
          <w:color w:val="000"/>
          <w:sz w:val="28"/>
          <w:szCs w:val="28"/>
        </w:rPr>
        <w:t xml:space="preserve">8.2.1消防设计依据</w:t>
      </w:r>
    </w:p>
    <w:p>
      <w:pPr>
        <w:ind w:left="0" w:right="0" w:firstLine="560"/>
        <w:spacing w:before="450" w:after="450" w:line="312" w:lineRule="auto"/>
      </w:pPr>
      <w:r>
        <w:rPr>
          <w:rFonts w:ascii="宋体" w:hAnsi="宋体" w:eastAsia="宋体" w:cs="宋体"/>
          <w:color w:val="000"/>
          <w:sz w:val="28"/>
          <w:szCs w:val="28"/>
        </w:rPr>
        <w:t xml:space="preserve">8.2.2消防控制措施</w:t>
      </w:r>
    </w:p>
    <w:p>
      <w:pPr>
        <w:ind w:left="0" w:right="0" w:firstLine="560"/>
        <w:spacing w:before="450" w:after="450" w:line="312" w:lineRule="auto"/>
      </w:pPr>
      <w:r>
        <w:rPr>
          <w:rFonts w:ascii="宋体" w:hAnsi="宋体" w:eastAsia="宋体" w:cs="宋体"/>
          <w:color w:val="000"/>
          <w:sz w:val="28"/>
          <w:szCs w:val="28"/>
        </w:rPr>
        <w:t xml:space="preserve">第九章 节能及节能措施</w:t>
      </w:r>
    </w:p>
    <w:p>
      <w:pPr>
        <w:ind w:left="0" w:right="0" w:firstLine="560"/>
        <w:spacing w:before="450" w:after="450" w:line="312" w:lineRule="auto"/>
      </w:pPr>
      <w:r>
        <w:rPr>
          <w:rFonts w:ascii="宋体" w:hAnsi="宋体" w:eastAsia="宋体" w:cs="宋体"/>
          <w:color w:val="000"/>
          <w:sz w:val="28"/>
          <w:szCs w:val="28"/>
        </w:rPr>
        <w:t xml:space="preserve">9.1编制依据</w:t>
      </w:r>
    </w:p>
    <w:p>
      <w:pPr>
        <w:ind w:left="0" w:right="0" w:firstLine="560"/>
        <w:spacing w:before="450" w:after="450" w:line="312" w:lineRule="auto"/>
      </w:pPr>
      <w:r>
        <w:rPr>
          <w:rFonts w:ascii="宋体" w:hAnsi="宋体" w:eastAsia="宋体" w:cs="宋体"/>
          <w:color w:val="000"/>
          <w:sz w:val="28"/>
          <w:szCs w:val="28"/>
        </w:rPr>
        <w:t xml:space="preserve">9.2项目用能状况</w:t>
      </w:r>
    </w:p>
    <w:p>
      <w:pPr>
        <w:ind w:left="0" w:right="0" w:firstLine="560"/>
        <w:spacing w:before="450" w:after="450" w:line="312" w:lineRule="auto"/>
      </w:pPr>
      <w:r>
        <w:rPr>
          <w:rFonts w:ascii="宋体" w:hAnsi="宋体" w:eastAsia="宋体" w:cs="宋体"/>
          <w:color w:val="000"/>
          <w:sz w:val="28"/>
          <w:szCs w:val="28"/>
        </w:rPr>
        <w:t xml:space="preserve">9.3节能措施</w:t>
      </w:r>
    </w:p>
    <w:p>
      <w:pPr>
        <w:ind w:left="0" w:right="0" w:firstLine="560"/>
        <w:spacing w:before="450" w:after="450" w:line="312" w:lineRule="auto"/>
      </w:pPr>
      <w:r>
        <w:rPr>
          <w:rFonts w:ascii="宋体" w:hAnsi="宋体" w:eastAsia="宋体" w:cs="宋体"/>
          <w:color w:val="000"/>
          <w:sz w:val="28"/>
          <w:szCs w:val="28"/>
        </w:rPr>
        <w:t xml:space="preserve">第十章 劳动定员和人员培训</w:t>
      </w:r>
    </w:p>
    <w:p>
      <w:pPr>
        <w:ind w:left="0" w:right="0" w:firstLine="560"/>
        <w:spacing w:before="450" w:after="450" w:line="312" w:lineRule="auto"/>
      </w:pPr>
      <w:r>
        <w:rPr>
          <w:rFonts w:ascii="宋体" w:hAnsi="宋体" w:eastAsia="宋体" w:cs="宋体"/>
          <w:color w:val="000"/>
          <w:sz w:val="28"/>
          <w:szCs w:val="28"/>
        </w:rPr>
        <w:t xml:space="preserve">10.1劳动定员和人员培训</w:t>
      </w:r>
    </w:p>
    <w:p>
      <w:pPr>
        <w:ind w:left="0" w:right="0" w:firstLine="560"/>
        <w:spacing w:before="450" w:after="450" w:line="312" w:lineRule="auto"/>
      </w:pPr>
      <w:r>
        <w:rPr>
          <w:rFonts w:ascii="宋体" w:hAnsi="宋体" w:eastAsia="宋体" w:cs="宋体"/>
          <w:color w:val="000"/>
          <w:sz w:val="28"/>
          <w:szCs w:val="28"/>
        </w:rPr>
        <w:t xml:space="preserve">10.1.1劳动定员</w:t>
      </w:r>
    </w:p>
    <w:p>
      <w:pPr>
        <w:ind w:left="0" w:right="0" w:firstLine="560"/>
        <w:spacing w:before="450" w:after="450" w:line="312" w:lineRule="auto"/>
      </w:pPr>
      <w:r>
        <w:rPr>
          <w:rFonts w:ascii="宋体" w:hAnsi="宋体" w:eastAsia="宋体" w:cs="宋体"/>
          <w:color w:val="000"/>
          <w:sz w:val="28"/>
          <w:szCs w:val="28"/>
        </w:rPr>
        <w:t xml:space="preserve">10.1.2人员培训</w:t>
      </w:r>
    </w:p>
    <w:p>
      <w:pPr>
        <w:ind w:left="0" w:right="0" w:firstLine="560"/>
        <w:spacing w:before="450" w:after="450" w:line="312" w:lineRule="auto"/>
      </w:pPr>
      <w:r>
        <w:rPr>
          <w:rFonts w:ascii="宋体" w:hAnsi="宋体" w:eastAsia="宋体" w:cs="宋体"/>
          <w:color w:val="000"/>
          <w:sz w:val="28"/>
          <w:szCs w:val="28"/>
        </w:rPr>
        <w:t xml:space="preserve">第十一章 投资估算与资金筹措</w:t>
      </w:r>
    </w:p>
    <w:p>
      <w:pPr>
        <w:ind w:left="0" w:right="0" w:firstLine="560"/>
        <w:spacing w:before="450" w:after="450" w:line="312" w:lineRule="auto"/>
      </w:pPr>
      <w:r>
        <w:rPr>
          <w:rFonts w:ascii="宋体" w:hAnsi="宋体" w:eastAsia="宋体" w:cs="宋体"/>
          <w:color w:val="000"/>
          <w:sz w:val="28"/>
          <w:szCs w:val="28"/>
        </w:rPr>
        <w:t xml:space="preserve">11.1投资估算依据</w:t>
      </w:r>
    </w:p>
    <w:p>
      <w:pPr>
        <w:ind w:left="0" w:right="0" w:firstLine="560"/>
        <w:spacing w:before="450" w:after="450" w:line="312" w:lineRule="auto"/>
      </w:pPr>
      <w:r>
        <w:rPr>
          <w:rFonts w:ascii="宋体" w:hAnsi="宋体" w:eastAsia="宋体" w:cs="宋体"/>
          <w:color w:val="000"/>
          <w:sz w:val="28"/>
          <w:szCs w:val="28"/>
        </w:rPr>
        <w:t xml:space="preserve">11.2投资估算范围</w:t>
      </w:r>
    </w:p>
    <w:p>
      <w:pPr>
        <w:ind w:left="0" w:right="0" w:firstLine="560"/>
        <w:spacing w:before="450" w:after="450" w:line="312" w:lineRule="auto"/>
      </w:pPr>
      <w:r>
        <w:rPr>
          <w:rFonts w:ascii="宋体" w:hAnsi="宋体" w:eastAsia="宋体" w:cs="宋体"/>
          <w:color w:val="000"/>
          <w:sz w:val="28"/>
          <w:szCs w:val="28"/>
        </w:rPr>
        <w:t xml:space="preserve">11.3投资估算</w:t>
      </w:r>
    </w:p>
    <w:p>
      <w:pPr>
        <w:ind w:left="0" w:right="0" w:firstLine="560"/>
        <w:spacing w:before="450" w:after="450" w:line="312" w:lineRule="auto"/>
      </w:pPr>
      <w:r>
        <w:rPr>
          <w:rFonts w:ascii="宋体" w:hAnsi="宋体" w:eastAsia="宋体" w:cs="宋体"/>
          <w:color w:val="000"/>
          <w:sz w:val="28"/>
          <w:szCs w:val="28"/>
        </w:rPr>
        <w:t xml:space="preserve">11.4资金筹措</w:t>
      </w:r>
    </w:p>
    <w:p>
      <w:pPr>
        <w:ind w:left="0" w:right="0" w:firstLine="560"/>
        <w:spacing w:before="450" w:after="450" w:line="312" w:lineRule="auto"/>
      </w:pPr>
      <w:r>
        <w:rPr>
          <w:rFonts w:ascii="宋体" w:hAnsi="宋体" w:eastAsia="宋体" w:cs="宋体"/>
          <w:color w:val="000"/>
          <w:sz w:val="28"/>
          <w:szCs w:val="28"/>
        </w:rPr>
        <w:t xml:space="preserve">第十二章 财务分析</w:t>
      </w:r>
    </w:p>
    <w:p>
      <w:pPr>
        <w:ind w:left="0" w:right="0" w:firstLine="560"/>
        <w:spacing w:before="450" w:after="450" w:line="312" w:lineRule="auto"/>
      </w:pPr>
      <w:r>
        <w:rPr>
          <w:rFonts w:ascii="宋体" w:hAnsi="宋体" w:eastAsia="宋体" w:cs="宋体"/>
          <w:color w:val="000"/>
          <w:sz w:val="28"/>
          <w:szCs w:val="28"/>
        </w:rPr>
        <w:t xml:space="preserve">12.1预测假设</w:t>
      </w:r>
    </w:p>
    <w:p>
      <w:pPr>
        <w:ind w:left="0" w:right="0" w:firstLine="560"/>
        <w:spacing w:before="450" w:after="450" w:line="312" w:lineRule="auto"/>
      </w:pPr>
      <w:r>
        <w:rPr>
          <w:rFonts w:ascii="宋体" w:hAnsi="宋体" w:eastAsia="宋体" w:cs="宋体"/>
          <w:color w:val="000"/>
          <w:sz w:val="28"/>
          <w:szCs w:val="28"/>
        </w:rPr>
        <w:t xml:space="preserve">12.2主要财务数据预测</w:t>
      </w:r>
    </w:p>
    <w:p>
      <w:pPr>
        <w:ind w:left="0" w:right="0" w:firstLine="560"/>
        <w:spacing w:before="450" w:after="450" w:line="312" w:lineRule="auto"/>
      </w:pPr>
      <w:r>
        <w:rPr>
          <w:rFonts w:ascii="宋体" w:hAnsi="宋体" w:eastAsia="宋体" w:cs="宋体"/>
          <w:color w:val="000"/>
          <w:sz w:val="28"/>
          <w:szCs w:val="28"/>
        </w:rPr>
        <w:t xml:space="preserve">12.2.1主营业务收入预测</w:t>
      </w:r>
    </w:p>
    <w:p>
      <w:pPr>
        <w:ind w:left="0" w:right="0" w:firstLine="560"/>
        <w:spacing w:before="450" w:after="450" w:line="312" w:lineRule="auto"/>
      </w:pPr>
      <w:r>
        <w:rPr>
          <w:rFonts w:ascii="宋体" w:hAnsi="宋体" w:eastAsia="宋体" w:cs="宋体"/>
          <w:color w:val="000"/>
          <w:sz w:val="28"/>
          <w:szCs w:val="28"/>
        </w:rPr>
        <w:t xml:space="preserve">12.2.2成本费用预测</w:t>
      </w:r>
    </w:p>
    <w:p>
      <w:pPr>
        <w:ind w:left="0" w:right="0" w:firstLine="560"/>
        <w:spacing w:before="450" w:after="450" w:line="312" w:lineRule="auto"/>
      </w:pPr>
      <w:r>
        <w:rPr>
          <w:rFonts w:ascii="宋体" w:hAnsi="宋体" w:eastAsia="宋体" w:cs="宋体"/>
          <w:color w:val="000"/>
          <w:sz w:val="28"/>
          <w:szCs w:val="28"/>
        </w:rPr>
        <w:t xml:space="preserve">12.2.3利润预测</w:t>
      </w:r>
    </w:p>
    <w:p>
      <w:pPr>
        <w:ind w:left="0" w:right="0" w:firstLine="560"/>
        <w:spacing w:before="450" w:after="450" w:line="312" w:lineRule="auto"/>
      </w:pPr>
      <w:r>
        <w:rPr>
          <w:rFonts w:ascii="宋体" w:hAnsi="宋体" w:eastAsia="宋体" w:cs="宋体"/>
          <w:color w:val="000"/>
          <w:sz w:val="28"/>
          <w:szCs w:val="28"/>
        </w:rPr>
        <w:t xml:space="preserve">12.2.4现金流量预测</w:t>
      </w:r>
    </w:p>
    <w:p>
      <w:pPr>
        <w:ind w:left="0" w:right="0" w:firstLine="560"/>
        <w:spacing w:before="450" w:after="450" w:line="312" w:lineRule="auto"/>
      </w:pPr>
      <w:r>
        <w:rPr>
          <w:rFonts w:ascii="宋体" w:hAnsi="宋体" w:eastAsia="宋体" w:cs="宋体"/>
          <w:color w:val="000"/>
          <w:sz w:val="28"/>
          <w:szCs w:val="28"/>
        </w:rPr>
        <w:t xml:space="preserve">12.3财务评价</w:t>
      </w:r>
    </w:p>
    <w:p>
      <w:pPr>
        <w:ind w:left="0" w:right="0" w:firstLine="560"/>
        <w:spacing w:before="450" w:after="450" w:line="312" w:lineRule="auto"/>
      </w:pPr>
      <w:r>
        <w:rPr>
          <w:rFonts w:ascii="宋体" w:hAnsi="宋体" w:eastAsia="宋体" w:cs="宋体"/>
          <w:color w:val="000"/>
          <w:sz w:val="28"/>
          <w:szCs w:val="28"/>
        </w:rPr>
        <w:t xml:space="preserve">12.4盈亏平衡点分析</w:t>
      </w:r>
    </w:p>
    <w:p>
      <w:pPr>
        <w:ind w:left="0" w:right="0" w:firstLine="560"/>
        <w:spacing w:before="450" w:after="450" w:line="312" w:lineRule="auto"/>
      </w:pPr>
      <w:r>
        <w:rPr>
          <w:rFonts w:ascii="宋体" w:hAnsi="宋体" w:eastAsia="宋体" w:cs="宋体"/>
          <w:color w:val="000"/>
          <w:sz w:val="28"/>
          <w:szCs w:val="28"/>
        </w:rPr>
        <w:t xml:space="preserve">12.5项目风险因素</w:t>
      </w:r>
    </w:p>
    <w:p>
      <w:pPr>
        <w:ind w:left="0" w:right="0" w:firstLine="560"/>
        <w:spacing w:before="450" w:after="450" w:line="312" w:lineRule="auto"/>
      </w:pPr>
      <w:r>
        <w:rPr>
          <w:rFonts w:ascii="宋体" w:hAnsi="宋体" w:eastAsia="宋体" w:cs="宋体"/>
          <w:color w:val="000"/>
          <w:sz w:val="28"/>
          <w:szCs w:val="28"/>
        </w:rPr>
        <w:t xml:space="preserve">12.5.1风险程度分析</w:t>
      </w:r>
    </w:p>
    <w:p>
      <w:pPr>
        <w:ind w:left="0" w:right="0" w:firstLine="560"/>
        <w:spacing w:before="450" w:after="450" w:line="312" w:lineRule="auto"/>
      </w:pPr>
      <w:r>
        <w:rPr>
          <w:rFonts w:ascii="宋体" w:hAnsi="宋体" w:eastAsia="宋体" w:cs="宋体"/>
          <w:color w:val="000"/>
          <w:sz w:val="28"/>
          <w:szCs w:val="28"/>
        </w:rPr>
        <w:t xml:space="preserve">12.5.2防范和降低风险措施</w:t>
      </w:r>
    </w:p>
    <w:p>
      <w:pPr>
        <w:ind w:left="0" w:right="0" w:firstLine="560"/>
        <w:spacing w:before="450" w:after="450" w:line="312" w:lineRule="auto"/>
      </w:pPr>
      <w:r>
        <w:rPr>
          <w:rFonts w:ascii="宋体" w:hAnsi="宋体" w:eastAsia="宋体" w:cs="宋体"/>
          <w:color w:val="000"/>
          <w:sz w:val="28"/>
          <w:szCs w:val="28"/>
        </w:rPr>
        <w:t xml:space="preserve">第十三章 效益分析</w:t>
      </w:r>
    </w:p>
    <w:p>
      <w:pPr>
        <w:ind w:left="0" w:right="0" w:firstLine="560"/>
        <w:spacing w:before="450" w:after="450" w:line="312" w:lineRule="auto"/>
      </w:pPr>
      <w:r>
        <w:rPr>
          <w:rFonts w:ascii="宋体" w:hAnsi="宋体" w:eastAsia="宋体" w:cs="宋体"/>
          <w:color w:val="000"/>
          <w:sz w:val="28"/>
          <w:szCs w:val="28"/>
        </w:rPr>
        <w:t xml:space="preserve">13.1社会效益</w:t>
      </w:r>
    </w:p>
    <w:p>
      <w:pPr>
        <w:ind w:left="0" w:right="0" w:firstLine="560"/>
        <w:spacing w:before="450" w:after="450" w:line="312" w:lineRule="auto"/>
      </w:pPr>
      <w:r>
        <w:rPr>
          <w:rFonts w:ascii="宋体" w:hAnsi="宋体" w:eastAsia="宋体" w:cs="宋体"/>
          <w:color w:val="000"/>
          <w:sz w:val="28"/>
          <w:szCs w:val="28"/>
        </w:rPr>
        <w:t xml:space="preserve">13.2经济效益</w:t>
      </w:r>
    </w:p>
    <w:p>
      <w:pPr>
        <w:ind w:left="0" w:right="0" w:firstLine="560"/>
        <w:spacing w:before="450" w:after="450" w:line="312" w:lineRule="auto"/>
      </w:pPr>
      <w:r>
        <w:rPr>
          <w:rFonts w:ascii="宋体" w:hAnsi="宋体" w:eastAsia="宋体" w:cs="宋体"/>
          <w:color w:val="000"/>
          <w:sz w:val="28"/>
          <w:szCs w:val="28"/>
        </w:rPr>
        <w:t xml:space="preserve">13.3项目与所在地互适性分析</w:t>
      </w:r>
    </w:p>
    <w:p>
      <w:pPr>
        <w:ind w:left="0" w:right="0" w:firstLine="560"/>
        <w:spacing w:before="450" w:after="450" w:line="312" w:lineRule="auto"/>
      </w:pPr>
      <w:r>
        <w:rPr>
          <w:rFonts w:ascii="宋体" w:hAnsi="宋体" w:eastAsia="宋体" w:cs="宋体"/>
          <w:color w:val="000"/>
          <w:sz w:val="28"/>
          <w:szCs w:val="28"/>
        </w:rPr>
        <w:t xml:space="preserve">13.3.1利益群体对项目的态度和参与程度</w:t>
      </w:r>
    </w:p>
    <w:p>
      <w:pPr>
        <w:ind w:left="0" w:right="0" w:firstLine="560"/>
        <w:spacing w:before="450" w:after="450" w:line="312" w:lineRule="auto"/>
      </w:pPr>
      <w:r>
        <w:rPr>
          <w:rFonts w:ascii="宋体" w:hAnsi="宋体" w:eastAsia="宋体" w:cs="宋体"/>
          <w:color w:val="000"/>
          <w:sz w:val="28"/>
          <w:szCs w:val="28"/>
        </w:rPr>
        <w:t xml:space="preserve">13.3.2各级组织对项目的态度及支持程度</w:t>
      </w:r>
    </w:p>
    <w:p>
      <w:pPr>
        <w:ind w:left="0" w:right="0" w:firstLine="560"/>
        <w:spacing w:before="450" w:after="450" w:line="312" w:lineRule="auto"/>
      </w:pPr>
      <w:r>
        <w:rPr>
          <w:rFonts w:ascii="宋体" w:hAnsi="宋体" w:eastAsia="宋体" w:cs="宋体"/>
          <w:color w:val="000"/>
          <w:sz w:val="28"/>
          <w:szCs w:val="28"/>
        </w:rPr>
        <w:t xml:space="preserve">13.3.3地区人力资源的适应程度</w:t>
      </w:r>
    </w:p>
    <w:p>
      <w:pPr>
        <w:ind w:left="0" w:right="0" w:firstLine="560"/>
        <w:spacing w:before="450" w:after="450" w:line="312" w:lineRule="auto"/>
      </w:pPr>
      <w:r>
        <w:rPr>
          <w:rFonts w:ascii="宋体" w:hAnsi="宋体" w:eastAsia="宋体" w:cs="宋体"/>
          <w:color w:val="000"/>
          <w:sz w:val="28"/>
          <w:szCs w:val="28"/>
        </w:rPr>
        <w:t xml:space="preserve">第十四章 结论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(以上报告目录仅供参考，尤其数据图表方面以中哲咨询发布的最新标准为准。此内容版权归中哲咨询所有，未经允许禁止转载摘录，中哲咨询保留一切法律权利。)</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第四篇：热门关键词建筑、建材（feisuxs推荐）</w:t>
      </w:r>
    </w:p>
    <w:p>
      <w:pPr>
        <w:ind w:left="0" w:right="0" w:firstLine="560"/>
        <w:spacing w:before="450" w:after="450" w:line="312" w:lineRule="auto"/>
      </w:pPr>
      <w:r>
        <w:rPr>
          <w:rFonts w:ascii="宋体" w:hAnsi="宋体" w:eastAsia="宋体" w:cs="宋体"/>
          <w:color w:val="000"/>
          <w:sz w:val="28"/>
          <w:szCs w:val="28"/>
        </w:rPr>
        <w:t xml:space="preserve">热门关键词 &gt; 建筑、建材</w:t>
      </w:r>
    </w:p>
    <w:p>
      <w:pPr>
        <w:ind w:left="0" w:right="0" w:firstLine="560"/>
        <w:spacing w:before="450" w:after="450" w:line="312" w:lineRule="auto"/>
      </w:pPr>
      <w:r>
        <w:rPr>
          <w:rFonts w:ascii="宋体" w:hAnsi="宋体" w:eastAsia="宋体" w:cs="宋体"/>
          <w:color w:val="000"/>
          <w:sz w:val="28"/>
          <w:szCs w:val="28"/>
        </w:rPr>
        <w:t xml:space="preserve">    建筑装修施工 变形缝装置 建筑涂料</w:t>
      </w:r>
    </w:p>
    <w:p>
      <w:pPr>
        <w:ind w:left="0" w:right="0" w:firstLine="560"/>
        <w:spacing w:before="450" w:after="450" w:line="312" w:lineRule="auto"/>
      </w:pPr>
      <w:r>
        <w:rPr>
          <w:rFonts w:ascii="宋体" w:hAnsi="宋体" w:eastAsia="宋体" w:cs="宋体"/>
          <w:color w:val="000"/>
          <w:sz w:val="28"/>
          <w:szCs w:val="28"/>
        </w:rPr>
        <w:t xml:space="preserve">   石灰、石膏 沥青 砂浆</w:t>
      </w:r>
    </w:p>
    <w:p>
      <w:pPr>
        <w:ind w:left="0" w:right="0" w:firstLine="560"/>
        <w:spacing w:before="450" w:after="450" w:line="312" w:lineRule="auto"/>
      </w:pPr>
      <w:r>
        <w:rPr>
          <w:rFonts w:ascii="宋体" w:hAnsi="宋体" w:eastAsia="宋体" w:cs="宋体"/>
          <w:color w:val="000"/>
          <w:sz w:val="28"/>
          <w:szCs w:val="28"/>
        </w:rPr>
        <w:t xml:space="preserve">钢结构、膜结构     阳台 壁炉 地坪</w:t>
      </w:r>
    </w:p>
    <w:p>
      <w:pPr>
        <w:ind w:left="0" w:right="0" w:firstLine="560"/>
        <w:spacing w:before="450" w:after="450" w:line="312" w:lineRule="auto"/>
      </w:pPr>
      <w:r>
        <w:rPr>
          <w:rFonts w:ascii="宋体" w:hAnsi="宋体" w:eastAsia="宋体" w:cs="宋体"/>
          <w:color w:val="000"/>
          <w:sz w:val="28"/>
          <w:szCs w:val="28"/>
        </w:rPr>
        <w:t xml:space="preserve">其他建筑装修施工 涂料乳液及成膜物质   建筑陶瓷  建筑用粘合剂  建筑用精细化学品  涂料助剂  地板  木质材料  装饰线板  装饰用纺织品  地毯  窗帘  壁纸、壁布  门  窗  门窗五金  锁具  石材石料  耐火、防火材料  防水、防潮材料  保温、隔热材料  隔音、吸声材料  绝缘材料  塑料建材  橡胶管  泡沫塑料  塑料片  金属建材  橡胶板  特种建材  海绵  建筑玻璃  幕墙及材料配件  隔断与吊顶  工地施工材料  水泥  陶瓷  砖瓦及砌块 </w:t>
      </w:r>
    </w:p>
    <w:p>
      <w:pPr>
        <w:ind w:left="0" w:right="0" w:firstLine="560"/>
        <w:spacing w:before="450" w:after="450" w:line="312" w:lineRule="auto"/>
      </w:pPr>
      <w:r>
        <w:rPr>
          <w:rFonts w:ascii="宋体" w:hAnsi="宋体" w:eastAsia="宋体" w:cs="宋体"/>
          <w:color w:val="000"/>
          <w:sz w:val="28"/>
          <w:szCs w:val="28"/>
        </w:rPr>
        <w:t xml:space="preserve">混凝土制品</w:t>
      </w:r>
    </w:p>
    <w:p>
      <w:pPr>
        <w:ind w:left="0" w:right="0" w:firstLine="560"/>
        <w:spacing w:before="450" w:after="450" w:line="312" w:lineRule="auto"/>
      </w:pPr>
      <w:r>
        <w:rPr>
          <w:rFonts w:ascii="宋体" w:hAnsi="宋体" w:eastAsia="宋体" w:cs="宋体"/>
          <w:color w:val="000"/>
          <w:sz w:val="28"/>
          <w:szCs w:val="28"/>
        </w:rPr>
        <w:t xml:space="preserve"> 建筑、建材类管材  管件  厨房设施  水表  煤气表  水暖五金  卫浴用五金件  淋浴房、淋浴器  面盆及配件  座厕及配件  浴缸及配件  台面  浴室柜  楼宇设施  管道系统  室内照明灯具  室外照明灯具  室内环保检测仪器</w:t>
      </w:r>
    </w:p>
    <w:p>
      <w:pPr>
        <w:ind w:left="0" w:right="0" w:firstLine="560"/>
        <w:spacing w:before="450" w:after="450" w:line="312" w:lineRule="auto"/>
      </w:pPr>
      <w:r>
        <w:rPr>
          <w:rFonts w:ascii="宋体" w:hAnsi="宋体" w:eastAsia="宋体" w:cs="宋体"/>
          <w:color w:val="000"/>
          <w:sz w:val="28"/>
          <w:szCs w:val="28"/>
        </w:rPr>
        <w:t xml:space="preserve"> 工程机械、建筑机械  工程承包  不动产  信报箱</w:t>
      </w:r>
    </w:p>
    <w:p>
      <w:pPr>
        <w:ind w:left="0" w:right="0" w:firstLine="560"/>
        <w:spacing w:before="450" w:after="450" w:line="312" w:lineRule="auto"/>
      </w:pPr>
      <w:r>
        <w:rPr>
          <w:rFonts w:ascii="宋体" w:hAnsi="宋体" w:eastAsia="宋体" w:cs="宋体"/>
          <w:color w:val="000"/>
          <w:sz w:val="28"/>
          <w:szCs w:val="28"/>
        </w:rPr>
        <w:t xml:space="preserve"> 陶瓷生产加工机械  建材生产加工机械  镜台  安全防护用品  匠作工具  量具  库存建材  二手建材加工设备  其他未分类  喷泉  亭子  活动房  阳光房  建筑护栏 </w:t>
      </w:r>
    </w:p>
    <w:p>
      <w:pPr>
        <w:ind w:left="0" w:right="0" w:firstLine="560"/>
        <w:spacing w:before="450" w:after="450" w:line="312" w:lineRule="auto"/>
      </w:pPr>
      <w:r>
        <w:rPr>
          <w:rFonts w:ascii="宋体" w:hAnsi="宋体" w:eastAsia="宋体" w:cs="宋体"/>
          <w:color w:val="000"/>
          <w:sz w:val="28"/>
          <w:szCs w:val="28"/>
        </w:rPr>
        <w:t xml:space="preserve">阳篷、雨篷</w:t>
      </w:r>
    </w:p>
    <w:p>
      <w:pPr>
        <w:ind w:left="0" w:right="0" w:firstLine="560"/>
        <w:spacing w:before="450" w:after="450" w:line="312" w:lineRule="auto"/>
      </w:pPr>
      <w:r>
        <w:rPr>
          <w:rFonts w:ascii="宋体" w:hAnsi="宋体" w:eastAsia="宋体" w:cs="宋体"/>
          <w:color w:val="000"/>
          <w:sz w:val="28"/>
          <w:szCs w:val="28"/>
        </w:rPr>
        <w:t xml:space="preserve"> 防水涂料  室内涂料  室外涂料  木工油漆  防锈漆  地坪漆  防腐涂料  木器涂料  艺术涂料  粉末涂料  防火涂料  保温涂料  锤纹漆  其他建筑涂料  氟碳树脂  醇酸树脂  光固化树脂  丙烯酸乳液  硅丙乳液  弹性乳液  醋丙乳液  纯丙乳液  苯丙乳液</w:t>
      </w:r>
    </w:p>
    <w:p>
      <w:pPr>
        <w:ind w:left="0" w:right="0" w:firstLine="560"/>
        <w:spacing w:before="450" w:after="450" w:line="312" w:lineRule="auto"/>
      </w:pPr>
      <w:r>
        <w:rPr>
          <w:rFonts w:ascii="宋体" w:hAnsi="宋体" w:eastAsia="宋体" w:cs="宋体"/>
          <w:color w:val="000"/>
          <w:sz w:val="28"/>
          <w:szCs w:val="28"/>
        </w:rPr>
        <w:t xml:space="preserve"> 其他乳液或成膜物  墙面砖  防滑砖  耐磨砖  釉面砖  抛光砖  马赛克  其他建筑陶瓷  木工胶  瓷砖胶  金属胶  石材干挂胶  玻璃胶 </w:t>
      </w:r>
    </w:p>
    <w:p>
      <w:pPr>
        <w:ind w:left="0" w:right="0" w:firstLine="560"/>
        <w:spacing w:before="450" w:after="450" w:line="312" w:lineRule="auto"/>
      </w:pPr>
      <w:r>
        <w:rPr>
          <w:rFonts w:ascii="宋体" w:hAnsi="宋体" w:eastAsia="宋体" w:cs="宋体"/>
          <w:color w:val="000"/>
          <w:sz w:val="28"/>
          <w:szCs w:val="28"/>
        </w:rPr>
        <w:t xml:space="preserve">幕墙胶</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墙纸胶  腻子</w:t>
      </w:r>
    </w:p>
    <w:p>
      <w:pPr>
        <w:ind w:left="0" w:right="0" w:firstLine="560"/>
        <w:spacing w:before="450" w:after="450" w:line="312" w:lineRule="auto"/>
      </w:pPr>
      <w:r>
        <w:rPr>
          <w:rFonts w:ascii="宋体" w:hAnsi="宋体" w:eastAsia="宋体" w:cs="宋体"/>
          <w:color w:val="000"/>
          <w:sz w:val="28"/>
          <w:szCs w:val="28"/>
        </w:rPr>
        <w:t xml:space="preserve"> 其他建筑用粘合剂  早强剂  建筑用防冻剂  防水剂  速凝剂  减水剂  填、堵漏剂  界面剂  砂浆添加剂  混凝土添加剂  水泥添加剂  其他建筑用助剂  涂料光亮剂  润湿剂  除味剂  催干剂  流平剂  锤纹助剂  固化剂  涂料增稠剂  消光粉  防结皮剂  涂料消泡剂  涂料分散剂  导电剂  成膜助剂  防沉剂  涂料稀释剂  其他涂料助剂  竹地板  实木地板  塑料地板  橡胶地板  复合地板  防静电地板  地板料  其他地板  木质线材 </w:t>
      </w:r>
    </w:p>
    <w:p>
      <w:pPr>
        <w:ind w:left="0" w:right="0" w:firstLine="560"/>
        <w:spacing w:before="450" w:after="450" w:line="312" w:lineRule="auto"/>
      </w:pPr>
      <w:r>
        <w:rPr>
          <w:rFonts w:ascii="宋体" w:hAnsi="宋体" w:eastAsia="宋体" w:cs="宋体"/>
          <w:color w:val="000"/>
          <w:sz w:val="28"/>
          <w:szCs w:val="28"/>
        </w:rPr>
        <w:t xml:space="preserve">木质片材</w:t>
      </w:r>
    </w:p>
    <w:p>
      <w:pPr>
        <w:ind w:left="0" w:right="0" w:firstLine="560"/>
        <w:spacing w:before="450" w:after="450" w:line="312" w:lineRule="auto"/>
      </w:pPr>
      <w:r>
        <w:rPr>
          <w:rFonts w:ascii="宋体" w:hAnsi="宋体" w:eastAsia="宋体" w:cs="宋体"/>
          <w:color w:val="000"/>
          <w:sz w:val="28"/>
          <w:szCs w:val="28"/>
        </w:rPr>
        <w:t xml:space="preserve"> 原木  木板材  木质型材  其他木质材料  檐口线脚  挂镜线  踢脚线、板  护墙板  其他装饰线板  沙发布  门帘  装饰布  坐具套、坐垫  其他装饰用纺织品 防盗门  复合门  玻璃门  木门  塑料、塑钢门  金属门  自动门  卷帘门  其他门  窗纱  金属窗  木窗  塑料、塑钢窗  复合窗  纱窗  其他窗  闭门器、开门器  门窗挂钩  拉手  合页、铰链  插销  门碰、门吸  滑轨  羊眼  地弹簧  门夹 </w:t>
      </w:r>
    </w:p>
    <w:p>
      <w:pPr>
        <w:ind w:left="0" w:right="0" w:firstLine="560"/>
        <w:spacing w:before="450" w:after="450" w:line="312" w:lineRule="auto"/>
      </w:pPr>
      <w:r>
        <w:rPr>
          <w:rFonts w:ascii="宋体" w:hAnsi="宋体" w:eastAsia="宋体" w:cs="宋体"/>
          <w:color w:val="000"/>
          <w:sz w:val="28"/>
          <w:szCs w:val="28"/>
        </w:rPr>
        <w:t xml:space="preserve">窗帘配件</w:t>
      </w:r>
    </w:p>
    <w:p>
      <w:pPr>
        <w:ind w:left="0" w:right="0" w:firstLine="560"/>
        <w:spacing w:before="450" w:after="450" w:line="312" w:lineRule="auto"/>
      </w:pPr>
      <w:r>
        <w:rPr>
          <w:rFonts w:ascii="宋体" w:hAnsi="宋体" w:eastAsia="宋体" w:cs="宋体"/>
          <w:color w:val="000"/>
          <w:sz w:val="28"/>
          <w:szCs w:val="28"/>
        </w:rPr>
        <w:t xml:space="preserve"> 铁钉  其他门窗五金  锁具配件  摩托车锁  箱包锁  密码锁  自行车锁  汽车锁  机械门锁  窗锁</w:t>
      </w:r>
    </w:p>
    <w:p>
      <w:pPr>
        <w:ind w:left="0" w:right="0" w:firstLine="560"/>
        <w:spacing w:before="450" w:after="450" w:line="312" w:lineRule="auto"/>
      </w:pPr>
      <w:r>
        <w:rPr>
          <w:rFonts w:ascii="宋体" w:hAnsi="宋体" w:eastAsia="宋体" w:cs="宋体"/>
          <w:color w:val="000"/>
          <w:sz w:val="28"/>
          <w:szCs w:val="28"/>
        </w:rPr>
        <w:t xml:space="preserve"> 家具锁、办公锁  挂锁  指纹锁  IC卡锁  磁卡锁  磁力锁  其他锁具  石材养护用品  人造石  板岩、文化石  花岗岩  大理石  砂岩</w:t>
      </w:r>
    </w:p>
    <w:p>
      <w:pPr>
        <w:ind w:left="0" w:right="0" w:firstLine="560"/>
        <w:spacing w:before="450" w:after="450" w:line="312" w:lineRule="auto"/>
      </w:pPr>
      <w:r>
        <w:rPr>
          <w:rFonts w:ascii="宋体" w:hAnsi="宋体" w:eastAsia="宋体" w:cs="宋体"/>
          <w:color w:val="000"/>
          <w:sz w:val="28"/>
          <w:szCs w:val="28"/>
        </w:rPr>
        <w:t xml:space="preserve"> 沙石、砾石、卵石  其他石材石料  保温棉  岩棉及其制品  保温网格布  保温钉  保温板  保温管</w:t>
      </w:r>
    </w:p>
    <w:p>
      <w:pPr>
        <w:ind w:left="0" w:right="0" w:firstLine="560"/>
        <w:spacing w:before="450" w:after="450" w:line="312" w:lineRule="auto"/>
      </w:pPr>
      <w:r>
        <w:rPr>
          <w:rFonts w:ascii="宋体" w:hAnsi="宋体" w:eastAsia="宋体" w:cs="宋体"/>
          <w:color w:val="000"/>
          <w:sz w:val="28"/>
          <w:szCs w:val="28"/>
        </w:rPr>
        <w:t xml:space="preserve"> 其他保温、隔热材料 电工胶带  绝缘套管 </w:t>
      </w:r>
    </w:p>
    <w:p>
      <w:pPr>
        <w:ind w:left="0" w:right="0" w:firstLine="560"/>
        <w:spacing w:before="450" w:after="450" w:line="312" w:lineRule="auto"/>
      </w:pPr>
      <w:r>
        <w:rPr>
          <w:rFonts w:ascii="宋体" w:hAnsi="宋体" w:eastAsia="宋体" w:cs="宋体"/>
          <w:color w:val="000"/>
          <w:sz w:val="28"/>
          <w:szCs w:val="28"/>
        </w:rPr>
        <w:t xml:space="preserve">绝缘隔离柱  绝缘子  绝缘带  云母片  绝缘板  绝缘垫片 </w:t>
      </w:r>
    </w:p>
    <w:p>
      <w:pPr>
        <w:ind w:left="0" w:right="0" w:firstLine="560"/>
        <w:spacing w:before="450" w:after="450" w:line="312" w:lineRule="auto"/>
      </w:pPr>
      <w:r>
        <w:rPr>
          <w:rFonts w:ascii="宋体" w:hAnsi="宋体" w:eastAsia="宋体" w:cs="宋体"/>
          <w:color w:val="000"/>
          <w:sz w:val="28"/>
          <w:szCs w:val="28"/>
        </w:rPr>
        <w:t xml:space="preserve">其他绝缘材料</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管  硅胶管  伸缩胶管  编织胶管  缠绕胶管  夹布胶管  增强软管  复合胶管  耐油胶管  钢塑管  纤维胶管  特种胶管  胶管接头  其他橡胶管  原片玻璃  深加工玻璃  灯具玻璃  艺术玻璃  其他建筑玻璃  隔断  软膜天花  石膏板天花  轻钢龙骨  铝天花</w:t>
      </w:r>
    </w:p>
    <w:p>
      <w:pPr>
        <w:ind w:left="0" w:right="0" w:firstLine="560"/>
        <w:spacing w:before="450" w:after="450" w:line="312" w:lineRule="auto"/>
      </w:pPr>
      <w:r>
        <w:rPr>
          <w:rFonts w:ascii="宋体" w:hAnsi="宋体" w:eastAsia="宋体" w:cs="宋体"/>
          <w:color w:val="000"/>
          <w:sz w:val="28"/>
          <w:szCs w:val="28"/>
        </w:rPr>
        <w:t xml:space="preserve"> 其他隔断与吊顶  土工格栅  土工布  土工膜</w:t>
      </w:r>
    </w:p>
    <w:p>
      <w:pPr>
        <w:ind w:left="0" w:right="0" w:firstLine="560"/>
        <w:spacing w:before="450" w:after="450" w:line="312" w:lineRule="auto"/>
      </w:pPr>
      <w:r>
        <w:rPr>
          <w:rFonts w:ascii="宋体" w:hAnsi="宋体" w:eastAsia="宋体" w:cs="宋体"/>
          <w:color w:val="000"/>
          <w:sz w:val="28"/>
          <w:szCs w:val="28"/>
        </w:rPr>
        <w:t xml:space="preserve"> 脚手架及其配件  其他工地施工材料  PP管  PE管  PC管  PPR管  PVC管  无缝管  焊管  不锈钢管  复合管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其他建筑、建材类管材</w:t>
      </w:r>
    </w:p>
    <w:p>
      <w:pPr>
        <w:ind w:left="0" w:right="0" w:firstLine="560"/>
        <w:spacing w:before="450" w:after="450" w:line="312" w:lineRule="auto"/>
      </w:pPr>
      <w:r>
        <w:rPr>
          <w:rFonts w:ascii="宋体" w:hAnsi="宋体" w:eastAsia="宋体" w:cs="宋体"/>
          <w:color w:val="000"/>
          <w:sz w:val="28"/>
          <w:szCs w:val="28"/>
        </w:rPr>
        <w:t xml:space="preserve"> 补偿器  楼梯及配件  四通  其他楼宇设施  三通  通风系统  异径管  冷热水系统  弯头  上水系统  管帽  燃气系统  法兰  排水系统  其他管件  管道辅助材料  壁橱、橱柜  其他管道系统  操作台  节能灯  水槽、洗涤槽  格栅灯  炊具挂盘  台灯  整体厨房  吊灯  其他厨房设施  壁灯  地漏  落地灯  水嘴  吸顶灯  水龙头  筒灯  花洒及配件  小夜灯</w:t>
      </w:r>
    </w:p>
    <w:p>
      <w:pPr>
        <w:ind w:left="0" w:right="0" w:firstLine="560"/>
        <w:spacing w:before="450" w:after="450" w:line="312" w:lineRule="auto"/>
      </w:pPr>
      <w:r>
        <w:rPr>
          <w:rFonts w:ascii="宋体" w:hAnsi="宋体" w:eastAsia="宋体" w:cs="宋体"/>
          <w:color w:val="000"/>
          <w:sz w:val="28"/>
          <w:szCs w:val="28"/>
        </w:rPr>
        <w:t xml:space="preserve"> 花洒软管  其他室内照明灯具 暖气片、散热器  太阳能灯  下水  隧道灯具  分水器  泛光灯  快开、阀芯  投射灯  冲洗阀  探照灯  混水阀  草坪灯  三角阀  埋地灯  阀片  高杆灯  其他水暖五金  道路照明灯  手纸架  庭院灯  置物架  无极灯  毛巾架、杆、环  景观灯  肥皂架  码头、桥梁灯具  杯架</w:t>
      </w:r>
    </w:p>
    <w:p>
      <w:pPr>
        <w:ind w:left="0" w:right="0" w:firstLine="560"/>
        <w:spacing w:before="450" w:after="450" w:line="312" w:lineRule="auto"/>
      </w:pPr>
      <w:r>
        <w:rPr>
          <w:rFonts w:ascii="宋体" w:hAnsi="宋体" w:eastAsia="宋体" w:cs="宋体"/>
          <w:color w:val="000"/>
          <w:sz w:val="28"/>
          <w:szCs w:val="28"/>
        </w:rPr>
        <w:t xml:space="preserve"> 其他室外照明灯具 其他卫浴用五金件  消毒机  消防器材</w:t>
      </w:r>
    </w:p>
    <w:p>
      <w:pPr>
        <w:ind w:left="0" w:right="0" w:firstLine="560"/>
        <w:spacing w:before="450" w:after="450" w:line="312" w:lineRule="auto"/>
      </w:pPr>
      <w:r>
        <w:rPr>
          <w:rFonts w:ascii="宋体" w:hAnsi="宋体" w:eastAsia="宋体" w:cs="宋体"/>
          <w:color w:val="000"/>
          <w:sz w:val="28"/>
          <w:szCs w:val="28"/>
        </w:rPr>
        <w:t xml:space="preserve"> VOC检测仪器  门禁考勤器材及系统  射线检测仪器  电子巡更系统  甲醛检测仪器  监控器材、监控系统  苯检测仪器  防盗、报警器材及系统 </w:t>
      </w:r>
    </w:p>
    <w:p>
      <w:pPr>
        <w:ind w:left="0" w:right="0" w:firstLine="560"/>
        <w:spacing w:before="450" w:after="450" w:line="312" w:lineRule="auto"/>
      </w:pPr>
      <w:r>
        <w:rPr>
          <w:rFonts w:ascii="宋体" w:hAnsi="宋体" w:eastAsia="宋体" w:cs="宋体"/>
          <w:color w:val="000"/>
          <w:sz w:val="28"/>
          <w:szCs w:val="28"/>
        </w:rPr>
        <w:t xml:space="preserve">氨气检测仪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电梯及配件</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器  挖掘机械  叉车  桩工机械  铲土运输机械  路面机械  装载机械</w:t>
      </w:r>
    </w:p>
    <w:p>
      <w:pPr>
        <w:ind w:left="0" w:right="0" w:firstLine="560"/>
        <w:spacing w:before="450" w:after="450" w:line="312" w:lineRule="auto"/>
      </w:pPr>
      <w:r>
        <w:rPr>
          <w:rFonts w:ascii="宋体" w:hAnsi="宋体" w:eastAsia="宋体" w:cs="宋体"/>
          <w:color w:val="000"/>
          <w:sz w:val="28"/>
          <w:szCs w:val="28"/>
        </w:rPr>
        <w:t xml:space="preserve"> 钢筋和预应力机械  混凝土泵车  园林和高空作业机械  市政和环境卫生机械  工程机械配件  起重机  压实机械  凿岩机械  混凝土机械  装修机械</w:t>
      </w:r>
    </w:p>
    <w:p>
      <w:pPr>
        <w:ind w:left="0" w:right="0" w:firstLine="560"/>
        <w:spacing w:before="450" w:after="450" w:line="312" w:lineRule="auto"/>
      </w:pPr>
      <w:r>
        <w:rPr>
          <w:rFonts w:ascii="宋体" w:hAnsi="宋体" w:eastAsia="宋体" w:cs="宋体"/>
          <w:color w:val="000"/>
          <w:sz w:val="28"/>
          <w:szCs w:val="28"/>
        </w:rPr>
        <w:t xml:space="preserve"> 其他工程与建筑机械  工程监理  工程规划  绿化工程  其他工程承包  厂房</w:t>
      </w:r>
    </w:p>
    <w:p>
      <w:pPr>
        <w:ind w:left="0" w:right="0" w:firstLine="560"/>
        <w:spacing w:before="450" w:after="450" w:line="312" w:lineRule="auto"/>
      </w:pPr>
      <w:r>
        <w:rPr>
          <w:rFonts w:ascii="宋体" w:hAnsi="宋体" w:eastAsia="宋体" w:cs="宋体"/>
          <w:color w:val="000"/>
          <w:sz w:val="28"/>
          <w:szCs w:val="28"/>
        </w:rPr>
        <w:t xml:space="preserve"> 公寓、花园、别墅  农场、牧场  山林</w:t>
      </w:r>
    </w:p>
    <w:p>
      <w:pPr>
        <w:ind w:left="0" w:right="0" w:firstLine="560"/>
        <w:spacing w:before="450" w:after="450" w:line="312" w:lineRule="auto"/>
      </w:pPr>
      <w:r>
        <w:rPr>
          <w:rFonts w:ascii="宋体" w:hAnsi="宋体" w:eastAsia="宋体" w:cs="宋体"/>
          <w:color w:val="000"/>
          <w:sz w:val="28"/>
          <w:szCs w:val="28"/>
        </w:rPr>
        <w:t xml:space="preserve"> 商铺、营业房  土地  写字楼  其他不动产  防护眼镜眼罩  洗眼器  防护耳塞耳罩  防护面罩面具  防护手套  防护口罩  防护鞋  防护服  防护帽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安全带、安全绳</w:t>
      </w:r>
    </w:p>
    <w:p>
      <w:pPr>
        <w:ind w:left="0" w:right="0" w:firstLine="560"/>
        <w:spacing w:before="450" w:after="450" w:line="312" w:lineRule="auto"/>
      </w:pPr>
      <w:r>
        <w:rPr>
          <w:rFonts w:ascii="宋体" w:hAnsi="宋体" w:eastAsia="宋体" w:cs="宋体"/>
          <w:color w:val="000"/>
          <w:sz w:val="28"/>
          <w:szCs w:val="28"/>
        </w:rPr>
        <w:t xml:space="preserve"> 软梯、逃生梯  其他作业保护  手工刨  木工铣刀  油灰刀  抹泥板  玻璃刀  其他匠作工具  量规  建筑检测仪  花岗岩量具  数显卡尺  电子尺  百分表  方箱 平板  千分表  游标卡尺  测高仪  高度计、高度尺  偏摆检查仪  千分尺  角度尺  深度尺  卷尺  比较仪  带表卡尺  对弧样板  其他量具  书报架  浴足桶  按摩浴缸  桑拿设备  拖把槽  蹲便器  小便斗  花洒  立柱盆  洁具 </w:t>
      </w:r>
    </w:p>
    <w:p>
      <w:pPr>
        <w:ind w:left="0" w:right="0" w:firstLine="560"/>
        <w:spacing w:before="450" w:after="450" w:line="312" w:lineRule="auto"/>
      </w:pPr>
      <w:r>
        <w:rPr>
          <w:rFonts w:ascii="宋体" w:hAnsi="宋体" w:eastAsia="宋体" w:cs="宋体"/>
          <w:color w:val="000"/>
          <w:sz w:val="28"/>
          <w:szCs w:val="28"/>
        </w:rPr>
        <w:t xml:space="preserve">外墙砖</w:t>
      </w:r>
    </w:p>
    <w:p>
      <w:pPr>
        <w:ind w:left="0" w:right="0" w:firstLine="560"/>
        <w:spacing w:before="450" w:after="450" w:line="312" w:lineRule="auto"/>
      </w:pPr>
      <w:r>
        <w:rPr>
          <w:rFonts w:ascii="宋体" w:hAnsi="宋体" w:eastAsia="宋体" w:cs="宋体"/>
          <w:color w:val="000"/>
          <w:sz w:val="28"/>
          <w:szCs w:val="28"/>
        </w:rPr>
        <w:t xml:space="preserve"> 旋转楼梯  伸缩楼梯  铁艺楼梯  电梯  水槽  纸制壁纸  金属建材防火板  吸声材料  隔音材料  幕墙</w:t>
      </w:r>
    </w:p>
    <w:p>
      <w:pPr>
        <w:ind w:left="0" w:right="0" w:firstLine="560"/>
        <w:spacing w:before="450" w:after="450" w:line="312" w:lineRule="auto"/>
      </w:pPr>
      <w:r>
        <w:rPr>
          <w:rFonts w:ascii="宋体" w:hAnsi="宋体" w:eastAsia="宋体" w:cs="宋体"/>
          <w:color w:val="000"/>
          <w:sz w:val="28"/>
          <w:szCs w:val="28"/>
        </w:rPr>
        <w:t xml:space="preserve"> 耐火、防火材料防水、防潮材料  恒温龙头  感应龙头  塑料窗  防火玻璃  有机玻璃  特种玻璃  汽车玻璃  普通玻璃  玻璃板  踢脚板  彩瓦  琉璃瓦  脊瓦  勾头  滴水  宝顶  板瓦  瓦  浴缸  淋浴门  淋浴柱  光波淋浴房  多功能浴房  普通淋浴房  整体淋浴房  石膏  太白粉 </w:t>
      </w:r>
    </w:p>
    <w:p>
      <w:pPr>
        <w:ind w:left="0" w:right="0" w:firstLine="560"/>
        <w:spacing w:before="450" w:after="450" w:line="312" w:lineRule="auto"/>
      </w:pPr>
      <w:r>
        <w:rPr>
          <w:rFonts w:ascii="宋体" w:hAnsi="宋体" w:eastAsia="宋体" w:cs="宋体"/>
          <w:color w:val="000"/>
          <w:sz w:val="28"/>
          <w:szCs w:val="28"/>
        </w:rPr>
        <w:t xml:space="preserve">陶瓷增亮剂</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碎纹釉  添加剂  粘土  铸铁栏杆  下水盖  高尔夫球场  康体设施  充气活动房  活动房屋  马赛克瓷片  石材养护  异形石材  墓碑墓石  自然石  台面板  石英岩  鹅卵石  仿古石  条石  圆柱  石材  坐便器  分体马桶  连体马桶  小便器  便器</w:t>
      </w:r>
    </w:p>
    <w:p>
      <w:pPr>
        <w:ind w:left="0" w:right="0" w:firstLine="560"/>
        <w:spacing w:before="450" w:after="450" w:line="312" w:lineRule="auto"/>
      </w:pPr>
      <w:r>
        <w:rPr>
          <w:rFonts w:ascii="宋体" w:hAnsi="宋体" w:eastAsia="宋体" w:cs="宋体"/>
          <w:color w:val="000"/>
          <w:sz w:val="28"/>
          <w:szCs w:val="28"/>
        </w:rPr>
        <w:t xml:space="preserve"> 沥青路面养护剂 防水卷材  改性沥青  抗剥落剂  改性剂  外墙挂板  建筑材料  公路材料  铜门  家居用门  塑料门  旋转门  感应门 </w:t>
      </w:r>
    </w:p>
    <w:p>
      <w:pPr>
        <w:ind w:left="0" w:right="0" w:firstLine="560"/>
        <w:spacing w:before="450" w:after="450" w:line="312" w:lineRule="auto"/>
      </w:pPr>
      <w:r>
        <w:rPr>
          <w:rFonts w:ascii="宋体" w:hAnsi="宋体" w:eastAsia="宋体" w:cs="宋体"/>
          <w:color w:val="000"/>
          <w:sz w:val="28"/>
          <w:szCs w:val="28"/>
        </w:rPr>
        <w:t xml:space="preserve">电动门</w:t>
      </w:r>
    </w:p>
    <w:p>
      <w:pPr>
        <w:ind w:left="0" w:right="0" w:firstLine="560"/>
        <w:spacing w:before="450" w:after="450" w:line="312" w:lineRule="auto"/>
      </w:pPr>
      <w:r>
        <w:rPr>
          <w:rFonts w:ascii="宋体" w:hAnsi="宋体" w:eastAsia="宋体" w:cs="宋体"/>
          <w:color w:val="000"/>
          <w:sz w:val="28"/>
          <w:szCs w:val="28"/>
        </w:rPr>
        <w:t xml:space="preserve"> 快速门  室外门  木凳  其他选配件  浴桶  冲浪浴缸  浴巾架  座便器  淋浴房  防滑耐磨砖  地面砖  瓷砖  不锈钢楼梯  实木楼梯  钢木楼梯  客梯  货梯  扶梯  脚手架  防锈涂料  功能涂料  螺纹钢  雨篷  阳篷  矿棉板  扣板  集成吊顶  电子垃圾桶  西厨设备  冷藏设备  污物桶  层架  壁橱  PVC壁纸  品牌壁纸  壁纸  墙贴  岩棉  耐火砖 </w:t>
      </w:r>
    </w:p>
    <w:p>
      <w:pPr>
        <w:ind w:left="0" w:right="0" w:firstLine="560"/>
        <w:spacing w:before="450" w:after="450" w:line="312" w:lineRule="auto"/>
      </w:pPr>
      <w:r>
        <w:rPr>
          <w:rFonts w:ascii="宋体" w:hAnsi="宋体" w:eastAsia="宋体" w:cs="宋体"/>
          <w:color w:val="000"/>
          <w:sz w:val="28"/>
          <w:szCs w:val="28"/>
        </w:rPr>
        <w:t xml:space="preserve">按摩浴缸龙头5</w:t>
      </w:r>
    </w:p>
    <w:p>
      <w:pPr>
        <w:ind w:left="0" w:right="0" w:firstLine="560"/>
        <w:spacing w:before="450" w:after="450" w:line="312" w:lineRule="auto"/>
      </w:pPr>
      <w:r>
        <w:rPr>
          <w:rFonts w:ascii="宋体" w:hAnsi="宋体" w:eastAsia="宋体" w:cs="宋体"/>
          <w:color w:val="000"/>
          <w:sz w:val="28"/>
          <w:szCs w:val="28"/>
        </w:rPr>
        <w:t xml:space="preserve"> 延时龙头  淋浴龙头  脸盆龙头  净身龙头  单龙头  厨房水龙头  塑钢窗  光学玻璃  防爆玻璃  幕墙玻璃 平板玻璃  玻璃管  玻璃  地脚线  地衬线  望角  筒瓦  通瓦  桑拿淋浴房  电脑蒸汽房  淋浴类  石灰  滑石粉  仿古砖  仿木砖  梯级砖  地砖  陶瓷添加剂  兔毫釉  绢云母  陶瓷釉料  窨井盖板  橡木地板  柚木地板  游泳池  社区休闲设施  细木工板  木龙骨  塑料活动房 </w:t>
      </w:r>
    </w:p>
    <w:p>
      <w:pPr>
        <w:ind w:left="0" w:right="0" w:firstLine="560"/>
        <w:spacing w:before="450" w:after="450" w:line="312" w:lineRule="auto"/>
      </w:pPr>
      <w:r>
        <w:rPr>
          <w:rFonts w:ascii="宋体" w:hAnsi="宋体" w:eastAsia="宋体" w:cs="宋体"/>
          <w:color w:val="000"/>
          <w:sz w:val="28"/>
          <w:szCs w:val="28"/>
        </w:rPr>
        <w:t xml:space="preserve">简易活动房</w:t>
      </w:r>
    </w:p>
    <w:p>
      <w:pPr>
        <w:ind w:left="0" w:right="0" w:firstLine="560"/>
        <w:spacing w:before="450" w:after="450" w:line="312" w:lineRule="auto"/>
      </w:pPr>
      <w:r>
        <w:rPr>
          <w:rFonts w:ascii="宋体" w:hAnsi="宋体" w:eastAsia="宋体" w:cs="宋体"/>
          <w:color w:val="000"/>
          <w:sz w:val="28"/>
          <w:szCs w:val="28"/>
        </w:rPr>
        <w:t xml:space="preserve">辉仔专用盗版必究！</w:t>
      </w:r>
    </w:p>
    <w:p>
      <w:pPr>
        <w:ind w:left="0" w:right="0" w:firstLine="560"/>
        <w:spacing w:before="450" w:after="450" w:line="312" w:lineRule="auto"/>
      </w:pPr>
      <w:r>
        <w:rPr>
          <w:rFonts w:ascii="宋体" w:hAnsi="宋体" w:eastAsia="宋体" w:cs="宋体"/>
          <w:color w:val="000"/>
          <w:sz w:val="28"/>
          <w:szCs w:val="28"/>
        </w:rPr>
        <w:t xml:space="preserve">     油画瓷片 凸釉瓷片 水晶瓷片 花片 石材拼花     </w:t>
      </w:r>
    </w:p>
    <w:p>
      <w:pPr>
        <w:ind w:left="0" w:right="0" w:firstLine="560"/>
        <w:spacing w:before="450" w:after="450" w:line="312" w:lineRule="auto"/>
      </w:pPr>
      <w:r>
        <w:rPr>
          <w:rFonts w:ascii="宋体" w:hAnsi="宋体" w:eastAsia="宋体" w:cs="宋体"/>
          <w:color w:val="000"/>
          <w:sz w:val="28"/>
          <w:szCs w:val="28"/>
        </w:rPr>
        <w:t xml:space="preserve">梯子 沙石 砌块 建筑钢材 亚光砖</w:t>
      </w:r>
    </w:p>
    <w:p>
      <w:pPr>
        <w:ind w:left="0" w:right="0" w:firstLine="560"/>
        <w:spacing w:before="450" w:after="450" w:line="312" w:lineRule="auto"/>
      </w:pPr>
      <w:r>
        <w:rPr>
          <w:rFonts w:ascii="宋体" w:hAnsi="宋体" w:eastAsia="宋体" w:cs="宋体"/>
          <w:color w:val="000"/>
          <w:sz w:val="28"/>
          <w:szCs w:val="28"/>
        </w:rPr>
        <w:t xml:space="preserve"> 复合石材</w:t>
      </w:r>
    </w:p>
    <w:p>
      <w:pPr>
        <w:ind w:left="0" w:right="0" w:firstLine="560"/>
        <w:spacing w:before="450" w:after="450" w:line="312" w:lineRule="auto"/>
      </w:pPr>
      <w:r>
        <w:rPr>
          <w:rFonts w:ascii="宋体" w:hAnsi="宋体" w:eastAsia="宋体" w:cs="宋体"/>
          <w:color w:val="000"/>
          <w:sz w:val="28"/>
          <w:szCs w:val="28"/>
        </w:rPr>
        <w:t xml:space="preserve"> 路边石  磨菇石  假山石  石线条  石板材  栏杆  碑石  砾石  荒料  板岩</w:t>
      </w:r>
    </w:p>
    <w:p>
      <w:pPr>
        <w:ind w:left="0" w:right="0" w:firstLine="560"/>
        <w:spacing w:before="450" w:after="450" w:line="312" w:lineRule="auto"/>
      </w:pPr>
      <w:r>
        <w:rPr>
          <w:rFonts w:ascii="宋体" w:hAnsi="宋体" w:eastAsia="宋体" w:cs="宋体"/>
          <w:color w:val="000"/>
          <w:sz w:val="28"/>
          <w:szCs w:val="28"/>
        </w:rPr>
        <w:t xml:space="preserve"> 马桶垫浴缸套  马桶盖  道路沥青  重交沥青  沥青再生剂  砖瓦  离心玻璃棉  水泥掺加剂  折叠门  防火门  不锈钢门  车库门  商铺门  铝合金门  衫木门  推拉平移门  整套门  塑钢门  实木门  室内门  管材  建筑沥青  楼梯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道路冷补材料</w:t>
      </w:r>
    </w:p>
    <w:p>
      <w:pPr>
        <w:ind w:left="0" w:right="0" w:firstLine="560"/>
        <w:spacing w:before="450" w:after="450" w:line="312" w:lineRule="auto"/>
      </w:pPr>
      <w:r>
        <w:rPr>
          <w:rFonts w:ascii="宋体" w:hAnsi="宋体" w:eastAsia="宋体" w:cs="宋体"/>
          <w:color w:val="000"/>
          <w:sz w:val="28"/>
          <w:szCs w:val="28"/>
        </w:rPr>
        <w:t xml:space="preserve">辉仔专用 盗版必究！</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第五篇：全国第二届低碳建筑建材发展高层论坛新闻发布会</w:t>
      </w:r>
    </w:p>
    <w:p>
      <w:pPr>
        <w:ind w:left="0" w:right="0" w:firstLine="560"/>
        <w:spacing w:before="450" w:after="450" w:line="312" w:lineRule="auto"/>
      </w:pPr>
      <w:r>
        <w:rPr>
          <w:rFonts w:ascii="宋体" w:hAnsi="宋体" w:eastAsia="宋体" w:cs="宋体"/>
          <w:color w:val="000"/>
          <w:sz w:val="28"/>
          <w:szCs w:val="28"/>
        </w:rPr>
        <w:t xml:space="preserve">全国第二届低碳建筑建材发展高层论坛新闻发布会</w:t>
      </w:r>
    </w:p>
    <w:p>
      <w:pPr>
        <w:ind w:left="0" w:right="0" w:firstLine="560"/>
        <w:spacing w:before="450" w:after="450" w:line="312" w:lineRule="auto"/>
      </w:pPr>
      <w:r>
        <w:rPr>
          <w:rFonts w:ascii="宋体" w:hAnsi="宋体" w:eastAsia="宋体" w:cs="宋体"/>
          <w:color w:val="000"/>
          <w:sz w:val="28"/>
          <w:szCs w:val="28"/>
        </w:rPr>
        <w:t xml:space="preserve">【中国建材网】记者从全国第二届低碳建筑建材发展高层论坛新闻发布会获悉，以“打造绿色生态建筑，建设环保低碳城市”为主题的全国第二届低碳建筑建材发展高层论坛将于12月1日在山东新泰市开幕。</w:t>
      </w:r>
    </w:p>
    <w:p>
      <w:pPr>
        <w:ind w:left="0" w:right="0" w:firstLine="560"/>
        <w:spacing w:before="450" w:after="450" w:line="312" w:lineRule="auto"/>
      </w:pPr>
      <w:r>
        <w:rPr>
          <w:rFonts w:ascii="宋体" w:hAnsi="宋体" w:eastAsia="宋体" w:cs="宋体"/>
          <w:color w:val="000"/>
          <w:sz w:val="28"/>
          <w:szCs w:val="28"/>
        </w:rPr>
        <w:t xml:space="preserve">据了解，泰安市作为全国环保节能型城市，自1010年7月至今，在低碳建筑建材发展方面成绩显著，2025年10月30日，200吨低碳水泥在肥城市浮瑞达水泥厂成功下线，2025年5月17日，洛化复合粉辉城小球在新泰市益翔安萍公司研制成功，2025年11月25日，慧洁牌低碳环保节能涂料在山东慧洁日用化工责任有限公司试验成功。在联合国德班气候大会召开之际，全国第二届低碳建筑建材发展高层论坛在山东新泰召开，对于促进泰安市节能减排、建设环保低碳城市具有重要意义。</w:t>
      </w:r>
    </w:p>
    <w:p>
      <w:pPr>
        <w:ind w:left="0" w:right="0" w:firstLine="560"/>
        <w:spacing w:before="450" w:after="450" w:line="312" w:lineRule="auto"/>
      </w:pPr>
      <w:r>
        <w:rPr>
          <w:rFonts w:ascii="宋体" w:hAnsi="宋体" w:eastAsia="宋体" w:cs="宋体"/>
          <w:color w:val="000"/>
          <w:sz w:val="28"/>
          <w:szCs w:val="28"/>
        </w:rPr>
        <w:t xml:space="preserve">国家住房和城乡建设部国家政策研究中心副主任王珏林，全国新型建筑材料(co)科技推广中心副主任魏伟，泰安市政府科技特派员、泰安市建筑技术协会理事长侯振安，全国新型材料科技推广中心副主任、首席低碳建筑建材专家吴发辉等出席新闻发布会，并就低碳建材的国家标准、建筑节能与结构一体化技术、低碳水泥、当前市场上的低碳建材等回答了记者提问。</w:t>
      </w:r>
    </w:p>
    <w:p>
      <w:pPr>
        <w:ind w:left="0" w:right="0" w:firstLine="560"/>
        <w:spacing w:before="450" w:after="450" w:line="312" w:lineRule="auto"/>
      </w:pPr>
      <w:r>
        <w:rPr>
          <w:rFonts w:ascii="宋体" w:hAnsi="宋体" w:eastAsia="宋体" w:cs="宋体"/>
          <w:color w:val="000"/>
          <w:sz w:val="28"/>
          <w:szCs w:val="28"/>
        </w:rPr>
        <w:t xml:space="preserve">全国第二届低碳建筑建材发展高层论坛由住建部政策研究中心、住建部科技建筑建材发展促进中心、全国新型建筑材料科技推广中心、山东科学技术协会、泰安市科学技术协会、泰安市建筑科技协会主办，新泰市人民政府承办。据了解，首届低碳建筑建材发展高层论坛于2025年在广西北海举行，论坛在低碳建筑建材方面取得了多项重要成果，申请低碳建筑建材专利13项； 全国低碳草根发明家、现泰安市建筑技术协会首席低碳建筑专家吴发辉曾现场转让两项低碳水泥技术专利，大会还向国家提交低碳环保建议14项。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2025-08-10T09:03:42+08:00</dcterms:created>
  <dcterms:modified xsi:type="dcterms:W3CDTF">2025-08-10T09:03:42+08:00</dcterms:modified>
</cp:coreProperties>
</file>

<file path=docProps/custom.xml><?xml version="1.0" encoding="utf-8"?>
<Properties xmlns="http://schemas.openxmlformats.org/officeDocument/2006/custom-properties" xmlns:vt="http://schemas.openxmlformats.org/officeDocument/2006/docPropsVTypes"/>
</file>