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市出台市直机关聘用工勤人员管理办法</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市出台市直机关聘用工勤人员管理办法日前，为进一步促进市党政群团机关、人大与政协机关、直属事业单位（以下简称市直机关）行政后勤服务人员（以下简称工勤人员）的使用逐步走向社会化、市场化，有效控制机关工勤人员盲目增长，提高工勤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