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产业竞争力理论分析</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产业竞争力理论分析产业竞争力理论分析——波特钻石模型理论分析（一）产业竞争力概念一般认为，产业竞争力是一国某一产业整体的竞争力，产业竞争力是指在市场经济条件下，某一特定产业具有的开拓市场、占据市场并获得利润的能力。产业竞争力的内涵...</w:t>
      </w:r>
    </w:p>
    <w:p>
      <w:pPr>
        <w:ind w:left="0" w:right="0" w:firstLine="560"/>
        <w:spacing w:before="450" w:after="450" w:line="312" w:lineRule="auto"/>
      </w:pPr>
      <w:r>
        <w:rPr>
          <w:rFonts w:ascii="黑体" w:hAnsi="黑体" w:eastAsia="黑体" w:cs="黑体"/>
          <w:color w:val="000000"/>
          <w:sz w:val="36"/>
          <w:szCs w:val="36"/>
          <w:b w:val="1"/>
          <w:bCs w:val="1"/>
        </w:rPr>
        <w:t xml:space="preserve">第一篇：产业竞争力理论分析</w:t>
      </w:r>
    </w:p>
    <w:p>
      <w:pPr>
        <w:ind w:left="0" w:right="0" w:firstLine="560"/>
        <w:spacing w:before="450" w:after="450" w:line="312" w:lineRule="auto"/>
      </w:pPr>
      <w:r>
        <w:rPr>
          <w:rFonts w:ascii="宋体" w:hAnsi="宋体" w:eastAsia="宋体" w:cs="宋体"/>
          <w:color w:val="000"/>
          <w:sz w:val="28"/>
          <w:szCs w:val="28"/>
        </w:rPr>
        <w:t xml:space="preserve">产业竞争力理论分析——波特钻石模型理论分析</w:t>
      </w:r>
    </w:p>
    <w:p>
      <w:pPr>
        <w:ind w:left="0" w:right="0" w:firstLine="560"/>
        <w:spacing w:before="450" w:after="450" w:line="312" w:lineRule="auto"/>
      </w:pPr>
      <w:r>
        <w:rPr>
          <w:rFonts w:ascii="宋体" w:hAnsi="宋体" w:eastAsia="宋体" w:cs="宋体"/>
          <w:color w:val="000"/>
          <w:sz w:val="28"/>
          <w:szCs w:val="28"/>
        </w:rPr>
        <w:t xml:space="preserve">（一）产业竞争力概念</w:t>
      </w:r>
    </w:p>
    <w:p>
      <w:pPr>
        <w:ind w:left="0" w:right="0" w:firstLine="560"/>
        <w:spacing w:before="450" w:after="450" w:line="312" w:lineRule="auto"/>
      </w:pPr>
      <w:r>
        <w:rPr>
          <w:rFonts w:ascii="宋体" w:hAnsi="宋体" w:eastAsia="宋体" w:cs="宋体"/>
          <w:color w:val="000"/>
          <w:sz w:val="28"/>
          <w:szCs w:val="28"/>
        </w:rPr>
        <w:t xml:space="preserve">一般认为，产业竞争力是一国某一产业整体的竞争力，产业竞争力是指在市场经济条件下，某一特定产业具有的开拓市场、占据市场并获得利润的能力。产业竞争力的内涵较之产品竞争力、企业竞争力与国家竞争力都更为复杂。本文认为产业竞争力就是在国际自由贸易的前提下，本国的某一产业依靠自身资源、环境等优势，以相对于其他国家或地区更高质量、更高生产效率地提供产品并获得持续利润的能力。</w:t>
      </w:r>
    </w:p>
    <w:p>
      <w:pPr>
        <w:ind w:left="0" w:right="0" w:firstLine="560"/>
        <w:spacing w:before="450" w:after="450" w:line="312" w:lineRule="auto"/>
      </w:pPr>
      <w:r>
        <w:rPr>
          <w:rFonts w:ascii="宋体" w:hAnsi="宋体" w:eastAsia="宋体" w:cs="宋体"/>
          <w:color w:val="000"/>
          <w:sz w:val="28"/>
          <w:szCs w:val="28"/>
        </w:rPr>
        <w:t xml:space="preserve">（二）波特钻石模型理论分析</w:t>
      </w:r>
    </w:p>
    <w:p>
      <w:pPr>
        <w:ind w:left="0" w:right="0" w:firstLine="560"/>
        <w:spacing w:before="450" w:after="450" w:line="312" w:lineRule="auto"/>
      </w:pPr>
      <w:r>
        <w:rPr>
          <w:rFonts w:ascii="宋体" w:hAnsi="宋体" w:eastAsia="宋体" w:cs="宋体"/>
          <w:color w:val="000"/>
          <w:sz w:val="28"/>
          <w:szCs w:val="28"/>
        </w:rPr>
        <w:t xml:space="preserve">1992年，波特在《国家竞争优势》一书中首次提出“钻石模型”理论。他通过对10个国家和地区的数据分析后得出产业竞争力的钻石模型(Michael Porter Diamond Model，简称PDM)。钻石模型是由四个各自独立但又相互影响的决定因素和两个外生的影响因素构成的一个体系。模型内的四个决定因素分别是生产要素、需求条件、企业的战略和结构以及相关产业和支持产业，他认为这四项要素形成的“钻石体系”是关系到一个国家的产业或产业环节能够成功的决定因素，两个外生影响因素分别为政府和机遇。钻石模型是一个动态的体系，每个因素都会相互作用影响到其它因素的表现。</w:t>
      </w:r>
    </w:p>
    <w:p>
      <w:pPr>
        <w:ind w:left="0" w:right="0" w:firstLine="560"/>
        <w:spacing w:before="450" w:after="450" w:line="312" w:lineRule="auto"/>
      </w:pPr>
      <w:r>
        <w:rPr>
          <w:rFonts w:ascii="宋体" w:hAnsi="宋体" w:eastAsia="宋体" w:cs="宋体"/>
          <w:color w:val="000"/>
          <w:sz w:val="28"/>
          <w:szCs w:val="28"/>
        </w:rPr>
        <w:t xml:space="preserve">波特钻石模型</w:t>
      </w:r>
    </w:p>
    <w:p>
      <w:pPr>
        <w:ind w:left="0" w:right="0" w:firstLine="560"/>
        <w:spacing w:before="450" w:after="450" w:line="312" w:lineRule="auto"/>
      </w:pPr>
      <w:r>
        <w:rPr>
          <w:rFonts w:ascii="宋体" w:hAnsi="宋体" w:eastAsia="宋体" w:cs="宋体"/>
          <w:color w:val="000"/>
          <w:sz w:val="28"/>
          <w:szCs w:val="28"/>
        </w:rPr>
        <w:t xml:space="preserve">1.生产要素条件：该国生产要素的地位，例如熟练的劳工或基础设施建设，是产业必备的竞争要素。</w:t>
      </w:r>
    </w:p>
    <w:p>
      <w:pPr>
        <w:ind w:left="0" w:right="0" w:firstLine="560"/>
        <w:spacing w:before="450" w:after="450" w:line="312" w:lineRule="auto"/>
      </w:pPr>
      <w:r>
        <w:rPr>
          <w:rFonts w:ascii="宋体" w:hAnsi="宋体" w:eastAsia="宋体" w:cs="宋体"/>
          <w:color w:val="000"/>
          <w:sz w:val="28"/>
          <w:szCs w:val="28"/>
        </w:rPr>
        <w:t xml:space="preserve">2.需求条件：国内市场对产品或服务的需求本质。国内市场需求的细分有助于企业形成有效的竞争策略，发挥规模经济和学习效应的作用。大型的国内市场会鼓励企业大规模投资，因而有助于提高那些具有规模经济和学习经济特点的产业竞争优势。</w:t>
      </w:r>
    </w:p>
    <w:p>
      <w:pPr>
        <w:ind w:left="0" w:right="0" w:firstLine="560"/>
        <w:spacing w:before="450" w:after="450" w:line="312" w:lineRule="auto"/>
      </w:pPr>
      <w:r>
        <w:rPr>
          <w:rFonts w:ascii="宋体" w:hAnsi="宋体" w:eastAsia="宋体" w:cs="宋体"/>
          <w:color w:val="000"/>
          <w:sz w:val="28"/>
          <w:szCs w:val="28"/>
        </w:rPr>
        <w:t xml:space="preserve">3.相关产业和支持产业：该国是否具备这项产业的支援产业与相关产业，以及这些产业是否具有竞争力。</w:t>
      </w:r>
    </w:p>
    <w:p>
      <w:pPr>
        <w:ind w:left="0" w:right="0" w:firstLine="560"/>
        <w:spacing w:before="450" w:after="450" w:line="312" w:lineRule="auto"/>
      </w:pPr>
      <w:r>
        <w:rPr>
          <w:rFonts w:ascii="宋体" w:hAnsi="宋体" w:eastAsia="宋体" w:cs="宋体"/>
          <w:color w:val="000"/>
          <w:sz w:val="28"/>
          <w:szCs w:val="28"/>
        </w:rPr>
        <w:t xml:space="preserve">4.企业战略和结构：支配企业如何创建、组织与管理国内的条件，以及该国的国内竞争性质。</w:t>
      </w:r>
    </w:p>
    <w:p>
      <w:pPr>
        <w:ind w:left="0" w:right="0" w:firstLine="560"/>
        <w:spacing w:before="450" w:after="450" w:line="312" w:lineRule="auto"/>
      </w:pPr>
      <w:r>
        <w:rPr>
          <w:rFonts w:ascii="宋体" w:hAnsi="宋体" w:eastAsia="宋体" w:cs="宋体"/>
          <w:color w:val="000"/>
          <w:sz w:val="28"/>
          <w:szCs w:val="28"/>
        </w:rPr>
        <w:t xml:space="preserve">5.机遇：机会是外在因素，不受模型内部因素的影响，因此是可遇而不可求的。机会有很多，比如说科学技术的发明突破，汇率的变化，政府的重大决策，战争等。</w:t>
      </w:r>
    </w:p>
    <w:p>
      <w:pPr>
        <w:ind w:left="0" w:right="0" w:firstLine="560"/>
        <w:spacing w:before="450" w:after="450" w:line="312" w:lineRule="auto"/>
      </w:pPr>
      <w:r>
        <w:rPr>
          <w:rFonts w:ascii="宋体" w:hAnsi="宋体" w:eastAsia="宋体" w:cs="宋体"/>
          <w:color w:val="000"/>
          <w:sz w:val="28"/>
          <w:szCs w:val="28"/>
        </w:rPr>
        <w:t xml:space="preserve">6.政府行为：政府合适的角色应当是市场竞争的催化剂与挑战者，政府应鼓励或者推动公司提高其效率，以达到较高的竞争水平。政府的作用就是为产业发展创造出良好的环境。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第二篇：宁夏西吉县马铃薯产业竞争力分析</w:t>
      </w:r>
    </w:p>
    <w:p>
      <w:pPr>
        <w:ind w:left="0" w:right="0" w:firstLine="560"/>
        <w:spacing w:before="450" w:after="450" w:line="312" w:lineRule="auto"/>
      </w:pPr>
      <w:r>
        <w:rPr>
          <w:rFonts w:ascii="宋体" w:hAnsi="宋体" w:eastAsia="宋体" w:cs="宋体"/>
          <w:color w:val="000"/>
          <w:sz w:val="28"/>
          <w:szCs w:val="28"/>
        </w:rPr>
        <w:t xml:space="preserve">宁夏西吉县马铃薯产业的优劣势分析</w:t>
      </w:r>
    </w:p>
    <w:p>
      <w:pPr>
        <w:ind w:left="0" w:right="0" w:firstLine="560"/>
        <w:spacing w:before="450" w:after="450" w:line="312" w:lineRule="auto"/>
      </w:pPr>
      <w:r>
        <w:rPr>
          <w:rFonts w:ascii="宋体" w:hAnsi="宋体" w:eastAsia="宋体" w:cs="宋体"/>
          <w:color w:val="000"/>
          <w:sz w:val="28"/>
          <w:szCs w:val="28"/>
        </w:rPr>
        <w:t xml:space="preserve">1、西吉县马铃薯产业发展的区域优势</w:t>
      </w:r>
    </w:p>
    <w:p>
      <w:pPr>
        <w:ind w:left="0" w:right="0" w:firstLine="560"/>
        <w:spacing w:before="450" w:after="450" w:line="312" w:lineRule="auto"/>
      </w:pPr>
      <w:r>
        <w:rPr>
          <w:rFonts w:ascii="宋体" w:hAnsi="宋体" w:eastAsia="宋体" w:cs="宋体"/>
          <w:color w:val="000"/>
          <w:sz w:val="28"/>
          <w:szCs w:val="28"/>
        </w:rPr>
        <w:t xml:space="preserve">1.1 自然条件有着不可替代的优势。首先，西吉县土质条件的优势：土壤类型以黄绵土、黑垆土为主，土层深厚，土壤结构好，土质疏松，透气性好，有机质含量0.4-3.33％，平均含量为l％，速效氮30-50mg／1000g，速效磷5～10mg／1000g，速效钾130-180mg／1000g，pH值6.1-7.0之间，土壤条件非常适应马铃薯生长发育。其次，气候条件的优势：西吉县属大陆性半干旱季风气候，年均气温5℃至7℃，昼夜温差大。年均降水量468毫米，其中降水量在400毫米以下的地区约占全市的四分之一，降水分布冬、春季少，夏、秋季多的特点。年日照时数2500小时，总幅射126千卡／cm２。海拔高、气候冷凉、风速大、蚜虫少；雨热同季、降雨适中、真细菌发病轻，因此非常适合马铃薯生长，是自然形成的传统种薯基地和商品薯生产集散地。西吉县社会经济条件也有一定优势：固原市境内有纵贯南北的宝中铁路，101、109和211等多条国道、省道纵横全市五县一区，尤其是西吉县，位于陕、甘、宁交界的三角地带，距西安、兰州、银川均为等距离300公里，铁路、公路四通八达，运输方便，商品薯及马铃薯加工产品当日便可直运西部的三大都市，和我国北方马铃薯主产区东北、内蒙古自治区及甘肃、青海相比，西吉县具有靠近长江和南方市场、运输距离短等优势。</w:t>
      </w:r>
    </w:p>
    <w:p>
      <w:pPr>
        <w:ind w:left="0" w:right="0" w:firstLine="560"/>
        <w:spacing w:before="450" w:after="450" w:line="312" w:lineRule="auto"/>
      </w:pPr>
      <w:r>
        <w:rPr>
          <w:rFonts w:ascii="宋体" w:hAnsi="宋体" w:eastAsia="宋体" w:cs="宋体"/>
          <w:color w:val="000"/>
          <w:sz w:val="28"/>
          <w:szCs w:val="28"/>
        </w:rPr>
        <w:t xml:space="preserve">1.2 马铃薯的种植规模有优势。西吉县由“八五”期间的15.45万亩上升到“九五”末的50万亩。进入“十五”时期，全县马铃薯种植稳定在55万亩左右，占宁夏马铃薯种植面积的三分之一，总产70多万吨，成为全区马铃薯种植面积和总产第一大县。2025年，全县种植马铃薯113.4万亩，占宁夏马铃薯种植面积的38%以上，总产在179万吨以上，种植规模是“八五”未的7.34倍，增长634%，是“九五”末的2.27倍，增长127%。据中国农科院副院长、全国马铃薯专家屈冬玉同志讲，以县域为单位，西吉已成为全国马铃薯种植面积最大的县。2025年西吉县被中国特产之乡暨宣传活动组织委员会评为“中国马铃薯之乡”，确立了马铃薯种植大县的品牌地位。</w:t>
      </w:r>
    </w:p>
    <w:p>
      <w:pPr>
        <w:ind w:left="0" w:right="0" w:firstLine="560"/>
        <w:spacing w:before="450" w:after="450" w:line="312" w:lineRule="auto"/>
      </w:pPr>
      <w:r>
        <w:rPr>
          <w:rFonts w:ascii="宋体" w:hAnsi="宋体" w:eastAsia="宋体" w:cs="宋体"/>
          <w:color w:val="000"/>
          <w:sz w:val="28"/>
          <w:szCs w:val="28"/>
        </w:rPr>
        <w:t xml:space="preserve">1.3 马铃薯的科技服务体系日趋完善。在马铃薯生产上，全县以良种良法配套为途径，以优质高产高效为目标，把传统种植经验与现代栽培技术相结合，通过深入试验研究和调查总结，逐步形成了马铃薯综合增产增效技术体系，并在生产中不断得到推广应用。其主要内容包括：因地制宜选用优质专用品种，加快品种更新换代步伐，引进选育了宁薯9号、内薯7号、陇薯3号等高淀粉品种；实行合理轮作，推广地膜覆盖、宽窄行平种垄植、坑种等新法种植方式；实行脱毒化种植，建立以芽栽、小整薯播种为途径的留种和保种制度；发展薯豆套种、玉薯间作等立体复合种植；推广以“增施有机肥，巧施氮肥，多施磷肥，补施钾肥”为原则的优化配方施肥；加强病虫害预测预报和综合防治等。2025年，综合增产增效技术推广面积达50多万亩，保证了当年马铃薯在出现严重秋旱的情况下，平均鲜薯单产仍达到 1</w:t>
      </w:r>
    </w:p>
    <w:p>
      <w:pPr>
        <w:ind w:left="0" w:right="0" w:firstLine="560"/>
        <w:spacing w:before="450" w:after="450" w:line="312" w:lineRule="auto"/>
      </w:pPr>
      <w:r>
        <w:rPr>
          <w:rFonts w:ascii="宋体" w:hAnsi="宋体" w:eastAsia="宋体" w:cs="宋体"/>
          <w:color w:val="000"/>
          <w:sz w:val="28"/>
          <w:szCs w:val="28"/>
        </w:rPr>
        <w:t xml:space="preserve">1500公斤以上。</w:t>
      </w:r>
    </w:p>
    <w:p>
      <w:pPr>
        <w:ind w:left="0" w:right="0" w:firstLine="560"/>
        <w:spacing w:before="450" w:after="450" w:line="312" w:lineRule="auto"/>
      </w:pPr>
      <w:r>
        <w:rPr>
          <w:rFonts w:ascii="宋体" w:hAnsi="宋体" w:eastAsia="宋体" w:cs="宋体"/>
          <w:color w:val="000"/>
          <w:sz w:val="28"/>
          <w:szCs w:val="28"/>
        </w:rPr>
        <w:t xml:space="preserve">1.4 马铃薯种薯脱毒繁育基地从无到有，规模不断扩大。成立马铃薯科研机构，新建马铃薯脱毒中心，十五”期间，累计生产原原种2230万粒，建立原种繁育田1800多亩，一级种生产基地5万多亩，累计推广脱毒薯120多万亩。初步建立了马铃薯脱毒繁育与推广体系，即由县脱毒中心生产原原种，火石寨、白城等高海拔、冷凉阴湿、病毒传播少、天然隔离条件好的地区繁殖原种及一级种，在全县推广应用脱毒薯。在实践中创造性地提出种薯“１＋１”脱毒繁育与推广模式，达到就地繁殖，就地贮藏，就地应用，组织串换。不到5年时间，使优质脱毒专用薯的推广面积达到50多万亩。</w:t>
      </w:r>
    </w:p>
    <w:p>
      <w:pPr>
        <w:ind w:left="0" w:right="0" w:firstLine="560"/>
        <w:spacing w:before="450" w:after="450" w:line="312" w:lineRule="auto"/>
      </w:pPr>
      <w:r>
        <w:rPr>
          <w:rFonts w:ascii="宋体" w:hAnsi="宋体" w:eastAsia="宋体" w:cs="宋体"/>
          <w:color w:val="000"/>
          <w:sz w:val="28"/>
          <w:szCs w:val="28"/>
        </w:rPr>
        <w:t xml:space="preserve">1.5 龙头企业加工转化能力不断提高。目前,西吉县马铃薯加工业已形成大、中、小多元加工结构。其中宁夏佳立淀粉有限公司是目前全县最大的马铃薯淀粉生产企业，具备年生产马铃薯精淀粉6万吨、全粉0.5万吨、预糊化淀粉3万吨，加工转化马铃薯40万吨的生产能力。生产的“银鸥”牌淀粉产品已成为中国马铃薯淀粉第一品牌，除畅销全国各地外，还向日本、韩国、新加坡等国家出口。除大型加工企业外，全县已建成民营、个体私营淀粉生产企业100多家，“三粉”加工重点户1800多家。年设计淀粉生产能力约10万吨、粗淀粉约4万吨、全粉约0.5万吨、“三粉”约3.5万吨以上。</w:t>
      </w:r>
    </w:p>
    <w:p>
      <w:pPr>
        <w:ind w:left="0" w:right="0" w:firstLine="560"/>
        <w:spacing w:before="450" w:after="450" w:line="312" w:lineRule="auto"/>
      </w:pPr>
      <w:r>
        <w:rPr>
          <w:rFonts w:ascii="宋体" w:hAnsi="宋体" w:eastAsia="宋体" w:cs="宋体"/>
          <w:color w:val="000"/>
          <w:sz w:val="28"/>
          <w:szCs w:val="28"/>
        </w:rPr>
        <w:t xml:space="preserve">1.6 马铃薯的市场销售体系不断完善，品牌效应日益显现。随着种植规模的不断扩大，马铃薯的销售市场从无形到有形，规模不断扩大。已经形成规模的县城、新营和将台马铃薯销售市场，内联全县19个乡镇306个行政村的销售服务点，外联广州、内蒙、河南、重庆、浙江等10多个省、市的客商和销售市场，已形成了内联外引的马铃薯销售市场服务体系。同时，因受气候特点和土壤土质条件的综合影响因素，我县生产出的“青薯168”菜用型马铃薯，因其芽眼小、淀粉含量低，菜用脆而不糊，很受外地客商的青睐，据调查，从我县统一包装后运往广州等地的马铃薯，每吨要比其他地方的马铃薯多卖100多元，这充分说明，我县马铃薯的品牌地位已确立，效应明显。</w:t>
      </w:r>
    </w:p>
    <w:p>
      <w:pPr>
        <w:ind w:left="0" w:right="0" w:firstLine="560"/>
        <w:spacing w:before="450" w:after="450" w:line="312" w:lineRule="auto"/>
      </w:pPr>
      <w:r>
        <w:rPr>
          <w:rFonts w:ascii="宋体" w:hAnsi="宋体" w:eastAsia="宋体" w:cs="宋体"/>
          <w:color w:val="000"/>
          <w:sz w:val="28"/>
          <w:szCs w:val="28"/>
        </w:rPr>
        <w:t xml:space="preserve">1.7 专业协会和中介服务组织的发展，使马铃薯的产业化经营水平大大提高。已发展起来的马铃薯信息中心、马铃薯高新科技示范园区、种薯经营公司、马铃薯专业批发市场和马铃薯加工销售协会等市场体系和流通中介服务组织，产前为农民提供优良品种、种植、施肥和田间管理等各项技术服务；产后为农民提供销售信息和销售市场，有效提高了马铃薯的产业化经营水平。西吉县马铃薯产业发展的劣势</w:t>
      </w:r>
    </w:p>
    <w:p>
      <w:pPr>
        <w:ind w:left="0" w:right="0" w:firstLine="560"/>
        <w:spacing w:before="450" w:after="450" w:line="312" w:lineRule="auto"/>
      </w:pPr>
      <w:r>
        <w:rPr>
          <w:rFonts w:ascii="宋体" w:hAnsi="宋体" w:eastAsia="宋体" w:cs="宋体"/>
          <w:color w:val="000"/>
          <w:sz w:val="28"/>
          <w:szCs w:val="28"/>
        </w:rPr>
        <w:t xml:space="preserve">2.1 马铃薯的种植结构单一，品种更新任务艰巨。西吉县目前种植的主要品种有：宁薯4号、宁薯8号、青薯“168”等。近年来引进选育了一些高淀粉品种如宁薯9号、内薯7号、陇薯3号、青薯2号等，但种植面积较小。同时，由于种植规模逐年扩大，轮作周期缩短，导致病虫害蔓延危害，造成品种退化，产量低而不稳，严重影响着马铃薯种植效益和加工企业的经济效益。</w:t>
      </w:r>
    </w:p>
    <w:p>
      <w:pPr>
        <w:ind w:left="0" w:right="0" w:firstLine="560"/>
        <w:spacing w:before="450" w:after="450" w:line="312" w:lineRule="auto"/>
      </w:pPr>
      <w:r>
        <w:rPr>
          <w:rFonts w:ascii="宋体" w:hAnsi="宋体" w:eastAsia="宋体" w:cs="宋体"/>
          <w:color w:val="000"/>
          <w:sz w:val="28"/>
          <w:szCs w:val="28"/>
        </w:rPr>
        <w:t xml:space="preserve">2.2 马铃薯保鲜贮藏技术落后。马铃薯是鲜活易烂产品，目前大多数农户仍沿用传统土窖贮藏，贮藏分散、规模小、烂窖损失大、转运成本高，很难适应现代化大生产的需求。农民种植的马铃薯集中在收获期抛售，导致企业生产期短，农民的经济利益受到一定损失，成为制约马铃薯产业快发展的重要因素之一。</w:t>
      </w:r>
    </w:p>
    <w:p>
      <w:pPr>
        <w:ind w:left="0" w:right="0" w:firstLine="560"/>
        <w:spacing w:before="450" w:after="450" w:line="312" w:lineRule="auto"/>
      </w:pPr>
      <w:r>
        <w:rPr>
          <w:rFonts w:ascii="宋体" w:hAnsi="宋体" w:eastAsia="宋体" w:cs="宋体"/>
          <w:color w:val="000"/>
          <w:sz w:val="28"/>
          <w:szCs w:val="28"/>
        </w:rPr>
        <w:t xml:space="preserve">2.3 产业化程度相对较低，社会化服务体系需要进一步健全。西吉县在马铃薯产业化经营中取得了成效，但种植生产—加工转化--市场销售，还没有形成完整的产业开发链条。常因生产、加工、销售各个环节缺乏有效服务而导致脱节，还没能形成真正的利益共同体，从而有时出现了价格低、农民收益少等问题，影响着该产业的进一步提升。</w:t>
      </w:r>
    </w:p>
    <w:p>
      <w:pPr>
        <w:ind w:left="0" w:right="0" w:firstLine="560"/>
        <w:spacing w:before="450" w:after="450" w:line="312" w:lineRule="auto"/>
      </w:pPr>
      <w:r>
        <w:rPr>
          <w:rFonts w:ascii="宋体" w:hAnsi="宋体" w:eastAsia="宋体" w:cs="宋体"/>
          <w:color w:val="000"/>
          <w:sz w:val="28"/>
          <w:szCs w:val="28"/>
        </w:rPr>
        <w:t xml:space="preserve">2.4 产品精深加工滞后，深加工还需提质扩量。目前国内马铃薯加工产品的类型主要有马铃薯食品、马铃薯粉条粉丝、马铃薯淀粉和马铃薯全粉四大类。西吉县马铃薯加工企业主要以生产淀粉为主，产品结构单一，其技术装备、管理水平、规模效益、产品档次与马铃薯产业发展要求相差较大，产品的精深加工滞后，产品附加值低。</w:t>
      </w:r>
    </w:p>
    <w:p>
      <w:pPr>
        <w:ind w:left="0" w:right="0" w:firstLine="560"/>
        <w:spacing w:before="450" w:after="450" w:line="312" w:lineRule="auto"/>
      </w:pPr>
      <w:r>
        <w:rPr>
          <w:rFonts w:ascii="宋体" w:hAnsi="宋体" w:eastAsia="宋体" w:cs="宋体"/>
          <w:color w:val="000"/>
          <w:sz w:val="28"/>
          <w:szCs w:val="28"/>
        </w:rPr>
        <w:t xml:space="preserve">2.5 企业与科研机构、基地、农户之间没有形成利益共同体。马铃薯产业开发从生产到经营的各个环节是紧密联系在一起的，农户是企业的“第一车间”，但长期以来，农户缺乏企业和市场的引导，信息不灵，加之农民受传统经营的影响，接受新技术能力差，一家一户的多品种分散种植难以与企业及市场需求相协调。对策建议</w:t>
      </w:r>
    </w:p>
    <w:p>
      <w:pPr>
        <w:ind w:left="0" w:right="0" w:firstLine="560"/>
        <w:spacing w:before="450" w:after="450" w:line="312" w:lineRule="auto"/>
      </w:pPr>
      <w:r>
        <w:rPr>
          <w:rFonts w:ascii="宋体" w:hAnsi="宋体" w:eastAsia="宋体" w:cs="宋体"/>
          <w:color w:val="000"/>
          <w:sz w:val="28"/>
          <w:szCs w:val="28"/>
        </w:rPr>
        <w:t xml:space="preserve">3.1 以市场为导向，科学定位，促进产业健康发展</w:t>
      </w:r>
    </w:p>
    <w:p>
      <w:pPr>
        <w:ind w:left="0" w:right="0" w:firstLine="560"/>
        <w:spacing w:before="450" w:after="450" w:line="312" w:lineRule="auto"/>
      </w:pPr>
      <w:r>
        <w:rPr>
          <w:rFonts w:ascii="宋体" w:hAnsi="宋体" w:eastAsia="宋体" w:cs="宋体"/>
          <w:color w:val="000"/>
          <w:sz w:val="28"/>
          <w:szCs w:val="28"/>
        </w:rPr>
        <w:t xml:space="preserve">认真贯彻执行国家、区、市党委、政府关于马铃薯产业发展的一系列政策措施，坚持基地建设与流通、加工相结合，以龙头企业精深加工为重点，粗加工与精细加工相结合，整合联强个体私营和民营马铃薯淀粉加工企业。合理规划发展重点区域，实施产、加、销一体化，形成产业链。根据全县各乡（镇）不同的气温、土壤、降雨、海拔等方面的差异，科学制定做大做强马铃薯产业发展的区域规划，围绕全县整体发展目标，有计划，有重点的分类指导，整体推进。以市场为导向，本着结构调优、品质调高、机制调活的原则，有重点、有步骤地调整优化马铃薯产业结构，发挥区域优势，加快优质马铃薯基地建设，积极发展马铃薯产业带动下的其他二、三产业，提高马铃薯产业发展质量和经济效益。充分考虑资源和环境的承载力，在现有种植基地规模、加工规模的基础上，突出抓好和完善原原种、原种繁育体系、病虫害防治体系建设，着力研究开发产品市场信息体系、加工、销售体系,做好治污环保措施，注重经济效益、社会效益和环境效益的协调统一。</w:t>
      </w:r>
    </w:p>
    <w:p>
      <w:pPr>
        <w:ind w:left="0" w:right="0" w:firstLine="560"/>
        <w:spacing w:before="450" w:after="450" w:line="312" w:lineRule="auto"/>
      </w:pPr>
      <w:r>
        <w:rPr>
          <w:rFonts w:ascii="宋体" w:hAnsi="宋体" w:eastAsia="宋体" w:cs="宋体"/>
          <w:color w:val="000"/>
          <w:sz w:val="28"/>
          <w:szCs w:val="28"/>
        </w:rPr>
        <w:t xml:space="preserve">3.2 推进龙头企业集群化。围绕马铃薯主导产业，形成一批上下关联度高、联系紧密的龙头企业集群，把龙头企业做多、做大、做强。其主要途径，一是通过招商引资做多龙头企业。瞄准国内产业化优强企业和知名品牌，千方百计引进一批国家级龙头企业来我县落户，形成“大树成林”的集群效应。二是通过企业联合做大龙头企业。对全县的马铃薯加工龙头企业，实行资金联合、技术联合、品牌整合，努力建设同行业内加工龙头“航空母舰”，减</w:t>
      </w:r>
    </w:p>
    <w:p>
      <w:pPr>
        <w:ind w:left="0" w:right="0" w:firstLine="560"/>
        <w:spacing w:before="450" w:after="450" w:line="312" w:lineRule="auto"/>
      </w:pPr>
      <w:r>
        <w:rPr>
          <w:rFonts w:ascii="宋体" w:hAnsi="宋体" w:eastAsia="宋体" w:cs="宋体"/>
          <w:color w:val="000"/>
          <w:sz w:val="28"/>
          <w:szCs w:val="28"/>
        </w:rPr>
        <w:t xml:space="preserve">少“内耗’，实现多赢。按照技术水平、企业规模、加工能力的不同，围绕业内骨干龙头企业，搞好分工合作，协调配合，上下衔接和产品粗、精、深加工梯度对接，延升产业链条，提高对产品的加工利用率，形成系列产品。</w:t>
      </w:r>
    </w:p>
    <w:p>
      <w:pPr>
        <w:ind w:left="0" w:right="0" w:firstLine="560"/>
        <w:spacing w:before="450" w:after="450" w:line="312" w:lineRule="auto"/>
      </w:pPr>
      <w:r>
        <w:rPr>
          <w:rFonts w:ascii="宋体" w:hAnsi="宋体" w:eastAsia="宋体" w:cs="宋体"/>
          <w:color w:val="000"/>
          <w:sz w:val="28"/>
          <w:szCs w:val="28"/>
        </w:rPr>
        <w:t xml:space="preserve">3.3 推进基地建设规模化。根据西吉县的土地资源特点，可分区域建立3个50万亩共计150万亩的马铃薯生产基地。以川道区为重点建立50万亩淀粉加工型生产基地；以西部黄土丘陵区为重点，建立50万亩外销型鲜薯生产基地；以东部土石山区为重点，建立50万亩优质脱毒薯繁育生产基地。在具体措施上，一是通过树立品牌理念，实施品牌战略，以品牌效应赢得市场，让基地规模在市场的拉动下做大。二是严格产品标准。把“标准化生产”作为重要内容，以完善质量标准体系、检验检测体系和认证认定体系为主要任务，以开发“无公害、绿色食品、有机食品”为建设目标，按照国际农产品质量标准和规范来组织基地生产，做到统一供种、统一供药、统一技术、统一防疫、统一收购，确保农产品的质量安全。同时，要加大农产品产地环境监测力度和农业投入品安全管理力度，从根本上杜绝农产品的有毒有害物质污染，从源头上把好农产品质量安全关。三是创新基地建设机制。进一步引导农民、企业转变观念，逐步将基地建设机制从政府行为为主变成企业行为和市场调节为主，推行订单种植，通过市场运作方式由龙头企业和市场促进基地建设规模化。</w:t>
      </w:r>
    </w:p>
    <w:p>
      <w:pPr>
        <w:ind w:left="0" w:right="0" w:firstLine="560"/>
        <w:spacing w:before="450" w:after="450" w:line="312" w:lineRule="auto"/>
      </w:pPr>
      <w:r>
        <w:rPr>
          <w:rFonts w:ascii="宋体" w:hAnsi="宋体" w:eastAsia="宋体" w:cs="宋体"/>
          <w:color w:val="000"/>
          <w:sz w:val="28"/>
          <w:szCs w:val="28"/>
        </w:rPr>
        <w:t xml:space="preserve">3.4 完善机制，加强对马铃薯产业的组织领导</w:t>
      </w:r>
    </w:p>
    <w:p>
      <w:pPr>
        <w:ind w:left="0" w:right="0" w:firstLine="560"/>
        <w:spacing w:before="450" w:after="450" w:line="312" w:lineRule="auto"/>
      </w:pPr>
      <w:r>
        <w:rPr>
          <w:rFonts w:ascii="宋体" w:hAnsi="宋体" w:eastAsia="宋体" w:cs="宋体"/>
          <w:color w:val="000"/>
          <w:sz w:val="28"/>
          <w:szCs w:val="28"/>
        </w:rPr>
        <w:t xml:space="preserve">加强对马铃薯产业的组织领导，在全县形成大家集中力量抓规模，上水平的工作氛围。县委、政府要成立做大做强马铃薯产业工作领导小组，设立马铃薯产业化办公室，制定一套工作机制，集中精力抓好对马铃薯产业的领导、指导、协调工作。各乡（镇）、县直有关部门（单位）也要根据工作需要，成立相应的工作机构，经常研究制定具体的规划和相应的配套措施。县委政研室、农牧局、发展和改革局、县佳立淀粉有限公司等部门（企业），要认真调研，配套制定中小企业产业发展、马铃薯产品促销、科技服务、马铃薯小型企业信贷担保、发展马铃薯产业的具体激励政策、引进人才激励政策等实施意见和办法。要将做大做强马铃薯产业的各项目标任务、工作进展情况列入目标责任考核，严格责任制，严格考核制，切实推动马铃薯产业的发展。</w:t>
      </w:r>
    </w:p>
    <w:p>
      <w:pPr>
        <w:ind w:left="0" w:right="0" w:firstLine="560"/>
        <w:spacing w:before="450" w:after="450" w:line="312" w:lineRule="auto"/>
      </w:pPr>
      <w:r>
        <w:rPr>
          <w:rFonts w:ascii="宋体" w:hAnsi="宋体" w:eastAsia="宋体" w:cs="宋体"/>
          <w:color w:val="000"/>
          <w:sz w:val="28"/>
          <w:szCs w:val="28"/>
        </w:rPr>
        <w:t xml:space="preserve">（作者简介：XXX（1976-），男，宁夏党校2025级在职经济管理研究生班学员，从事马铃薯产业、经济、党建工作）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第三篇：广西蔗糖产业的竞争力分析</w:t>
      </w:r>
    </w:p>
    <w:p>
      <w:pPr>
        <w:ind w:left="0" w:right="0" w:firstLine="560"/>
        <w:spacing w:before="450" w:after="450" w:line="312" w:lineRule="auto"/>
      </w:pPr>
      <w:r>
        <w:rPr>
          <w:rFonts w:ascii="宋体" w:hAnsi="宋体" w:eastAsia="宋体" w:cs="宋体"/>
          <w:color w:val="000"/>
          <w:sz w:val="28"/>
          <w:szCs w:val="28"/>
        </w:rPr>
        <w:t xml:space="preserve">广西蔗糖产业竞争力分析</w:t>
      </w:r>
    </w:p>
    <w:p>
      <w:pPr>
        <w:ind w:left="0" w:right="0" w:firstLine="560"/>
        <w:spacing w:before="450" w:after="450" w:line="312" w:lineRule="auto"/>
      </w:pPr>
      <w:r>
        <w:rPr>
          <w:rFonts w:ascii="宋体" w:hAnsi="宋体" w:eastAsia="宋体" w:cs="宋体"/>
          <w:color w:val="000"/>
          <w:sz w:val="28"/>
          <w:szCs w:val="28"/>
        </w:rPr>
        <w:t xml:space="preserve">蔗糖业是广西的支柱产业之一，广西蔗糖产量占到全国的60%以上，蔗糖业在广西国民经济中有着举足轻重的作用。但是面对广西蔗糖产业发展的未来，也同样充满着压力和担忧。从国际的大环境看，广西蔗糖业“只大不强”，与蔗糖生产强国相比，在国际市场上缺乏竞争力。</w:t>
      </w:r>
    </w:p>
    <w:p>
      <w:pPr>
        <w:ind w:left="0" w:right="0" w:firstLine="560"/>
        <w:spacing w:before="450" w:after="450" w:line="312" w:lineRule="auto"/>
      </w:pPr>
      <w:r>
        <w:rPr>
          <w:rFonts w:ascii="宋体" w:hAnsi="宋体" w:eastAsia="宋体" w:cs="宋体"/>
          <w:color w:val="000"/>
          <w:sz w:val="28"/>
          <w:szCs w:val="28"/>
        </w:rPr>
        <w:t xml:space="preserve">1.广西蔗糖业的发展现状</w:t>
      </w:r>
    </w:p>
    <w:p>
      <w:pPr>
        <w:ind w:left="0" w:right="0" w:firstLine="560"/>
        <w:spacing w:before="450" w:after="450" w:line="312" w:lineRule="auto"/>
      </w:pPr>
      <w:r>
        <w:rPr>
          <w:rFonts w:ascii="宋体" w:hAnsi="宋体" w:eastAsia="宋体" w:cs="宋体"/>
          <w:color w:val="000"/>
          <w:sz w:val="28"/>
          <w:szCs w:val="28"/>
        </w:rPr>
        <w:t xml:space="preserve">通过研究发现广西蔗糖业国际竞争力较弱，这主要表现在政府对蔗糖产业管理不完善、甘蔗种植机械化程度低、蔗糖生产企业规模小、蔗糖生产企业缺少国际市场战略等。针对以上问题提出了完善政府对蔗糖产业的管理、推进甘蔗种植集约化经营、降低甘蔗生产成本、培育大型蔗糖企业、制定国际化发展战略等解决思路和见解，为进一步促进我区蔗糖业的发展，进而提高广西蔗糖产业的国际竞争力提供客观依据。</w:t>
      </w:r>
    </w:p>
    <w:p>
      <w:pPr>
        <w:ind w:left="0" w:right="0" w:firstLine="560"/>
        <w:spacing w:before="450" w:after="450" w:line="312" w:lineRule="auto"/>
      </w:pPr>
      <w:r>
        <w:rPr>
          <w:rFonts w:ascii="宋体" w:hAnsi="宋体" w:eastAsia="宋体" w:cs="宋体"/>
          <w:color w:val="000"/>
          <w:sz w:val="28"/>
          <w:szCs w:val="28"/>
        </w:rPr>
        <w:t xml:space="preserve">广西蔗糖生产得以长足发展是在解放以后，特别是在党的十一届三中全会以来，广西蔗糖业进入蓬勃发展阶段，自治区做出了《坚决把广西糖业生产搞上去的决定》并实施了相应政策，促进了自治区蔗糖业的繁荣。1982年，广西进一步把蔗糖列为广西经济八大优势之一，肯定了蔗糖生产的重要地位，制定了食糖生产的奋斗目标。1988年2月，国务院发出了《关于研究广西发展糖业生产问题的会议纪要》要求广西很好地利用发展糖业生产的优势，积极地、有计划、有步骤地开发新的糖料生产基地，使糖业生产有一个更大更快的发展，成为全国最大的糖业生产基地之一，并从资金、信贷、税收、物资等方面给予优惠政策与扶持措施。在国家的鼓励与支持下，广西区人民政府采取了相应的政策措施。据广西区人民政府2025年12月下发的《关于加快制糖工业循环经济发展的意见》所确定的蔗糖业发展目标，到2025年，全区机制糖产量达到1000万吨。到2025年全区机制糖产量达到1100万吨。据此，到2025年全区糖料蔗面积稳定在1600万亩左右，糖料蔗总产量9000万吨；到2025年全区糖料蔗种植面积1650万亩以上，糖料蔗总产量1亿吨。</w:t>
      </w:r>
    </w:p>
    <w:p>
      <w:pPr>
        <w:ind w:left="0" w:right="0" w:firstLine="560"/>
        <w:spacing w:before="450" w:after="450" w:line="312" w:lineRule="auto"/>
      </w:pPr>
      <w:r>
        <w:rPr>
          <w:rFonts w:ascii="宋体" w:hAnsi="宋体" w:eastAsia="宋体" w:cs="宋体"/>
          <w:color w:val="000"/>
          <w:sz w:val="28"/>
          <w:szCs w:val="28"/>
        </w:rPr>
        <w:t xml:space="preserve">据有效数据得出，刚刚结束的2025／2025榨季，我区糖业经济形势喜人，产量占全国总产量61％，糖业综合效益再创历史最好水平。全区94家糖厂共计入榨甘蔗4332万吨，同比增加152万吨，增长3.6％。本榨季产混和糖537.7万吨，食糖销售377.8万吨，榨季完成工业总产值242亿元，产糖量占全国总产量的61％，我区糖业的龙头地位进一步得到巩固。</w:t>
      </w:r>
    </w:p>
    <w:p>
      <w:pPr>
        <w:ind w:left="0" w:right="0" w:firstLine="560"/>
        <w:spacing w:before="450" w:after="450" w:line="312" w:lineRule="auto"/>
      </w:pPr>
      <w:r>
        <w:rPr>
          <w:rFonts w:ascii="宋体" w:hAnsi="宋体" w:eastAsia="宋体" w:cs="宋体"/>
          <w:color w:val="000"/>
          <w:sz w:val="28"/>
          <w:szCs w:val="28"/>
        </w:rPr>
        <w:t xml:space="preserve">2.钻石模型的理论简述</w:t>
      </w:r>
    </w:p>
    <w:p>
      <w:pPr>
        <w:ind w:left="0" w:right="0" w:firstLine="560"/>
        <w:spacing w:before="450" w:after="450" w:line="312" w:lineRule="auto"/>
      </w:pPr>
      <w:r>
        <w:rPr>
          <w:rFonts w:ascii="宋体" w:hAnsi="宋体" w:eastAsia="宋体" w:cs="宋体"/>
          <w:color w:val="000"/>
          <w:sz w:val="28"/>
          <w:szCs w:val="28"/>
        </w:rPr>
        <w:t xml:space="preserve">“钻石模型”，是美国哈佛大学教授迈克尔·波特于1990年在其代表作《国家竞争优势》一书中提出的一个全面的系统的产业和国家竞争力分析框架。波特认为，一个产业竞争优势来源于产业所在地的竞争环境，这种竞争环境正是一种适宜产业成长并迅速获取竞争力的产业环境。它为区域内企业营造了一种良好的交易、发展、创新环境，进而带来了一系列竞争优势，最终促使了产业集群的产生和发展完善。生产要素条件，需求条件，当地相关产业与支持性产业，企业战略、结构和竞争这四个主要因素构成了上述产业环境（如图所示）</w:t>
      </w:r>
    </w:p>
    <w:p>
      <w:pPr>
        <w:ind w:left="0" w:right="0" w:firstLine="560"/>
        <w:spacing w:before="450" w:after="450" w:line="312" w:lineRule="auto"/>
      </w:pPr>
      <w:r>
        <w:rPr>
          <w:rFonts w:ascii="宋体" w:hAnsi="宋体" w:eastAsia="宋体" w:cs="宋体"/>
          <w:color w:val="000"/>
          <w:sz w:val="28"/>
          <w:szCs w:val="28"/>
        </w:rPr>
        <w:t xml:space="preserve">（1）生产要素。指一个国家在特定产业竞争中有关生产方面的情况，可分为初级要素(地理位置、自然环境、气候、非熟练劳动力等)和高级要素(如基础设施、人力资源、知识资源等)。</w:t>
      </w:r>
    </w:p>
    <w:p>
      <w:pPr>
        <w:ind w:left="0" w:right="0" w:firstLine="560"/>
        <w:spacing w:before="450" w:after="450" w:line="312" w:lineRule="auto"/>
      </w:pPr>
      <w:r>
        <w:rPr>
          <w:rFonts w:ascii="宋体" w:hAnsi="宋体" w:eastAsia="宋体" w:cs="宋体"/>
          <w:color w:val="000"/>
          <w:sz w:val="28"/>
          <w:szCs w:val="28"/>
        </w:rPr>
        <w:t xml:space="preserve">（2）需求状况。指本国市场对该产业所提供的产品和服务的需求如何，其主要包括三个方面：国内购买者需求结构与特征、需求规模和需求增长方式及国内需求的增长率等。</w:t>
      </w:r>
    </w:p>
    <w:p>
      <w:pPr>
        <w:ind w:left="0" w:right="0" w:firstLine="560"/>
        <w:spacing w:before="450" w:after="450" w:line="312" w:lineRule="auto"/>
      </w:pPr>
      <w:r>
        <w:rPr>
          <w:rFonts w:ascii="宋体" w:hAnsi="宋体" w:eastAsia="宋体" w:cs="宋体"/>
          <w:color w:val="000"/>
          <w:sz w:val="28"/>
          <w:szCs w:val="28"/>
        </w:rPr>
        <w:t xml:space="preserve">（3）相关行业与支持行业。主要是指原材料、零部件等上游产业及其他相关产业的发展水平。</w:t>
      </w:r>
    </w:p>
    <w:p>
      <w:pPr>
        <w:ind w:left="0" w:right="0" w:firstLine="560"/>
        <w:spacing w:before="450" w:after="450" w:line="312" w:lineRule="auto"/>
      </w:pPr>
      <w:r>
        <w:rPr>
          <w:rFonts w:ascii="宋体" w:hAnsi="宋体" w:eastAsia="宋体" w:cs="宋体"/>
          <w:color w:val="000"/>
          <w:sz w:val="28"/>
          <w:szCs w:val="28"/>
        </w:rPr>
        <w:t xml:space="preserve">（4）企业战略、组织结构与竞争状况。指企业建立、组织和管理的环境及国内竞争的性质。此外，钻石模型的另外两个重要影响因素是机遇和政府。机遇指企业能否借助偶发事件，如世界或区域需求的剧烈波动、政府的政策变化、战争等，形成和提升产业的竞争优势；政府指政府政策与其他各因素的相互影响关系。</w:t>
      </w:r>
    </w:p>
    <w:p>
      <w:pPr>
        <w:ind w:left="0" w:right="0" w:firstLine="560"/>
        <w:spacing w:before="450" w:after="450" w:line="312" w:lineRule="auto"/>
      </w:pPr>
      <w:r>
        <w:rPr>
          <w:rFonts w:ascii="宋体" w:hAnsi="宋体" w:eastAsia="宋体" w:cs="宋体"/>
          <w:color w:val="000"/>
          <w:sz w:val="28"/>
          <w:szCs w:val="28"/>
        </w:rPr>
        <w:t xml:space="preserve">以上六因素共同构成了完整的“钻石模型”。波特认为竞争优势是动态变化的，是会随着时间发生转换的；影响竞争优势的各个因素也是动态变化的；要想获得竞争优势，就必须使得整个菱形图相互作用、相互影响，处于一种动态运作之中。</w:t>
      </w:r>
    </w:p>
    <w:p>
      <w:pPr>
        <w:ind w:left="0" w:right="0" w:firstLine="560"/>
        <w:spacing w:before="450" w:after="450" w:line="312" w:lineRule="auto"/>
      </w:pPr>
      <w:r>
        <w:rPr>
          <w:rFonts w:ascii="宋体" w:hAnsi="宋体" w:eastAsia="宋体" w:cs="宋体"/>
          <w:color w:val="000"/>
          <w:sz w:val="28"/>
          <w:szCs w:val="28"/>
        </w:rPr>
        <w:t xml:space="preserve">3.基于钻石模型广西制糖业竞争力分析</w:t>
      </w:r>
    </w:p>
    <w:p>
      <w:pPr>
        <w:ind w:left="0" w:right="0" w:firstLine="560"/>
        <w:spacing w:before="450" w:after="450" w:line="312" w:lineRule="auto"/>
      </w:pPr>
      <w:r>
        <w:rPr>
          <w:rFonts w:ascii="宋体" w:hAnsi="宋体" w:eastAsia="宋体" w:cs="宋体"/>
          <w:color w:val="000"/>
          <w:sz w:val="28"/>
          <w:szCs w:val="28"/>
        </w:rPr>
        <w:t xml:space="preserve">糖业是广西的支柱产业之一，广西的食糖产量占到全国的60%以上。从“钻石模型”的角度，着重分析广西糖业产业竞争力现状及影响其可持续发展的制约因素。</w:t>
      </w:r>
    </w:p>
    <w:p>
      <w:pPr>
        <w:ind w:left="0" w:right="0" w:firstLine="560"/>
        <w:spacing w:before="450" w:after="450" w:line="312" w:lineRule="auto"/>
      </w:pPr>
      <w:r>
        <w:rPr>
          <w:rFonts w:ascii="宋体" w:hAnsi="宋体" w:eastAsia="宋体" w:cs="宋体"/>
          <w:color w:val="000"/>
          <w:sz w:val="28"/>
          <w:szCs w:val="28"/>
        </w:rPr>
        <w:t xml:space="preserve">（1）生产要素</w:t>
      </w:r>
    </w:p>
    <w:p>
      <w:pPr>
        <w:ind w:left="0" w:right="0" w:firstLine="560"/>
        <w:spacing w:before="450" w:after="450" w:line="312" w:lineRule="auto"/>
      </w:pPr>
      <w:r>
        <w:rPr>
          <w:rFonts w:ascii="宋体" w:hAnsi="宋体" w:eastAsia="宋体" w:cs="宋体"/>
          <w:color w:val="000"/>
          <w:sz w:val="28"/>
          <w:szCs w:val="28"/>
        </w:rPr>
        <w:t xml:space="preserve">生产要素对产业竞争力的影响是非常大的，制糖产业是一个受地理位置、环境因素、基础设施等要素制约的产业。广西虽处亚热带地区，很适合甘蔗种植，但广西的地形结构、甘蔗种植过于分化、蔗源控制行政化一定程度上限制了甘蔗种植面积的推广及发展。此外，近年来还出现了甘蔗务工人员不足的现象。高级要素的重要性对糖业的发展更是毋庸置疑，高级要素包括制糖设备、专业人才以及交通运输等基础。广西制糖企业大都是小而全的生产方式，企业规模不足、生</w:t>
      </w:r>
    </w:p>
    <w:p>
      <w:pPr>
        <w:ind w:left="0" w:right="0" w:firstLine="560"/>
        <w:spacing w:before="450" w:after="450" w:line="312" w:lineRule="auto"/>
      </w:pPr>
      <w:r>
        <w:rPr>
          <w:rFonts w:ascii="宋体" w:hAnsi="宋体" w:eastAsia="宋体" w:cs="宋体"/>
          <w:color w:val="000"/>
          <w:sz w:val="28"/>
          <w:szCs w:val="28"/>
        </w:rPr>
        <w:t xml:space="preserve">产工艺落后、生产设备陈旧，而糖产品品种单一，综合利用水平较低。</w:t>
      </w:r>
    </w:p>
    <w:p>
      <w:pPr>
        <w:ind w:left="0" w:right="0" w:firstLine="560"/>
        <w:spacing w:before="450" w:after="450" w:line="312" w:lineRule="auto"/>
      </w:pPr>
      <w:r>
        <w:rPr>
          <w:rFonts w:ascii="宋体" w:hAnsi="宋体" w:eastAsia="宋体" w:cs="宋体"/>
          <w:color w:val="000"/>
          <w:sz w:val="28"/>
          <w:szCs w:val="28"/>
        </w:rPr>
        <w:t xml:space="preserve">（2）需求条件</w:t>
      </w:r>
    </w:p>
    <w:p>
      <w:pPr>
        <w:ind w:left="0" w:right="0" w:firstLine="560"/>
        <w:spacing w:before="450" w:after="450" w:line="312" w:lineRule="auto"/>
      </w:pPr>
      <w:r>
        <w:rPr>
          <w:rFonts w:ascii="宋体" w:hAnsi="宋体" w:eastAsia="宋体" w:cs="宋体"/>
          <w:color w:val="000"/>
          <w:sz w:val="28"/>
          <w:szCs w:val="28"/>
        </w:rPr>
        <w:t xml:space="preserve">中国的食糖需求量主要由国内提供，而广西的食糖产量占到国家总产量的60%以上，目前中国人均食糖消费量较低，我国人均年食糖消费量才达到8公斤左右，不到世界人均消费量（24.9公斤）的三分之一，跟世界人均消费水平还有很大差距，食糖需求增长空间大；然而，由于季节性问题的存在，影响食糖的交易情况，如在榨糖季节食糖储量充沛，市场供求不平衡，出现供过于求的状况，导致食糖交易价格偏低；而在非榨糖季节又会出现供不应求导致食糖交易价格偏高的状况。此外，能源危机及环境问题促使绿色环保产业得到大力发展。</w:t>
      </w:r>
    </w:p>
    <w:p>
      <w:pPr>
        <w:ind w:left="0" w:right="0" w:firstLine="560"/>
        <w:spacing w:before="450" w:after="450" w:line="312" w:lineRule="auto"/>
      </w:pPr>
      <w:r>
        <w:rPr>
          <w:rFonts w:ascii="宋体" w:hAnsi="宋体" w:eastAsia="宋体" w:cs="宋体"/>
          <w:color w:val="000"/>
          <w:sz w:val="28"/>
          <w:szCs w:val="28"/>
        </w:rPr>
        <w:t xml:space="preserve">在甘蔗榨汁制糖过程中，会产生一些富余物，如蔗渣、废糖蜜、滤泥等，而这些富余物正是生产燃料酒精、纸浆、可降解餐饮具、复合肥和活性饲料等绿色环保材料的重要来源。</w:t>
      </w:r>
    </w:p>
    <w:p>
      <w:pPr>
        <w:ind w:left="0" w:right="0" w:firstLine="560"/>
        <w:spacing w:before="450" w:after="450" w:line="312" w:lineRule="auto"/>
      </w:pPr>
      <w:r>
        <w:rPr>
          <w:rFonts w:ascii="宋体" w:hAnsi="宋体" w:eastAsia="宋体" w:cs="宋体"/>
          <w:color w:val="000"/>
          <w:sz w:val="28"/>
          <w:szCs w:val="28"/>
        </w:rPr>
        <w:t xml:space="preserve">（3）相关行业与支持行业</w:t>
      </w:r>
    </w:p>
    <w:p>
      <w:pPr>
        <w:ind w:left="0" w:right="0" w:firstLine="560"/>
        <w:spacing w:before="450" w:after="450" w:line="312" w:lineRule="auto"/>
      </w:pPr>
      <w:r>
        <w:rPr>
          <w:rFonts w:ascii="宋体" w:hAnsi="宋体" w:eastAsia="宋体" w:cs="宋体"/>
          <w:color w:val="000"/>
          <w:sz w:val="28"/>
          <w:szCs w:val="28"/>
        </w:rPr>
        <w:t xml:space="preserve">有竞争力的产业能带动相关产业的发展，相关产业和支持性产业是一种休戚与共的关系。目前广西糖业上游相关产业的发展相对落后，主要体现在生产设备的陈旧、灌溉技术落后，甘蔗种植灌溉主要还是雨水供给，人工灌溉水平低、肥料农药成本高、施放不足、收割现代化机械化水平相当落后，主要还是人工收割。下游产业如生物工程、造纸技术、污水处理等在企业重组后虽有了明显提升，蔗渣造纸制板、糖蜜生产氨基酸、单细胞蛋白、酒精以及提取丙酮等有机化合物、滤泥生产复合肥等综合利用技术达到世界先进水平，但尚处于发展初始阶段，还有较大的上升空间。</w:t>
      </w:r>
    </w:p>
    <w:p>
      <w:pPr>
        <w:ind w:left="0" w:right="0" w:firstLine="560"/>
        <w:spacing w:before="450" w:after="450" w:line="312" w:lineRule="auto"/>
      </w:pPr>
      <w:r>
        <w:rPr>
          <w:rFonts w:ascii="宋体" w:hAnsi="宋体" w:eastAsia="宋体" w:cs="宋体"/>
          <w:color w:val="000"/>
          <w:sz w:val="28"/>
          <w:szCs w:val="28"/>
        </w:rPr>
        <w:t xml:space="preserve">（4）企业战略、结构与竞争对手</w:t>
      </w:r>
    </w:p>
    <w:p>
      <w:pPr>
        <w:ind w:left="0" w:right="0" w:firstLine="560"/>
        <w:spacing w:before="450" w:after="450" w:line="312" w:lineRule="auto"/>
      </w:pPr>
      <w:r>
        <w:rPr>
          <w:rFonts w:ascii="宋体" w:hAnsi="宋体" w:eastAsia="宋体" w:cs="宋体"/>
          <w:color w:val="000"/>
          <w:sz w:val="28"/>
          <w:szCs w:val="28"/>
        </w:rPr>
        <w:t xml:space="preserve">过去广西几乎每个县都以发展蔗糖业为支柱产业，也几乎每个种蔗县都有糖厂，全区110个县(区)就有糖厂108家，重复建设严重，企业规模小，资源利用率低，难以形成专业化生产、社会化协作体系和规模经济，缺乏市场应变能力。近年来广西大力实施制糖企业兼并联合，组建15家大型糖业集团，合理调整产业结构，优化蔗源供应，基本形成了跨市、跨县进行糖业的种植与加工互动，粗糖与精糖两步加工互补的新格局。同时，广西糖业以价格联动机制为基础，形成了“市场化、集团化、联动价”发展模式，提高产业竞争能力。</w:t>
      </w:r>
    </w:p>
    <w:p>
      <w:pPr>
        <w:ind w:left="0" w:right="0" w:firstLine="560"/>
        <w:spacing w:before="450" w:after="450" w:line="312" w:lineRule="auto"/>
      </w:pPr>
      <w:r>
        <w:rPr>
          <w:rFonts w:ascii="宋体" w:hAnsi="宋体" w:eastAsia="宋体" w:cs="宋体"/>
          <w:color w:val="000"/>
          <w:sz w:val="28"/>
          <w:szCs w:val="28"/>
        </w:rPr>
        <w:t xml:space="preserve">（5）机会</w:t>
      </w:r>
    </w:p>
    <w:p>
      <w:pPr>
        <w:ind w:left="0" w:right="0" w:firstLine="560"/>
        <w:spacing w:before="450" w:after="450" w:line="312" w:lineRule="auto"/>
      </w:pPr>
      <w:r>
        <w:rPr>
          <w:rFonts w:ascii="宋体" w:hAnsi="宋体" w:eastAsia="宋体" w:cs="宋体"/>
          <w:color w:val="000"/>
          <w:sz w:val="28"/>
          <w:szCs w:val="28"/>
        </w:rPr>
        <w:t xml:space="preserve">中国的经济飞速发展，GDP增长迅速，人民的生活水平大大提高，对食糖的需求量逐年增长，食糖消费量还有很大的上升空间。国家旨把广西建设成为全国最大的产糖基地，会从政策和资金上给以支持，这是广西发展糖业的好机遇；目前中国的人均食糖消费还很低，要达到世界人均水平，国内食糖消费市场还有很大的发展空间；广西目前的制糖成本在国内来说是最低的，相对国内其他地区而言更具有竞争力；广西境内农业税的取消有助于制糖企业降低成本，是迎战国际国内竞争对手的有利条件；北部湾经济区、西部大开发、中国—东盟自由贸易区等区域经济开发大大有利于糖业乃至整个广西经济的发展壮大。</w:t>
      </w:r>
    </w:p>
    <w:p>
      <w:pPr>
        <w:ind w:left="0" w:right="0" w:firstLine="560"/>
        <w:spacing w:before="450" w:after="450" w:line="312" w:lineRule="auto"/>
      </w:pPr>
      <w:r>
        <w:rPr>
          <w:rFonts w:ascii="宋体" w:hAnsi="宋体" w:eastAsia="宋体" w:cs="宋体"/>
          <w:color w:val="000"/>
          <w:sz w:val="28"/>
          <w:szCs w:val="28"/>
        </w:rPr>
        <w:t xml:space="preserve">（6）政府</w:t>
      </w:r>
    </w:p>
    <w:p>
      <w:pPr>
        <w:ind w:left="0" w:right="0" w:firstLine="560"/>
        <w:spacing w:before="450" w:after="450" w:line="312" w:lineRule="auto"/>
      </w:pPr>
      <w:r>
        <w:rPr>
          <w:rFonts w:ascii="宋体" w:hAnsi="宋体" w:eastAsia="宋体" w:cs="宋体"/>
          <w:color w:val="000"/>
          <w:sz w:val="28"/>
          <w:szCs w:val="28"/>
        </w:rPr>
        <w:t xml:space="preserve">从国家推出扶持中西部优势产业项目，加快这些地区的资源优势向经济优势转变政策、提出建设社会主义新农村和构建社会主义和谐社会来看，有利于广西糖业及基础设施如水利交通、环境保护等的发展。糖业是广西重要的支柱产业，糖业的发展得到了广西政府的大力支持，出台了一系列有利糖业发展的政策，推出了蔗糖料订单合同制，企业+基地+农民的联合实体保护了农民的利益也促进了糖厂支持甘蔗种植，但同时也出现行政干预的不利情况。</w:t>
      </w:r>
    </w:p>
    <w:p>
      <w:pPr>
        <w:ind w:left="0" w:right="0" w:firstLine="560"/>
        <w:spacing w:before="450" w:after="450" w:line="312" w:lineRule="auto"/>
      </w:pPr>
      <w:r>
        <w:rPr>
          <w:rFonts w:ascii="宋体" w:hAnsi="宋体" w:eastAsia="宋体" w:cs="宋体"/>
          <w:color w:val="000"/>
          <w:sz w:val="28"/>
          <w:szCs w:val="28"/>
        </w:rPr>
        <w:t xml:space="preserve">4．提升广西制糖产业竞争力的对策</w:t>
      </w:r>
    </w:p>
    <w:p>
      <w:pPr>
        <w:ind w:left="0" w:right="0" w:firstLine="560"/>
        <w:spacing w:before="450" w:after="450" w:line="312" w:lineRule="auto"/>
      </w:pPr>
      <w:r>
        <w:rPr>
          <w:rFonts w:ascii="宋体" w:hAnsi="宋体" w:eastAsia="宋体" w:cs="宋体"/>
          <w:color w:val="000"/>
          <w:sz w:val="28"/>
          <w:szCs w:val="28"/>
        </w:rPr>
        <w:t xml:space="preserve">（1）鼓励产学研，完善制糖产业生产要素</w:t>
      </w:r>
    </w:p>
    <w:p>
      <w:pPr>
        <w:ind w:left="0" w:right="0" w:firstLine="560"/>
        <w:spacing w:before="450" w:after="450" w:line="312" w:lineRule="auto"/>
      </w:pPr>
      <w:r>
        <w:rPr>
          <w:rFonts w:ascii="宋体" w:hAnsi="宋体" w:eastAsia="宋体" w:cs="宋体"/>
          <w:color w:val="000"/>
          <w:sz w:val="28"/>
          <w:szCs w:val="28"/>
        </w:rPr>
        <w:t xml:space="preserve">鼓励产学研，联合公司、农户、科研单位，完善制糖产业生产要素。进一步强化农场蔗区发展，稳定农场蔗区；糖厂可以承包或租赁成片土地开发种植；对农村小规模种植散户进行引导和</w:t>
      </w:r>
    </w:p>
    <w:p>
      <w:pPr>
        <w:ind w:left="0" w:right="0" w:firstLine="560"/>
        <w:spacing w:before="450" w:after="450" w:line="312" w:lineRule="auto"/>
      </w:pPr>
      <w:r>
        <w:rPr>
          <w:rFonts w:ascii="宋体" w:hAnsi="宋体" w:eastAsia="宋体" w:cs="宋体"/>
          <w:color w:val="000"/>
          <w:sz w:val="28"/>
          <w:szCs w:val="28"/>
        </w:rPr>
        <w:t xml:space="preserve">扶持，统一规划，采取承包土地连片种植。鼓励企业与甘蔗良种繁育技术研究机构联合，研发培育出既高产含糖量又高且利于机械化收割的优良品种。以市场为导向提高产业化水平，兴办甘蔗良种繁育示范基地，推行健康种苗计划，发展“定单甘蔗”。大力推广种植收割机械化，降低劳动成本、提高质量和品质；加大水利基础设施和节能灌溉设施的建设投入力度，在农村蔗区要积极引导扶持农户参与水利设施的建设。</w:t>
      </w:r>
    </w:p>
    <w:p>
      <w:pPr>
        <w:ind w:left="0" w:right="0" w:firstLine="560"/>
        <w:spacing w:before="450" w:after="450" w:line="312" w:lineRule="auto"/>
      </w:pPr>
      <w:r>
        <w:rPr>
          <w:rFonts w:ascii="宋体" w:hAnsi="宋体" w:eastAsia="宋体" w:cs="宋体"/>
          <w:color w:val="000"/>
          <w:sz w:val="28"/>
          <w:szCs w:val="28"/>
        </w:rPr>
        <w:t xml:space="preserve">（2）完善产品满足市场需求 增加食糖产品品种，满足多领域用途；严格限制糖精的产量，保护食糖产量；实施“两步法”制糖技术，生产高质量精糖和食用糖满足市场发展需要；改进包装，实现多样化，以满足市场不同层次的需求；生产高质量环保的酒精燃料，满足人们日益对节能环保燃料的需求；加强造纸工艺的研发，生产出各不同层次需求的高中低档环保纸产品。此外，建立大型综合性食糖批发市场，主要组织食糖的现货交易，提供食糖行业的信息咨询、交易中介、食糖的代购、代销和储运等业务；以及建立专门的食糖储备公司或机构来稳定因季节性因素或其他因素导致波动的广西食糖价格、规避市场风险。</w:t>
      </w:r>
    </w:p>
    <w:p>
      <w:pPr>
        <w:ind w:left="0" w:right="0" w:firstLine="560"/>
        <w:spacing w:before="450" w:after="450" w:line="312" w:lineRule="auto"/>
      </w:pPr>
      <w:r>
        <w:rPr>
          <w:rFonts w:ascii="宋体" w:hAnsi="宋体" w:eastAsia="宋体" w:cs="宋体"/>
          <w:color w:val="000"/>
          <w:sz w:val="28"/>
          <w:szCs w:val="28"/>
        </w:rPr>
        <w:t xml:space="preserve">（3）进一步加强相关产业的发展</w:t>
      </w:r>
    </w:p>
    <w:p>
      <w:pPr>
        <w:ind w:left="0" w:right="0" w:firstLine="560"/>
        <w:spacing w:before="450" w:after="450" w:line="312" w:lineRule="auto"/>
      </w:pPr>
      <w:r>
        <w:rPr>
          <w:rFonts w:ascii="宋体" w:hAnsi="宋体" w:eastAsia="宋体" w:cs="宋体"/>
          <w:color w:val="000"/>
          <w:sz w:val="28"/>
          <w:szCs w:val="28"/>
        </w:rPr>
        <w:t xml:space="preserve">加大力度研发生产先进的制糖设备，提高生产效率；开发高效实用的收割机械，节约劳动成本；研发先进的生产工艺，提高产品质量；加大农村交通设施建设，提高甘蔗运输能力；建立和改善小型水利灌溉设施，整治土地，以利于机械化尤其是深耕深松机械的采用，提高甘蔗的生产水平。</w:t>
      </w:r>
    </w:p>
    <w:p>
      <w:pPr>
        <w:ind w:left="0" w:right="0" w:firstLine="560"/>
        <w:spacing w:before="450" w:after="450" w:line="312" w:lineRule="auto"/>
      </w:pPr>
      <w:r>
        <w:rPr>
          <w:rFonts w:ascii="宋体" w:hAnsi="宋体" w:eastAsia="宋体" w:cs="宋体"/>
          <w:color w:val="000"/>
          <w:sz w:val="28"/>
          <w:szCs w:val="28"/>
        </w:rPr>
        <w:t xml:space="preserve">（4）进一步加强循环经济发展</w:t>
      </w:r>
    </w:p>
    <w:p>
      <w:pPr>
        <w:ind w:left="0" w:right="0" w:firstLine="560"/>
        <w:spacing w:before="450" w:after="450" w:line="312" w:lineRule="auto"/>
      </w:pPr>
      <w:r>
        <w:rPr>
          <w:rFonts w:ascii="宋体" w:hAnsi="宋体" w:eastAsia="宋体" w:cs="宋体"/>
          <w:color w:val="000"/>
          <w:sz w:val="28"/>
          <w:szCs w:val="28"/>
        </w:rPr>
        <w:t xml:space="preserve">制糖工业是对资源依存度较大的产业，必须实现环境保护与资源有效利用、产业结构调整的结合，构建节约循环型产业体系，是广西蔗糖业的根本出路。大力发展绿色生态产业，是制糖工业转变为资源综合利用的循环经济产业链，改由单纯的生产白砂糖、赤砂糖扩展到原糖、精制糖、绵糖、低聚糖等新领域；要综合利用生产纸张、纤维板、酒精、化肥、饲料等。根据目前建设节约型社会的要求，通过可行性分析后打造一个制糖业的循环经济发展模式</w:t>
      </w:r>
    </w:p>
    <w:p>
      <w:pPr>
        <w:ind w:left="0" w:right="0" w:firstLine="560"/>
        <w:spacing w:before="450" w:after="450" w:line="312" w:lineRule="auto"/>
      </w:pPr>
      <w:r>
        <w:rPr>
          <w:rFonts w:ascii="宋体" w:hAnsi="宋体" w:eastAsia="宋体" w:cs="宋体"/>
          <w:color w:val="000"/>
          <w:sz w:val="28"/>
          <w:szCs w:val="28"/>
        </w:rPr>
        <w:t xml:space="preserve">（5）进一步发挥政府的作用 打造产业环境和组织架构，创造一个能刺激企业获得竞争优势的环境是政府的任务。政府需要扶持建立“甘蔗健康种苗生产体系”，改善基础设施，如水利、交通、通讯、教育等基础设施；帮助和组织搞好甘蔗生产的社会化服务；加大对甘蔗科研和技术推广的支持力度，提高科技贡献率；处理好制糖企业与农民的关系等问题。同时，政府要进一步加大了对蔗糖业的引导和支持力度，使原料蔗生产逐步向优势产业带集中，原料蔗糖基地建设实现了商品化、专业化、规模化。</w:t>
      </w:r>
    </w:p>
    <w:p>
      <w:pPr>
        <w:ind w:left="0" w:right="0" w:firstLine="560"/>
        <w:spacing w:before="450" w:after="450" w:line="312" w:lineRule="auto"/>
      </w:pPr>
      <w:r>
        <w:rPr>
          <w:rFonts w:ascii="宋体" w:hAnsi="宋体" w:eastAsia="宋体" w:cs="宋体"/>
          <w:color w:val="000"/>
          <w:sz w:val="28"/>
          <w:szCs w:val="28"/>
        </w:rPr>
        <w:t xml:space="preserve">随着经济发展,人们生活水平的不断提高,个人糖产品消费量也日益增多,我们应抓住机遇,大力推进我区糖业生产,进一步巩固其支柱产业地位。要不断汲取新、优技术,对原有旧管理、生产体制进行改革、创新,建立起有广西特色的制糖产业,带动地方经济的发展。</w:t>
      </w:r>
    </w:p>
    <w:p>
      <w:pPr>
        <w:ind w:left="0" w:right="0" w:firstLine="560"/>
        <w:spacing w:before="450" w:after="450" w:line="312" w:lineRule="auto"/>
      </w:pPr>
      <w:r>
        <w:rPr>
          <w:rFonts w:ascii="宋体" w:hAnsi="宋体" w:eastAsia="宋体" w:cs="宋体"/>
          <w:color w:val="000"/>
          <w:sz w:val="28"/>
          <w:szCs w:val="28"/>
        </w:rPr>
        <w:t xml:space="preserve">综上所述，广西蔗糖业要顺应蔗糖业的发展潮流，引进有丰富经验的经济管理人才队伍，加强技术和制度创新，提高企业的竞争力，实现经济增长方式的转变。同时要把握经济发展规律，提高政府调控的效率，促进产品和产业结构升级，推动产业链、资金链发展，发展现代先进物流供应链，保证广西蔗糖业稳步快速发展，为我国经济建设做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第四篇：中国农业国际竞争力分析基于钻石理论</w:t>
      </w:r>
    </w:p>
    <w:p>
      <w:pPr>
        <w:ind w:left="0" w:right="0" w:firstLine="560"/>
        <w:spacing w:before="450" w:after="450" w:line="312" w:lineRule="auto"/>
      </w:pPr>
      <w:r>
        <w:rPr>
          <w:rFonts w:ascii="宋体" w:hAnsi="宋体" w:eastAsia="宋体" w:cs="宋体"/>
          <w:color w:val="000"/>
          <w:sz w:val="28"/>
          <w:szCs w:val="28"/>
        </w:rPr>
        <w:t xml:space="preserve">中国农业国际竞争力分析——基于钻石理论</w:t>
      </w:r>
    </w:p>
    <w:p>
      <w:pPr>
        <w:ind w:left="0" w:right="0" w:firstLine="560"/>
        <w:spacing w:before="450" w:after="450" w:line="312" w:lineRule="auto"/>
      </w:pPr>
      <w:r>
        <w:rPr>
          <w:rFonts w:ascii="宋体" w:hAnsi="宋体" w:eastAsia="宋体" w:cs="宋体"/>
          <w:color w:val="000"/>
          <w:sz w:val="28"/>
          <w:szCs w:val="28"/>
        </w:rPr>
        <w:t xml:space="preserve">发布时间：2025-8-21信息来源：中国乡村发现网</w:t>
      </w:r>
    </w:p>
    <w:p>
      <w:pPr>
        <w:ind w:left="0" w:right="0" w:firstLine="560"/>
        <w:spacing w:before="450" w:after="450" w:line="312" w:lineRule="auto"/>
      </w:pPr>
      <w:r>
        <w:rPr>
          <w:rFonts w:ascii="宋体" w:hAnsi="宋体" w:eastAsia="宋体" w:cs="宋体"/>
          <w:color w:val="000"/>
          <w:sz w:val="28"/>
          <w:szCs w:val="28"/>
        </w:rPr>
        <w:t xml:space="preserve">作者：刘学忠 崔茂森</w:t>
      </w:r>
    </w:p>
    <w:p>
      <w:pPr>
        <w:ind w:left="0" w:right="0" w:firstLine="560"/>
        <w:spacing w:before="450" w:after="450" w:line="312" w:lineRule="auto"/>
      </w:pPr>
      <w:r>
        <w:rPr>
          <w:rFonts w:ascii="宋体" w:hAnsi="宋体" w:eastAsia="宋体" w:cs="宋体"/>
          <w:color w:val="000"/>
          <w:sz w:val="28"/>
          <w:szCs w:val="28"/>
        </w:rPr>
        <w:t xml:space="preserve">论文关键词 钻石理论/农产品贸易/竞争优势</w:t>
      </w:r>
    </w:p>
    <w:p>
      <w:pPr>
        <w:ind w:left="0" w:right="0" w:firstLine="560"/>
        <w:spacing w:before="450" w:after="450" w:line="312" w:lineRule="auto"/>
      </w:pPr>
      <w:r>
        <w:rPr>
          <w:rFonts w:ascii="宋体" w:hAnsi="宋体" w:eastAsia="宋体" w:cs="宋体"/>
          <w:color w:val="000"/>
          <w:sz w:val="28"/>
          <w:szCs w:val="28"/>
        </w:rPr>
        <w:t xml:space="preserve">论文来源 农村经济</w:t>
      </w:r>
    </w:p>
    <w:p>
      <w:pPr>
        <w:ind w:left="0" w:right="0" w:firstLine="560"/>
        <w:spacing w:before="450" w:after="450" w:line="312" w:lineRule="auto"/>
      </w:pPr>
      <w:r>
        <w:rPr>
          <w:rFonts w:ascii="宋体" w:hAnsi="宋体" w:eastAsia="宋体" w:cs="宋体"/>
          <w:color w:val="000"/>
          <w:sz w:val="28"/>
          <w:szCs w:val="28"/>
        </w:rPr>
        <w:t xml:space="preserve">20世纪90年代以来中国农产品竞争优势总体上有所减弱。农产品贸易的顺差减少，并从2025年开始出现逆差。加入WTO以后，中国要履行有关农产品的入世承诺，这将给中国农业带来更大的挑战和压力。1990年，美国哈佛大学迈克尔·波特教授提出钻石理论，该理论突破了传统比较优势理论的分析方法，对中国制定农业发展战略和发展农产品贸易具有重要的指导意义和借鉴作用。</w:t>
      </w:r>
    </w:p>
    <w:p>
      <w:pPr>
        <w:ind w:left="0" w:right="0" w:firstLine="560"/>
        <w:spacing w:before="450" w:after="450" w:line="312" w:lineRule="auto"/>
      </w:pPr>
      <w:r>
        <w:rPr>
          <w:rFonts w:ascii="宋体" w:hAnsi="宋体" w:eastAsia="宋体" w:cs="宋体"/>
          <w:color w:val="000"/>
          <w:sz w:val="28"/>
          <w:szCs w:val="28"/>
        </w:rPr>
        <w:t xml:space="preserve">一、钻石理论简介</w:t>
      </w:r>
    </w:p>
    <w:p>
      <w:pPr>
        <w:ind w:left="0" w:right="0" w:firstLine="560"/>
        <w:spacing w:before="450" w:after="450" w:line="312" w:lineRule="auto"/>
      </w:pPr>
      <w:r>
        <w:rPr>
          <w:rFonts w:ascii="宋体" w:hAnsi="宋体" w:eastAsia="宋体" w:cs="宋体"/>
          <w:color w:val="000"/>
          <w:sz w:val="28"/>
          <w:szCs w:val="28"/>
        </w:rPr>
        <w:t xml:space="preserve">20世纪90年代初期，美国哈佛大学商学院迈克尔·波特教授通过对美国、日本、德国等10个国家的100多个产业国际竞争力比较研究后认为，一国的特定产业能否取得成功或在国际竞争中获得竞争优势取决于4个关键因素：生产要素，需求条件，相关产业和支持产业的表现，企业的战略、结构和竞争对手。此外，波特认为机会和政府行为作为另外两个辅助因素影响着上述4个因素，也对国际竞争力产生影响。这六方面的因素相互影响，共同构成完整的产业国际竞争力“国家钻石（National Diamond）”体系，也就是著名的“钻石理论”。[1]</w:t>
      </w:r>
    </w:p>
    <w:p>
      <w:pPr>
        <w:ind w:left="0" w:right="0" w:firstLine="560"/>
        <w:spacing w:before="450" w:after="450" w:line="312" w:lineRule="auto"/>
      </w:pPr>
      <w:r>
        <w:rPr>
          <w:rFonts w:ascii="宋体" w:hAnsi="宋体" w:eastAsia="宋体" w:cs="宋体"/>
          <w:color w:val="000"/>
          <w:sz w:val="28"/>
          <w:szCs w:val="28"/>
        </w:rPr>
        <w:t xml:space="preserve">1.生产要素</w:t>
      </w:r>
    </w:p>
    <w:p>
      <w:pPr>
        <w:ind w:left="0" w:right="0" w:firstLine="560"/>
        <w:spacing w:before="450" w:after="450" w:line="312" w:lineRule="auto"/>
      </w:pPr>
      <w:r>
        <w:rPr>
          <w:rFonts w:ascii="宋体" w:hAnsi="宋体" w:eastAsia="宋体" w:cs="宋体"/>
          <w:color w:val="000"/>
          <w:sz w:val="28"/>
          <w:szCs w:val="28"/>
        </w:rPr>
        <w:t xml:space="preserve">可分为初级要素和高级要素两类。初级要素包括自然资源、气候条件、地理位置、半熟练和不熟练的劳动力等，这些要素不需要进行开发或仅需要简单的私人及社会投资就能拥有的。高级要素则是通过投资开发创造出来的，包括受过高水平教育的人力、现代化的电信通讯基础设施等。初级生产要素是高级生产要素的基础，但是一国想要经由生产要素建立起持久的竞争优势，则必须发展高级生产要素，后者的可获得性与精制程度也决定了经济主体能否获得较多比较利益的能力。</w:t>
      </w:r>
    </w:p>
    <w:p>
      <w:pPr>
        <w:ind w:left="0" w:right="0" w:firstLine="560"/>
        <w:spacing w:before="450" w:after="450" w:line="312" w:lineRule="auto"/>
      </w:pPr>
      <w:r>
        <w:rPr>
          <w:rFonts w:ascii="宋体" w:hAnsi="宋体" w:eastAsia="宋体" w:cs="宋体"/>
          <w:color w:val="000"/>
          <w:sz w:val="28"/>
          <w:szCs w:val="28"/>
        </w:rPr>
        <w:t xml:space="preserve">2.需求条件</w:t>
      </w:r>
    </w:p>
    <w:p>
      <w:pPr>
        <w:ind w:left="0" w:right="0" w:firstLine="560"/>
        <w:spacing w:before="450" w:after="450" w:line="312" w:lineRule="auto"/>
      </w:pPr>
      <w:r>
        <w:rPr>
          <w:rFonts w:ascii="宋体" w:hAnsi="宋体" w:eastAsia="宋体" w:cs="宋体"/>
          <w:color w:val="000"/>
          <w:sz w:val="28"/>
          <w:szCs w:val="28"/>
        </w:rPr>
        <w:t xml:space="preserve">波特认为，国内市场的需求会刺激企业的改进和创新，是产业发展的动力。同时，内需市场的大小对企业能否形成规模经济有着重要的影响。国内需求对一国企业和产品竞争优势的作用表现在：①老练的、挑剔的买主有助于产品高标准的设计、生产。②前瞻性的买方需求有助于国内企业在国际竞争中取得领先地位。③ 国内需求的增长速度及独立的买主数量会对一国竞争优势产生影响。</w:t>
      </w:r>
    </w:p>
    <w:p>
      <w:pPr>
        <w:ind w:left="0" w:right="0" w:firstLine="560"/>
        <w:spacing w:before="450" w:after="450" w:line="312" w:lineRule="auto"/>
      </w:pPr>
      <w:r>
        <w:rPr>
          <w:rFonts w:ascii="宋体" w:hAnsi="宋体" w:eastAsia="宋体" w:cs="宋体"/>
          <w:color w:val="000"/>
          <w:sz w:val="28"/>
          <w:szCs w:val="28"/>
        </w:rPr>
        <w:t xml:space="preserve">3.相关及支持性产业</w:t>
      </w:r>
    </w:p>
    <w:p>
      <w:pPr>
        <w:ind w:left="0" w:right="0" w:firstLine="560"/>
        <w:spacing w:before="450" w:after="450" w:line="312" w:lineRule="auto"/>
      </w:pPr>
      <w:r>
        <w:rPr>
          <w:rFonts w:ascii="宋体" w:hAnsi="宋体" w:eastAsia="宋体" w:cs="宋体"/>
          <w:color w:val="000"/>
          <w:sz w:val="28"/>
          <w:szCs w:val="28"/>
        </w:rPr>
        <w:t xml:space="preserve">相关产业是指为主导产业提供投入的国内产业，其发达和完善程度关系着主导产业的产品成本、品质和信息交流，从而影响主导产业的竞争优势。相关产业的产品有效率，主导产业才会有效率；相关产业的产品在国际上具有竞争优势，有利于主导产业建立国际竞争优势。</w:t>
      </w:r>
    </w:p>
    <w:p>
      <w:pPr>
        <w:ind w:left="0" w:right="0" w:firstLine="560"/>
        <w:spacing w:before="450" w:after="450" w:line="312" w:lineRule="auto"/>
      </w:pPr>
      <w:r>
        <w:rPr>
          <w:rFonts w:ascii="宋体" w:hAnsi="宋体" w:eastAsia="宋体" w:cs="宋体"/>
          <w:color w:val="000"/>
          <w:sz w:val="28"/>
          <w:szCs w:val="28"/>
        </w:rPr>
        <w:t xml:space="preserve">4.企业战略结构和同业竞争</w:t>
      </w:r>
    </w:p>
    <w:p>
      <w:pPr>
        <w:ind w:left="0" w:right="0" w:firstLine="560"/>
        <w:spacing w:before="450" w:after="450" w:line="312" w:lineRule="auto"/>
      </w:pPr>
      <w:r>
        <w:rPr>
          <w:rFonts w:ascii="宋体" w:hAnsi="宋体" w:eastAsia="宋体" w:cs="宋体"/>
          <w:color w:val="000"/>
          <w:sz w:val="28"/>
          <w:szCs w:val="28"/>
        </w:rPr>
        <w:t xml:space="preserve">企业的目标、战略和组织结构往往随产业和国情的差异而有所不同，各种差异条件的最佳组</w:t>
      </w:r>
    </w:p>
    <w:p>
      <w:pPr>
        <w:ind w:left="0" w:right="0" w:firstLine="560"/>
        <w:spacing w:before="450" w:after="450" w:line="312" w:lineRule="auto"/>
      </w:pPr>
      <w:r>
        <w:rPr>
          <w:rFonts w:ascii="宋体" w:hAnsi="宋体" w:eastAsia="宋体" w:cs="宋体"/>
          <w:color w:val="000"/>
          <w:sz w:val="28"/>
          <w:szCs w:val="28"/>
        </w:rPr>
        <w:t xml:space="preserve">合便形成了国家竞争优势。国内市场的竞争程度对该国产业取得国际竞争优势有重大影响。国内竞争的存在会对企业形成强大的压力，迫使企业去改进技术、进行创新和寻求更多的可持续竞争的来源，从而有利于该国竞争优势的形成。</w:t>
      </w:r>
    </w:p>
    <w:p>
      <w:pPr>
        <w:ind w:left="0" w:right="0" w:firstLine="560"/>
        <w:spacing w:before="450" w:after="450" w:line="312" w:lineRule="auto"/>
      </w:pPr>
      <w:r>
        <w:rPr>
          <w:rFonts w:ascii="宋体" w:hAnsi="宋体" w:eastAsia="宋体" w:cs="宋体"/>
          <w:color w:val="000"/>
          <w:sz w:val="28"/>
          <w:szCs w:val="28"/>
        </w:rPr>
        <w:t xml:space="preserve">此外，发展机遇和政府作用对国家竞争优势的形成起辅助作用。包括重大技术革新在内的一些机遇事件可能会打断事物的正常进程，使原来处于领先地位的企业失去竞争优势，落后国家的企业则可借此获得竞争优势，并后来居上。政府的作用也日益重要。政府可通过管理制度、法令与条例、金融、投资、税收等政策来影响该国竞争优势的基本要素，从而加速或者增加获得竞争优势的可能性。</w:t>
      </w:r>
    </w:p>
    <w:p>
      <w:pPr>
        <w:ind w:left="0" w:right="0" w:firstLine="560"/>
        <w:spacing w:before="450" w:after="450" w:line="312" w:lineRule="auto"/>
      </w:pPr>
      <w:r>
        <w:rPr>
          <w:rFonts w:ascii="宋体" w:hAnsi="宋体" w:eastAsia="宋体" w:cs="宋体"/>
          <w:color w:val="000"/>
          <w:sz w:val="28"/>
          <w:szCs w:val="28"/>
        </w:rPr>
        <w:t xml:space="preserve">竞争优势理论的主要特点是：①在不完全竞争的前提下，提出了确认竞争优势的决定因素以及这些因素相互作用方式的分析工具，用竞争优势取代比较优势作为国际贸易理论的基础。②是一种动态的比较利益理论，不仅考虑现实存在的利益对比，而且考虑潜在的利益对比，强调一国的竞争优势取决于创新机制，取决于企业的后天努力和进取精神，从而能够解释一些新兴国家的崛起并给后进国家争取发展提供了理论上的支持。③进一步探讨了需求与需求结构对一国竞争优势的作用和影响。[2]</w:t>
      </w:r>
    </w:p>
    <w:p>
      <w:pPr>
        <w:ind w:left="0" w:right="0" w:firstLine="560"/>
        <w:spacing w:before="450" w:after="450" w:line="312" w:lineRule="auto"/>
      </w:pPr>
      <w:r>
        <w:rPr>
          <w:rFonts w:ascii="宋体" w:hAnsi="宋体" w:eastAsia="宋体" w:cs="宋体"/>
          <w:color w:val="000"/>
          <w:sz w:val="28"/>
          <w:szCs w:val="28"/>
        </w:rPr>
        <w:t xml:space="preserve">二、中国农业国际竞争力分析</w:t>
      </w:r>
    </w:p>
    <w:p>
      <w:pPr>
        <w:ind w:left="0" w:right="0" w:firstLine="560"/>
        <w:spacing w:before="450" w:after="450" w:line="312" w:lineRule="auto"/>
      </w:pPr>
      <w:r>
        <w:rPr>
          <w:rFonts w:ascii="宋体" w:hAnsi="宋体" w:eastAsia="宋体" w:cs="宋体"/>
          <w:color w:val="000"/>
          <w:sz w:val="28"/>
          <w:szCs w:val="28"/>
        </w:rPr>
        <w:t xml:space="preserve">1.整体竞争力：水平低，出口增长缓慢，竞争力薄弱</w:t>
      </w:r>
    </w:p>
    <w:p>
      <w:pPr>
        <w:ind w:left="0" w:right="0" w:firstLine="560"/>
        <w:spacing w:before="450" w:after="450" w:line="312" w:lineRule="auto"/>
      </w:pPr>
      <w:r>
        <w:rPr>
          <w:rFonts w:ascii="宋体" w:hAnsi="宋体" w:eastAsia="宋体" w:cs="宋体"/>
          <w:color w:val="000"/>
          <w:sz w:val="28"/>
          <w:szCs w:val="28"/>
        </w:rPr>
        <w:t xml:space="preserve">20世纪80年代末，中国主要农产品产量就已经超过美国，成为世界上农产品生产量第一大国，但中国农产品出口比例却一直很低。2025年中国农产品出口总额达到233.9亿美元，比1990年增长了132.7％，但在世界排名中，仍居于美国、加拿大、巴西之后。从占有率上看，农产品出口额仅占全国出口总额的3.94％，占农业总产值的5.3％，占世界农产品出口总额的3.12％；从人均出口额上看，中国农业劳动力平均的农产品出口额为76美元／人，与发达国家相差三四百倍，是世界水平最低的国家之一。1990年，中国农产品出口总额占中国出口总额比重为17.2％，之后各年除了1994年略有上升外，其余年份均呈下降态势。其原因在于长期以来，中国农产品出口额增长幅度有限，而工业制成品大幅增长，占出口总额比重不断上升，1990至2025年，中国农产品出口以年均6.2％的速度增长，而同期工业品出口的增长速度则达到19.4％。</w:t>
      </w:r>
    </w:p>
    <w:p>
      <w:pPr>
        <w:ind w:left="0" w:right="0" w:firstLine="560"/>
        <w:spacing w:before="450" w:after="450" w:line="312" w:lineRule="auto"/>
      </w:pPr>
      <w:r>
        <w:rPr>
          <w:rFonts w:ascii="宋体" w:hAnsi="宋体" w:eastAsia="宋体" w:cs="宋体"/>
          <w:color w:val="000"/>
          <w:sz w:val="28"/>
          <w:szCs w:val="28"/>
        </w:rPr>
        <w:t xml:space="preserve">数据来源：根据中国农业信息网（http//:）及中国统计数据库有关数据计算整理。</w:t>
      </w:r>
    </w:p>
    <w:p>
      <w:pPr>
        <w:ind w:left="0" w:right="0" w:firstLine="560"/>
        <w:spacing w:before="450" w:after="450" w:line="312" w:lineRule="auto"/>
      </w:pPr>
      <w:r>
        <w:rPr>
          <w:rFonts w:ascii="宋体" w:hAnsi="宋体" w:eastAsia="宋体" w:cs="宋体"/>
          <w:color w:val="000"/>
          <w:sz w:val="28"/>
          <w:szCs w:val="28"/>
        </w:rPr>
        <w:t xml:space="preserve">如果仅从“入世”以后看，中国农产品贸易状况如何呢？</w:t>
      </w:r>
    </w:p>
    <w:p>
      <w:pPr>
        <w:ind w:left="0" w:right="0" w:firstLine="560"/>
        <w:spacing w:before="450" w:after="450" w:line="312" w:lineRule="auto"/>
      </w:pPr>
      <w:r>
        <w:rPr>
          <w:rFonts w:ascii="宋体" w:hAnsi="宋体" w:eastAsia="宋体" w:cs="宋体"/>
          <w:color w:val="000"/>
          <w:sz w:val="28"/>
          <w:szCs w:val="28"/>
        </w:rPr>
        <w:t xml:space="preserve">从表1可以看出，“入世”以来中国农产品进出口呈现如下特点：</w:t>
      </w:r>
    </w:p>
    <w:p>
      <w:pPr>
        <w:ind w:left="0" w:right="0" w:firstLine="560"/>
        <w:spacing w:before="450" w:after="450" w:line="312" w:lineRule="auto"/>
      </w:pPr>
      <w:r>
        <w:rPr>
          <w:rFonts w:ascii="宋体" w:hAnsi="宋体" w:eastAsia="宋体" w:cs="宋体"/>
          <w:color w:val="000"/>
          <w:sz w:val="28"/>
          <w:szCs w:val="28"/>
        </w:rPr>
        <w:t xml:space="preserve">（1）农产品进出口均呈现快速增长趋势，出口额和进口额分别创历史最高水平。2025～2025年，中国农产品出口额增长幅度分别为13％、18％、9.1％和17.9％，2025年中国农产品出口额达275.8亿美元。但是，在农产品出口增长较快的同时，农产品进口增长更快，2025、2025年农产品进口额分别比上一年增长52％、48.1％，2025年进口额达到280.3亿美元。2025年由于对粮食进口进行了控制，进口额增速回落到2.4％。</w:t>
      </w:r>
    </w:p>
    <w:p>
      <w:pPr>
        <w:ind w:left="0" w:right="0" w:firstLine="560"/>
        <w:spacing w:before="450" w:after="450" w:line="312" w:lineRule="auto"/>
      </w:pPr>
      <w:r>
        <w:rPr>
          <w:rFonts w:ascii="宋体" w:hAnsi="宋体" w:eastAsia="宋体" w:cs="宋体"/>
          <w:color w:val="000"/>
          <w:sz w:val="28"/>
          <w:szCs w:val="28"/>
        </w:rPr>
        <w:t xml:space="preserve">（2）农产品出口额在中国出口总额中所占比重逐年下降，到2025年仅占3.6％。其原因是农产品出口额增长幅度不大，而中国出口总额则由于工业制成品出口的快速增长呈现出较快的增长速度。</w:t>
      </w:r>
    </w:p>
    <w:p>
      <w:pPr>
        <w:ind w:left="0" w:right="0" w:firstLine="560"/>
        <w:spacing w:before="450" w:after="450" w:line="312" w:lineRule="auto"/>
      </w:pPr>
      <w:r>
        <w:rPr>
          <w:rFonts w:ascii="宋体" w:hAnsi="宋体" w:eastAsia="宋体" w:cs="宋体"/>
          <w:color w:val="000"/>
          <w:sz w:val="28"/>
          <w:szCs w:val="28"/>
        </w:rPr>
        <w:t xml:space="preserve">（3）农产品进口额在中国进口总额中所占比重逐年上升。“入世”前农产品进口额在中国</w:t>
      </w:r>
    </w:p>
    <w:p>
      <w:pPr>
        <w:ind w:left="0" w:right="0" w:firstLine="560"/>
        <w:spacing w:before="450" w:after="450" w:line="312" w:lineRule="auto"/>
      </w:pPr>
      <w:r>
        <w:rPr>
          <w:rFonts w:ascii="宋体" w:hAnsi="宋体" w:eastAsia="宋体" w:cs="宋体"/>
          <w:color w:val="000"/>
          <w:sz w:val="28"/>
          <w:szCs w:val="28"/>
        </w:rPr>
        <w:t xml:space="preserve">进口总额中所占比重逐年下降，但“入世”后，由2025年的4.22％上升到2025年的4.99％。其主要原因是土地密集型农产品如小麦、大豆等进口大幅攀升。2025年由于对粮食进口的控制，比重稍有下降。</w:t>
      </w:r>
    </w:p>
    <w:p>
      <w:pPr>
        <w:ind w:left="0" w:right="0" w:firstLine="560"/>
        <w:spacing w:before="450" w:after="450" w:line="312" w:lineRule="auto"/>
      </w:pPr>
      <w:r>
        <w:rPr>
          <w:rFonts w:ascii="宋体" w:hAnsi="宋体" w:eastAsia="宋体" w:cs="宋体"/>
          <w:color w:val="000"/>
          <w:sz w:val="28"/>
          <w:szCs w:val="28"/>
        </w:rPr>
        <w:t xml:space="preserve">（4）顺差逐年减少，并在2025年首次出现较大逆差。2025年中国农产品贸易顺差为56.9亿美元，2025年减少为25亿美元，2025年逆差达到46亿美元（按WTO口径，即不含水产品，则接近84亿美元）。中国履行入世承诺，加大农业开放力度，粮食进口大幅增长，是出现逆差的一个重要原因。</w:t>
      </w:r>
    </w:p>
    <w:p>
      <w:pPr>
        <w:ind w:left="0" w:right="0" w:firstLine="560"/>
        <w:spacing w:before="450" w:after="450" w:line="312" w:lineRule="auto"/>
      </w:pPr>
      <w:r>
        <w:rPr>
          <w:rFonts w:ascii="宋体" w:hAnsi="宋体" w:eastAsia="宋体" w:cs="宋体"/>
          <w:color w:val="000"/>
          <w:sz w:val="28"/>
          <w:szCs w:val="28"/>
        </w:rPr>
        <w:t xml:space="preserve">2.结构竞争力：优势正在减弱，劣势正在加大</w:t>
      </w:r>
    </w:p>
    <w:p>
      <w:pPr>
        <w:ind w:left="0" w:right="0" w:firstLine="560"/>
        <w:spacing w:before="450" w:after="450" w:line="312" w:lineRule="auto"/>
      </w:pPr>
      <w:r>
        <w:rPr>
          <w:rFonts w:ascii="宋体" w:hAnsi="宋体" w:eastAsia="宋体" w:cs="宋体"/>
          <w:color w:val="000"/>
          <w:sz w:val="28"/>
          <w:szCs w:val="28"/>
        </w:rPr>
        <w:t xml:space="preserve">（1）从出口结构来看，中国农产品出口长期依赖劳动密集型或资源密集型产业，以加工程度低、附加值较小的初级产品为主，初级农产品比重达到60％，加工产品仅有40％，而世界农产品出口大国荷兰初级农产品与深加工产品出口的比例分别为25％和75％。一般来说，发达国家农产品的加工品占其总生产量的90％以上，加工转化后产值增加2～3倍；而中国农产品的加工品只占其总生产量的25％左右，加工产值只增加30％左右。</w:t>
      </w:r>
    </w:p>
    <w:p>
      <w:pPr>
        <w:ind w:left="0" w:right="0" w:firstLine="560"/>
        <w:spacing w:before="450" w:after="450" w:line="312" w:lineRule="auto"/>
      </w:pPr>
      <w:r>
        <w:rPr>
          <w:rFonts w:ascii="宋体" w:hAnsi="宋体" w:eastAsia="宋体" w:cs="宋体"/>
          <w:color w:val="000"/>
          <w:sz w:val="28"/>
          <w:szCs w:val="28"/>
        </w:rPr>
        <w:t xml:space="preserve">（2）出口产品中，传统具有比较优势的农产品正在逐步丧失其优势。中国的蔬菜、水果、水产品、畜产品等大类出口农产品具有劳动力成本或资源优势，但目前国际上这些产品的技术和资本含量越来越高（譬如荷兰设施农业生产的蔬菜），劳动生产率也增长很快，中国的传统优势正在不断丧失。</w:t>
      </w:r>
    </w:p>
    <w:p>
      <w:pPr>
        <w:ind w:left="0" w:right="0" w:firstLine="560"/>
        <w:spacing w:before="450" w:after="450" w:line="312" w:lineRule="auto"/>
      </w:pPr>
      <w:r>
        <w:rPr>
          <w:rFonts w:ascii="宋体" w:hAnsi="宋体" w:eastAsia="宋体" w:cs="宋体"/>
          <w:color w:val="000"/>
          <w:sz w:val="28"/>
          <w:szCs w:val="28"/>
        </w:rPr>
        <w:t xml:space="preserve">（3）从资源禀赋来看，受国内资源的制约，土地密集型和资本密集型农产品出口不具有优势。其中，属于典型土地密集型产品如小麦生产；食品中的乳品及蛋品、糖、糖制品及饲料（不包括未碾磨谷物）出口也不占优势。</w:t>
      </w:r>
    </w:p>
    <w:p>
      <w:pPr>
        <w:ind w:left="0" w:right="0" w:firstLine="560"/>
        <w:spacing w:before="450" w:after="450" w:line="312" w:lineRule="auto"/>
      </w:pPr>
      <w:r>
        <w:rPr>
          <w:rFonts w:ascii="宋体" w:hAnsi="宋体" w:eastAsia="宋体" w:cs="宋体"/>
          <w:color w:val="000"/>
          <w:sz w:val="28"/>
          <w:szCs w:val="28"/>
        </w:rPr>
        <w:t xml:space="preserve">（4）中国劳动密集型农产品出口虽然一直处于上升趋势，但一些产品的出口金额占世界市场的比重并未取得明显增长。以蔬菜为例，1995～2025年，中国蔬菜出口数量占世界市场同类产品出口总数比重由16.5％上升到21.2％，但出口金额占世界市场总额的比重却仅仅由16.7％提高到16.8％，只提高了0.1个百分点（根据FAO数据计算结果）。</w:t>
      </w:r>
    </w:p>
    <w:p>
      <w:pPr>
        <w:ind w:left="0" w:right="0" w:firstLine="560"/>
        <w:spacing w:before="450" w:after="450" w:line="312" w:lineRule="auto"/>
      </w:pPr>
      <w:r>
        <w:rPr>
          <w:rFonts w:ascii="宋体" w:hAnsi="宋体" w:eastAsia="宋体" w:cs="宋体"/>
          <w:color w:val="000"/>
          <w:sz w:val="28"/>
          <w:szCs w:val="28"/>
        </w:rPr>
        <w:t xml:space="preserve">3.农产品贸易的竞争力指数分析</w:t>
      </w:r>
    </w:p>
    <w:p>
      <w:pPr>
        <w:ind w:left="0" w:right="0" w:firstLine="560"/>
        <w:spacing w:before="450" w:after="450" w:line="312" w:lineRule="auto"/>
      </w:pPr>
      <w:r>
        <w:rPr>
          <w:rFonts w:ascii="宋体" w:hAnsi="宋体" w:eastAsia="宋体" w:cs="宋体"/>
          <w:color w:val="000"/>
          <w:sz w:val="28"/>
          <w:szCs w:val="28"/>
        </w:rPr>
        <w:t xml:space="preserve">贸易竞争优势指数（TC指数），也称为贸易专业化系数（TSC），是指一国贸易进出口差额占进出口总额的比重。公式为：TC指数＝（行业出口值—进口值）／（行业出口值＋进口值），其取值范围为－1至1。一般认为，当0.8≤TC＜1时，该行业具有非常明显的竞争优势；当0.5≤TC＜0.8时，该行业具有较明显的竞争优势；当0＜TC＜0.5时，该行业具有竞争优势，但并不明显。当－1＜TC＜－0.8时，该行业处于非常明显的竞争劣势；当－0.8＜TC≤－0.5时，该行业处于较明显的竞争劣势；当－0.5＜TC＜0时，该行业处于竞争劣势，但并不明显。当TC接近于0时，该行业的竞争力呈现中性，即与国际平均水平相当。笔者对中国农产品贸易总体和几大类农产品的国际竞争力进行了分析。</w:t>
      </w:r>
    </w:p>
    <w:p>
      <w:pPr>
        <w:ind w:left="0" w:right="0" w:firstLine="560"/>
        <w:spacing w:before="450" w:after="450" w:line="312" w:lineRule="auto"/>
      </w:pPr>
      <w:r>
        <w:rPr>
          <w:rFonts w:ascii="宋体" w:hAnsi="宋体" w:eastAsia="宋体" w:cs="宋体"/>
          <w:color w:val="000"/>
          <w:sz w:val="28"/>
          <w:szCs w:val="28"/>
        </w:rPr>
        <w:t xml:space="preserve">可以看出：</w:t>
      </w:r>
    </w:p>
    <w:p>
      <w:pPr>
        <w:ind w:left="0" w:right="0" w:firstLine="560"/>
        <w:spacing w:before="450" w:after="450" w:line="312" w:lineRule="auto"/>
      </w:pPr>
      <w:r>
        <w:rPr>
          <w:rFonts w:ascii="宋体" w:hAnsi="宋体" w:eastAsia="宋体" w:cs="宋体"/>
          <w:color w:val="000"/>
          <w:sz w:val="28"/>
          <w:szCs w:val="28"/>
        </w:rPr>
        <w:t xml:space="preserve">（1）中国农产品的竞争力总体上呈下降趋势，由1997年的0.33下降到2025年的0.06，2025年起农产品总体TC指数由正值转为负值，即进口额超过出口额。这说明尽管20世纪90年代后期以来中国农产品贸易得到快速发展，但总体竞争力不强。</w:t>
      </w:r>
    </w:p>
    <w:p>
      <w:pPr>
        <w:ind w:left="0" w:right="0" w:firstLine="560"/>
        <w:spacing w:before="450" w:after="450" w:line="312" w:lineRule="auto"/>
      </w:pPr>
      <w:r>
        <w:rPr>
          <w:rFonts w:ascii="宋体" w:hAnsi="宋体" w:eastAsia="宋体" w:cs="宋体"/>
          <w:color w:val="000"/>
          <w:sz w:val="28"/>
          <w:szCs w:val="28"/>
        </w:rPr>
        <w:t xml:space="preserve">（2）水产品、蔬菜及水果的TC指数全为正值，说明中国这几大类农产品有竞争力，但同时</w:t>
      </w:r>
    </w:p>
    <w:p>
      <w:pPr>
        <w:ind w:left="0" w:right="0" w:firstLine="560"/>
        <w:spacing w:before="450" w:after="450" w:line="312" w:lineRule="auto"/>
      </w:pPr>
      <w:r>
        <w:rPr>
          <w:rFonts w:ascii="宋体" w:hAnsi="宋体" w:eastAsia="宋体" w:cs="宋体"/>
          <w:color w:val="000"/>
          <w:sz w:val="28"/>
          <w:szCs w:val="28"/>
        </w:rPr>
        <w:t xml:space="preserve">可以明显地看到，两大类农产品的TC指数都有不同程度的下降，说明中国这些传统优势农产品的竞争力正在下降。</w:t>
      </w:r>
    </w:p>
    <w:p>
      <w:pPr>
        <w:ind w:left="0" w:right="0" w:firstLine="560"/>
        <w:spacing w:before="450" w:after="450" w:line="312" w:lineRule="auto"/>
      </w:pPr>
      <w:r>
        <w:rPr>
          <w:rFonts w:ascii="宋体" w:hAnsi="宋体" w:eastAsia="宋体" w:cs="宋体"/>
          <w:color w:val="000"/>
          <w:sz w:val="28"/>
          <w:szCs w:val="28"/>
        </w:rPr>
        <w:t xml:space="preserve">（3）畜产品的TC指数大部分年份为正值，从2025年开始转为负值，由竞争优势转为微弱的竞争劣势。当然这并不表明中国所有的畜产品都失去了竞争优势，中国活动物、肉及肉制品出口有一定的竞争力，乳品没有竞争力，而生皮及毛皮由于服装业的需要进口量较大（笔者将另文对此进行分析）。</w:t>
      </w:r>
    </w:p>
    <w:p>
      <w:pPr>
        <w:ind w:left="0" w:right="0" w:firstLine="560"/>
        <w:spacing w:before="450" w:after="450" w:line="312" w:lineRule="auto"/>
      </w:pPr>
      <w:r>
        <w:rPr>
          <w:rFonts w:ascii="宋体" w:hAnsi="宋体" w:eastAsia="宋体" w:cs="宋体"/>
          <w:color w:val="000"/>
          <w:sz w:val="28"/>
          <w:szCs w:val="28"/>
        </w:rPr>
        <w:t xml:space="preserve">（4）油籽及含油果实、动植物油脂及蜡两大类产品TC指数全为负值，而且逐年增大，分别由1997年的－0.52、－0.45增大到2025年的－0.84、－0.85，其中动植物油脂及蜡2025年和2025年的指数甚至达到－0.93，说明其劣势正在逐年加大，由一般竞争劣势下降为明显的竞争劣势，基本上全是进口，表明其受外来竞争的冲击相当大，自身竞争力非常薄弱。</w:t>
      </w:r>
    </w:p>
    <w:p>
      <w:pPr>
        <w:ind w:left="0" w:right="0" w:firstLine="560"/>
        <w:spacing w:before="450" w:after="450" w:line="312" w:lineRule="auto"/>
      </w:pPr>
      <w:r>
        <w:rPr>
          <w:rFonts w:ascii="宋体" w:hAnsi="宋体" w:eastAsia="宋体" w:cs="宋体"/>
          <w:color w:val="000"/>
          <w:sz w:val="28"/>
          <w:szCs w:val="28"/>
        </w:rPr>
        <w:t xml:space="preserve">（5）谷物及制品除了2025年以外都为正值，但这并不表明中国的谷物都具有竞争优势，对此应作具体分析。F2QC06.JPG src=“/pic/J4/J41463251433036.JPG” border=0&gt;</w:t>
      </w:r>
    </w:p>
    <w:p>
      <w:pPr>
        <w:ind w:left="0" w:right="0" w:firstLine="560"/>
        <w:spacing w:before="450" w:after="450" w:line="312" w:lineRule="auto"/>
      </w:pPr>
      <w:r>
        <w:rPr>
          <w:rFonts w:ascii="宋体" w:hAnsi="宋体" w:eastAsia="宋体" w:cs="宋体"/>
          <w:color w:val="000"/>
          <w:sz w:val="28"/>
          <w:szCs w:val="28"/>
        </w:rPr>
        <w:t xml:space="preserve">数据来源：根据FAO统计数据计算整理。</w:t>
      </w:r>
    </w:p>
    <w:p>
      <w:pPr>
        <w:ind w:left="0" w:right="0" w:firstLine="560"/>
        <w:spacing w:before="450" w:after="450" w:line="312" w:lineRule="auto"/>
      </w:pPr>
      <w:r>
        <w:rPr>
          <w:rFonts w:ascii="宋体" w:hAnsi="宋体" w:eastAsia="宋体" w:cs="宋体"/>
          <w:color w:val="000"/>
          <w:sz w:val="28"/>
          <w:szCs w:val="28"/>
        </w:rPr>
        <w:t xml:space="preserve">由表3可以看出，中国小麦TC指数基本上为负值，2025年以前TC值在－0.7左右，说明具有较明显的竞争劣势，之后劣势有所减弱，甚至在2025年表现出微弱的竞争优势，2025年再度表现为明显的竞争劣势。玉米的TC指数变化较大，半数年份为正值，表现出较弱的竞争优势；半数年份为负值，表现出较弱的竞争劣势。有关研究表明，中国每公斤小麦生产成本是美国的1.2倍，是阿根廷的1.4倍，是加拿大和法国的2倍多；每公斤玉米生产成本是美国和阿根廷的1.1—1.2倍，是法国的2倍多。[3]</w:t>
      </w:r>
    </w:p>
    <w:p>
      <w:pPr>
        <w:ind w:left="0" w:right="0" w:firstLine="560"/>
        <w:spacing w:before="450" w:after="450" w:line="312" w:lineRule="auto"/>
      </w:pPr>
      <w:r>
        <w:rPr>
          <w:rFonts w:ascii="宋体" w:hAnsi="宋体" w:eastAsia="宋体" w:cs="宋体"/>
          <w:color w:val="000"/>
          <w:sz w:val="28"/>
          <w:szCs w:val="28"/>
        </w:rPr>
        <w:t xml:space="preserve">中国大米的TC指数基本上为正值，1999年以前TC值呈上升趋势，之后一路下滑到2025年的0.54，甚至在2025年表现出微弱的劣势（2025年粮食进口具有特殊性）。相关研究表明，中国大米具有一定的竞争优势。</w:t>
      </w:r>
    </w:p>
    <w:p>
      <w:pPr>
        <w:ind w:left="0" w:right="0" w:firstLine="560"/>
        <w:spacing w:before="450" w:after="450" w:line="312" w:lineRule="auto"/>
      </w:pPr>
      <w:r>
        <w:rPr>
          <w:rFonts w:ascii="宋体" w:hAnsi="宋体" w:eastAsia="宋体" w:cs="宋体"/>
          <w:color w:val="000"/>
          <w:sz w:val="28"/>
          <w:szCs w:val="28"/>
        </w:rPr>
        <w:t xml:space="preserve">统计数据表明，中国谷物进出口呈现出较强的波动性，进出口极不稳定。主要原因是受产量、价格和粮食安全政策的影响。</w:t>
      </w:r>
    </w:p>
    <w:p>
      <w:pPr>
        <w:ind w:left="0" w:right="0" w:firstLine="560"/>
        <w:spacing w:before="450" w:after="450" w:line="312" w:lineRule="auto"/>
      </w:pPr>
      <w:r>
        <w:rPr>
          <w:rFonts w:ascii="宋体" w:hAnsi="宋体" w:eastAsia="宋体" w:cs="宋体"/>
          <w:color w:val="000"/>
          <w:sz w:val="28"/>
          <w:szCs w:val="28"/>
        </w:rPr>
        <w:t xml:space="preserve">三、钻石理论对提升中国农业国际竞争力的启示</w:t>
      </w:r>
    </w:p>
    <w:p>
      <w:pPr>
        <w:ind w:left="0" w:right="0" w:firstLine="560"/>
        <w:spacing w:before="450" w:after="450" w:line="312" w:lineRule="auto"/>
      </w:pPr>
      <w:r>
        <w:rPr>
          <w:rFonts w:ascii="宋体" w:hAnsi="宋体" w:eastAsia="宋体" w:cs="宋体"/>
          <w:color w:val="000"/>
          <w:sz w:val="28"/>
          <w:szCs w:val="28"/>
        </w:rPr>
        <w:t xml:space="preserve">1.转变观念，高度重视农业和农产品贸易发展</w:t>
      </w:r>
    </w:p>
    <w:p>
      <w:pPr>
        <w:ind w:left="0" w:right="0" w:firstLine="560"/>
        <w:spacing w:before="450" w:after="450" w:line="312" w:lineRule="auto"/>
      </w:pPr>
      <w:r>
        <w:rPr>
          <w:rFonts w:ascii="宋体" w:hAnsi="宋体" w:eastAsia="宋体" w:cs="宋体"/>
          <w:color w:val="000"/>
          <w:sz w:val="28"/>
          <w:szCs w:val="28"/>
        </w:rPr>
        <w:t xml:space="preserve">中国农产品竞争力薄弱与对农业的定位和认识偏差有很大关系。长期以来对农业、农产品贸易的宏观管理和政策扶持都不到位，即使在发展战略上，也往往是停留在口号上，得不到彻底执行。中国农业发展的滞后，已成为制约中国农村发展乃至整个国家发展的瓶颈之一。因此，要加快农业的发展，培育农产品贸易的国际竞争力，最根本的就是要转变观念，认识到农产品贸易对农民增收、解决“三农”问题的重要性，必须把发展农产品贸易作为一项紧迫的战略任务来抓。除了政府转变观念，高度重视农业的发展以外，生产者、加工企业也要转变思想观念。首先要增强竞争意识。市场经济就是竞争经济，转变思想观念是提高竞争力的先导。入世后竞争的范围由国内扩大到全球，竞争更加激烈。要清醒地看到这个严峻的挑战，增强竞争意识，否则就是死路一条。其二要发挥民族特色产品的比较优势，开辟无竞争对手的领域。特色就是竞争力。各地都应当转变观念，开阔思路，发展特色产品，打入无竞争领域。充分认识和发挥自身的潜在优势，扩大特色农产品出口。其三是充分认识生态环境保护和建设与提高农产品国际竞争力的关系，树立新的竞争观念，走可持续发展的道路。</w:t>
      </w:r>
    </w:p>
    <w:p>
      <w:pPr>
        <w:ind w:left="0" w:right="0" w:firstLine="560"/>
        <w:spacing w:before="450" w:after="450" w:line="312" w:lineRule="auto"/>
      </w:pPr>
      <w:r>
        <w:rPr>
          <w:rFonts w:ascii="宋体" w:hAnsi="宋体" w:eastAsia="宋体" w:cs="宋体"/>
          <w:color w:val="000"/>
          <w:sz w:val="28"/>
          <w:szCs w:val="28"/>
        </w:rPr>
        <w:t xml:space="preserve">2.优化进出口结构，提升和保持传统优势，挖掘潜在优势</w:t>
      </w:r>
    </w:p>
    <w:p>
      <w:pPr>
        <w:ind w:left="0" w:right="0" w:firstLine="560"/>
        <w:spacing w:before="450" w:after="450" w:line="312" w:lineRule="auto"/>
      </w:pPr>
      <w:r>
        <w:rPr>
          <w:rFonts w:ascii="宋体" w:hAnsi="宋体" w:eastAsia="宋体" w:cs="宋体"/>
          <w:color w:val="000"/>
          <w:sz w:val="28"/>
          <w:szCs w:val="28"/>
        </w:rPr>
        <w:t xml:space="preserve">竞争优势理论不仅强调现实的利益对比，还强调潜在的利益对比。作为具有传统比较优势的劳动密集型和资源禀赋型农产品要努力保持其优势，提升其竞争力。随着当前这些产品的知识、技术含量越来越高，要充分注重对高级生产要素的培养，提高劳动生产率，增加产品附加值，只有这样才能在激烈的国际竞争中保持传统优势。同时更需要挖掘潜在的比较优势，只有大力发展知识、技术、资本密集型农产品的生产，才能在国际竞争中培育持久的核心竞争力。</w:t>
      </w:r>
    </w:p>
    <w:p>
      <w:pPr>
        <w:ind w:left="0" w:right="0" w:firstLine="560"/>
        <w:spacing w:before="450" w:after="450" w:line="312" w:lineRule="auto"/>
      </w:pPr>
      <w:r>
        <w:rPr>
          <w:rFonts w:ascii="宋体" w:hAnsi="宋体" w:eastAsia="宋体" w:cs="宋体"/>
          <w:color w:val="000"/>
          <w:sz w:val="28"/>
          <w:szCs w:val="28"/>
        </w:rPr>
        <w:t xml:space="preserve">3.挖掘内需，以高质量农产品的内需市场引导农业产业结构调整升级</w:t>
      </w:r>
    </w:p>
    <w:p>
      <w:pPr>
        <w:ind w:left="0" w:right="0" w:firstLine="560"/>
        <w:spacing w:before="450" w:after="450" w:line="312" w:lineRule="auto"/>
      </w:pPr>
      <w:r>
        <w:rPr>
          <w:rFonts w:ascii="宋体" w:hAnsi="宋体" w:eastAsia="宋体" w:cs="宋体"/>
          <w:color w:val="000"/>
          <w:sz w:val="28"/>
          <w:szCs w:val="28"/>
        </w:rPr>
        <w:t xml:space="preserve">刺激消费，扩大内需，是影响一国竞争优势的重要因素。要加大无公害、绿色农产品的宣传推广力度，使国民提高对农产品质量的要求，以此提高生产者和加工企业的质量意识，通过高质量需求的扩大和结构升级，带动生产者和加工企业调整农产品结构，通过技术创新，着重发展一批技术含量高、市场容量大、出口前景好的高附加值农产品，推进产品结构和产业结构的升级。政府要继续实施一系列政策，鼓励生产高质量的无公害、绿色农产品。一是完善农产品质量安全管理体系，全面开展农产品质量安全检测，逐步推行农产品市场准入制度，建立农产品质量安全监测信息网；二是继续实施无公害食品行动计划，加大农产品标准制订和推广应用的力度，引导农民、加工企业运用标准化技术生产农产品。</w:t>
      </w:r>
    </w:p>
    <w:p>
      <w:pPr>
        <w:ind w:left="0" w:right="0" w:firstLine="560"/>
        <w:spacing w:before="450" w:after="450" w:line="312" w:lineRule="auto"/>
      </w:pPr>
      <w:r>
        <w:rPr>
          <w:rFonts w:ascii="宋体" w:hAnsi="宋体" w:eastAsia="宋体" w:cs="宋体"/>
          <w:color w:val="000"/>
          <w:sz w:val="28"/>
          <w:szCs w:val="28"/>
        </w:rPr>
        <w:t xml:space="preserve">4.加大对相关和支撑产业的支持力度</w:t>
      </w:r>
    </w:p>
    <w:p>
      <w:pPr>
        <w:ind w:left="0" w:right="0" w:firstLine="560"/>
        <w:spacing w:before="450" w:after="450" w:line="312" w:lineRule="auto"/>
      </w:pPr>
      <w:r>
        <w:rPr>
          <w:rFonts w:ascii="宋体" w:hAnsi="宋体" w:eastAsia="宋体" w:cs="宋体"/>
          <w:color w:val="000"/>
          <w:sz w:val="28"/>
          <w:szCs w:val="28"/>
        </w:rPr>
        <w:t xml:space="preserve">农业的相关和支撑产业，如农药、化肥、农膜、农机具等相关产业的发展，对提升农业国际竞争力起着重要的作用。政府应加大对这些行业的投资和支持力度，这些行业的产品成本降下来，价格降低了，有利于农产品降低成本；这些行业的产品质量提高了，有利于农产品质量的提高，从而提高农产品的国际竞争力。</w:t>
      </w:r>
    </w:p>
    <w:p>
      <w:pPr>
        <w:ind w:left="0" w:right="0" w:firstLine="560"/>
        <w:spacing w:before="450" w:after="450" w:line="312" w:lineRule="auto"/>
      </w:pPr>
      <w:r>
        <w:rPr>
          <w:rFonts w:ascii="宋体" w:hAnsi="宋体" w:eastAsia="宋体" w:cs="宋体"/>
          <w:color w:val="000"/>
          <w:sz w:val="28"/>
          <w:szCs w:val="28"/>
        </w:rPr>
        <w:t xml:space="preserve">5.建立和完善创新机制</w:t>
      </w:r>
    </w:p>
    <w:p>
      <w:pPr>
        <w:ind w:left="0" w:right="0" w:firstLine="560"/>
        <w:spacing w:before="450" w:after="450" w:line="312" w:lineRule="auto"/>
      </w:pPr>
      <w:r>
        <w:rPr>
          <w:rFonts w:ascii="宋体" w:hAnsi="宋体" w:eastAsia="宋体" w:cs="宋体"/>
          <w:color w:val="000"/>
          <w:sz w:val="28"/>
          <w:szCs w:val="28"/>
        </w:rPr>
        <w:t xml:space="preserve">进入21世纪，人类社会步入了一个科技创新不断涌现的重要时期，科技发展日新月异，各种机遇瞬间即逝，企业的技术创新能力、产品创新能力以及对新市场的开拓能力等已成为企业生存的基础。提升农产品竞争力，必须有一套可行的创新机制作为保障。首先，政府作为建立创新机制的牵头人，要为企业创新创造良好的外部环境；带动产学研联合，推动科技成果产业化；引导国际合作，使企业在对外开放中学到发达国家的先进技术和经验。其次，企业作为市场竞争的主体，也是技术创新、产品创新的主体，应有不畏风险的创新精神，通过创新化险为夷，化挑战为机遇，积极开拓市场，主动找寻强劲的竞争者与之公平竞争，主动挖掘国内不同层次居民和企业的需求，在竞争中占据主动，积极走向国际市场；要瞄准本行业科技发展前沿，抓住那些对企业发展具有战略性、关键性作用的重大课题，加大创新投入；在企业内部建立符合企业自身特点和市场发展趋势的管理规范，强化技术创新、产品创新、管理创新，以保证企业的国际竞争力。</w:t>
      </w:r>
    </w:p>
    <w:p>
      <w:pPr>
        <w:ind w:left="0" w:right="0" w:firstLine="560"/>
        <w:spacing w:before="450" w:after="450" w:line="312" w:lineRule="auto"/>
      </w:pPr>
      <w:r>
        <w:rPr>
          <w:rFonts w:ascii="宋体" w:hAnsi="宋体" w:eastAsia="宋体" w:cs="宋体"/>
          <w:color w:val="000"/>
          <w:sz w:val="28"/>
          <w:szCs w:val="28"/>
        </w:rPr>
        <w:t xml:space="preserve">6.充分发挥政府的作用，加大政府对农产品出口的支持力度</w:t>
      </w:r>
    </w:p>
    <w:p>
      <w:pPr>
        <w:ind w:left="0" w:right="0" w:firstLine="560"/>
        <w:spacing w:before="450" w:after="450" w:line="312" w:lineRule="auto"/>
      </w:pPr>
      <w:r>
        <w:rPr>
          <w:rFonts w:ascii="宋体" w:hAnsi="宋体" w:eastAsia="宋体" w:cs="宋体"/>
          <w:color w:val="000"/>
          <w:sz w:val="28"/>
          <w:szCs w:val="28"/>
        </w:rPr>
        <w:t xml:space="preserve">政府应该在以下几方面有所作为：引导农业生产及加工向知识、技术、资本密集型产业集聚，在保持传统比较优势的同时建立新的竞争优势；将培育高级生产要素作为长期不变的战略任务，持续不断地增加对农业教育、科研、开发等诸多高级要素的投入；要充分利用中国WTO框架下的“绿箱”、“黄箱”政策空间，建立起适应中国农产品出口发展要求的支持与保护体系。首先是增加出口农产品基地的农业基础设施建设、农业科技推广、农业信息化、良种化、农业生态环境等的财政投入，加快出口基地的现代化，提高农产品质量和农业劳动生产率，降低农产品成本。</w:t>
      </w:r>
    </w:p>
    <w:p>
      <w:pPr>
        <w:ind w:left="0" w:right="0" w:firstLine="560"/>
        <w:spacing w:before="450" w:after="450" w:line="312" w:lineRule="auto"/>
      </w:pPr>
      <w:r>
        <w:rPr>
          <w:rFonts w:ascii="宋体" w:hAnsi="宋体" w:eastAsia="宋体" w:cs="宋体"/>
          <w:color w:val="000"/>
          <w:sz w:val="28"/>
          <w:szCs w:val="28"/>
        </w:rPr>
        <w:t xml:space="preserve">其次是制定刺激农产品出口政策，强化政府对农产品出口的服务功能，政府要通过谈判争取与其他国家签订有利于中国农产品出口的协议，消除或减少农产品贸易壁垒。再次是加快农业管理体制改革，尽快建立起对农产品生产、流通、检验检疫、内贸、外贸进行统一协调和管理的，且政策透明、管理科学高效的农产品出口管理体制。最后是加快行业组织建设，包括农民合作组织以及农产品出口协会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第五篇：我国光伏产业竞争力分析报告</w:t>
      </w:r>
    </w:p>
    <w:p>
      <w:pPr>
        <w:ind w:left="0" w:right="0" w:firstLine="560"/>
        <w:spacing w:before="450" w:after="450" w:line="312" w:lineRule="auto"/>
      </w:pPr>
      <w:r>
        <w:rPr>
          <w:rFonts w:ascii="宋体" w:hAnsi="宋体" w:eastAsia="宋体" w:cs="宋体"/>
          <w:color w:val="000"/>
          <w:sz w:val="28"/>
          <w:szCs w:val="28"/>
        </w:rPr>
        <w:t xml:space="preserve">我国光伏产业竞争力</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一、光伏产业简介.......................................................................................................................（一）光伏产业的定义.......................................................................................................（二）行业概况.................................................................................................................（三）四川鼎成.................................................................................................................二、光伏产业现状.......................................................................................................................（一）产业规模迅速提高，企业盈利能力大幅提升.......................................................（二）光伏制造全球布局提速，走出去步伐逐步加快...................................................（三）技术水平与产品性能不断提升，生产成本持续下降...........................................（四）光伏市场蓬勃发展，市场应用呈现多元化...........................................................三、光伏产业政策.......................................................................................................................（一）关于完善陆上风电光伏发电上网标杆电价政策的通知.......................................（二）“十三五”规划纲要...............................................................................................四、光伏产业竞争力分析...........................................................................................................（一）光伏发电已具备成本竞争力，适宜大规模民用推广...........................................（二）光伏发电多元化产品扩大市场竞争力...................................................................（三）光伏+成为全新投资热点.........................................................................................（四）降本增效，光伏产业竞争力提升...........................................................................五、光伏产业目前存在的问题及解决措施...............................................................................（一）存在问题...................................................................................................................1、融资难、融资贵严重制约光伏制造企业转型升级.............................................2、光伏补贴不能及时发放成为制约市场发展的瓶颈.............................................3、光伏电站用地政策不合理、税赋不规范加大企业负担.....................................4、电网通道建设滞后、限电形势严峻影响光伏电站建设.....................................（二）应采取的对策建议...................................................................................................1、加强宣传交流，创新金融扶持手段.....................................................................2、引导全球布局，落实完善补贴政策.....................................................................3、明确用地性质，规范土地税收政策.....................................................................4、加强统筹协调，保障发电全额收购.....................................................................六、2025年我国光伏产业发展趋势分析..................................................................................（一）光伏市场蓬勃发展，我国累计装机量仍居全球首位...........................................（二）产业规模仍将持续扩大，行业扩产意愿强烈.......................................................（三）产业投资持续增强，兼并重组持续推进...............................................................（四）新技术新产品开发活跃,智能化水平有望提升......................................................（五）市场应用持续强劲，装机呈现前紧后松态势.....................................................</w:t>
      </w:r>
    </w:p>
    <w:p>
      <w:pPr>
        <w:ind w:left="0" w:right="0" w:firstLine="560"/>
        <w:spacing w:before="450" w:after="450" w:line="312" w:lineRule="auto"/>
      </w:pPr>
      <w:r>
        <w:rPr>
          <w:rFonts w:ascii="宋体" w:hAnsi="宋体" w:eastAsia="宋体" w:cs="宋体"/>
          <w:color w:val="000"/>
          <w:sz w:val="28"/>
          <w:szCs w:val="28"/>
        </w:rPr>
        <w:t xml:space="preserve">一、光伏产业简介</w:t>
      </w:r>
    </w:p>
    <w:p>
      <w:pPr>
        <w:ind w:left="0" w:right="0" w:firstLine="560"/>
        <w:spacing w:before="450" w:after="450" w:line="312" w:lineRule="auto"/>
      </w:pPr>
      <w:r>
        <w:rPr>
          <w:rFonts w:ascii="宋体" w:hAnsi="宋体" w:eastAsia="宋体" w:cs="宋体"/>
          <w:color w:val="000"/>
          <w:sz w:val="28"/>
          <w:szCs w:val="28"/>
        </w:rPr>
        <w:t xml:space="preserve">光伏产业，简称PV(photovoltaic)。我国76%的国土光照充沛，光能资源分布较为均匀；与水电、风电、核电等相比，太阳能发电没有任何排放和噪声，应用技术成熟，安全可靠；除大规模并网发电和离网应用外，太阳能还可以通过抽水、超导、蓄电池、制氢等多种方式储存，太阳能+蓄能几乎可以满足中国未来稳定的能源需求。</w:t>
      </w:r>
    </w:p>
    <w:p>
      <w:pPr>
        <w:ind w:left="0" w:right="0" w:firstLine="560"/>
        <w:spacing w:before="450" w:after="450" w:line="312" w:lineRule="auto"/>
      </w:pPr>
      <w:r>
        <w:rPr>
          <w:rFonts w:ascii="宋体" w:hAnsi="宋体" w:eastAsia="宋体" w:cs="宋体"/>
          <w:color w:val="000"/>
          <w:sz w:val="28"/>
          <w:szCs w:val="28"/>
        </w:rPr>
        <w:t xml:space="preserve">太阳能是未来最清洁、安全和可靠的能源，发达国家正在把太阳能的开发利用作为能源革命主要内容长期规划，光伏产业正日益成为国际上继IT、微电子产业之后又一爆炸式发展的行业。</w:t>
      </w:r>
    </w:p>
    <w:p>
      <w:pPr>
        <w:ind w:left="0" w:right="0" w:firstLine="560"/>
        <w:spacing w:before="450" w:after="450" w:line="312" w:lineRule="auto"/>
      </w:pPr>
      <w:r>
        <w:rPr>
          <w:rFonts w:ascii="宋体" w:hAnsi="宋体" w:eastAsia="宋体" w:cs="宋体"/>
          <w:color w:val="000"/>
          <w:sz w:val="28"/>
          <w:szCs w:val="28"/>
        </w:rPr>
        <w:t xml:space="preserve">（一）光伏产业的定义</w:t>
      </w:r>
    </w:p>
    <w:p>
      <w:pPr>
        <w:ind w:left="0" w:right="0" w:firstLine="560"/>
        <w:spacing w:before="450" w:after="450" w:line="312" w:lineRule="auto"/>
      </w:pPr>
      <w:r>
        <w:rPr>
          <w:rFonts w:ascii="宋体" w:hAnsi="宋体" w:eastAsia="宋体" w:cs="宋体"/>
          <w:color w:val="000"/>
          <w:sz w:val="28"/>
          <w:szCs w:val="28"/>
        </w:rPr>
        <w:t xml:space="preserve">光伏（PV or photovoltaic），是太阳能光伏发电系统（photovoltaic power system）的简称，是一种利用太阳电池半导体材料的光伏效应，将太阳光辐射能直接转换为电能的一种新型发电系统，有独立运行和并网运行两种方式。</w:t>
      </w:r>
    </w:p>
    <w:p>
      <w:pPr>
        <w:ind w:left="0" w:right="0" w:firstLine="560"/>
        <w:spacing w:before="450" w:after="450" w:line="312" w:lineRule="auto"/>
      </w:pPr>
      <w:r>
        <w:rPr>
          <w:rFonts w:ascii="宋体" w:hAnsi="宋体" w:eastAsia="宋体" w:cs="宋体"/>
          <w:color w:val="000"/>
          <w:sz w:val="28"/>
          <w:szCs w:val="28"/>
        </w:rPr>
        <w:t xml:space="preserve">利用太阳能的最佳方式是光伏转换，就是利用光伏效应，使太阳光射到硅材料上产生电流直接发电。以硅材料的应用开发形成的光电转换产业链条称之为“光伏产业”，包括高纯多晶硅原材料生产、太阳能电池生产、太阳能电池组件生产、相关生产设备的制造等。</w:t>
      </w:r>
    </w:p>
    <w:p>
      <w:pPr>
        <w:ind w:left="0" w:right="0" w:firstLine="560"/>
        <w:spacing w:before="450" w:after="450" w:line="312" w:lineRule="auto"/>
      </w:pPr>
      <w:r>
        <w:rPr>
          <w:rFonts w:ascii="宋体" w:hAnsi="宋体" w:eastAsia="宋体" w:cs="宋体"/>
          <w:color w:val="000"/>
          <w:sz w:val="28"/>
          <w:szCs w:val="28"/>
        </w:rPr>
        <w:t xml:space="preserve">（二）行业概况</w:t>
      </w:r>
    </w:p>
    <w:p>
      <w:pPr>
        <w:ind w:left="0" w:right="0" w:firstLine="560"/>
        <w:spacing w:before="450" w:after="450" w:line="312" w:lineRule="auto"/>
      </w:pPr>
      <w:r>
        <w:rPr>
          <w:rFonts w:ascii="宋体" w:hAnsi="宋体" w:eastAsia="宋体" w:cs="宋体"/>
          <w:color w:val="000"/>
          <w:sz w:val="28"/>
          <w:szCs w:val="28"/>
        </w:rPr>
        <w:t xml:space="preserve">一直以来，我国的光伏产业发展均位于世界前列，Wind数据统计，沪深两市光伏发电概念板块已有17家公司发布了一季报业绩预告，其中预喜（扭亏、预增、略增）公司11家，占比达64.7%，显示出光伏行业持续回暖的态势。</w:t>
      </w:r>
    </w:p>
    <w:p>
      <w:pPr>
        <w:ind w:left="0" w:right="0" w:firstLine="560"/>
        <w:spacing w:before="450" w:after="450" w:line="312" w:lineRule="auto"/>
      </w:pPr>
      <w:r>
        <w:rPr>
          <w:rFonts w:ascii="宋体" w:hAnsi="宋体" w:eastAsia="宋体" w:cs="宋体"/>
          <w:color w:val="000"/>
          <w:sz w:val="28"/>
          <w:szCs w:val="28"/>
        </w:rPr>
        <w:t xml:space="preserve">多家公司一季度预计扭亏。向日葵预计一季度归属于上市公司股东的净利润1500万元-2025万元，上年同期亏损3457.03万元。东方日升预计，一季度净利润为34500万元-35500万元，上年同期亏损2025万元。此外，中利科技一季度预计扭亏，预计一季度净利润为624万至936万元，同比增长111.85%至117.77%。</w:t>
      </w:r>
    </w:p>
    <w:p>
      <w:pPr>
        <w:ind w:left="0" w:right="0" w:firstLine="560"/>
        <w:spacing w:before="450" w:after="450" w:line="312" w:lineRule="auto"/>
      </w:pPr>
      <w:r>
        <w:rPr>
          <w:rFonts w:ascii="宋体" w:hAnsi="宋体" w:eastAsia="宋体" w:cs="宋体"/>
          <w:color w:val="000"/>
          <w:sz w:val="28"/>
          <w:szCs w:val="28"/>
        </w:rPr>
        <w:t xml:space="preserve">拓日新能、中环股份、科华恒盛、晶盛机电、首航节能、阳光电源等8家公司一季度业绩预增。其中，拓日新能预计，一季度盈利2500万元至 2800万元，同比增长268.02%至312.18%。公司表示，随着国家对光伏行业政策支持力度逐渐加大，国内光伏市场逐步好转，公司在行业形势整体向上的环境下，加大市场销售力度，销售收入增加。</w:t>
      </w:r>
    </w:p>
    <w:p>
      <w:pPr>
        <w:ind w:left="0" w:right="0" w:firstLine="560"/>
        <w:spacing w:before="450" w:after="450" w:line="312" w:lineRule="auto"/>
      </w:pPr>
      <w:r>
        <w:rPr>
          <w:rFonts w:ascii="宋体" w:hAnsi="宋体" w:eastAsia="宋体" w:cs="宋体"/>
          <w:color w:val="000"/>
          <w:sz w:val="28"/>
          <w:szCs w:val="28"/>
        </w:rPr>
        <w:t xml:space="preserve">（三）四川鼎成</w:t>
      </w:r>
    </w:p>
    <w:p>
      <w:pPr>
        <w:ind w:left="0" w:right="0" w:firstLine="560"/>
        <w:spacing w:before="450" w:after="450" w:line="312" w:lineRule="auto"/>
      </w:pPr>
      <w:r>
        <w:rPr>
          <w:rFonts w:ascii="宋体" w:hAnsi="宋体" w:eastAsia="宋体" w:cs="宋体"/>
          <w:color w:val="000"/>
          <w:sz w:val="28"/>
          <w:szCs w:val="28"/>
        </w:rPr>
        <w:t xml:space="preserve">四川鼎成成立于2025年2月，主要从事太阳能光伏电站的投资开发建设，拥有太阳能光伏电站勘测设计、施工建设等经营资质和能力，拥有完善的工程建设质量控制体系、较好的EPC总承包能力，已经完成新疆托克逊、新疆和静、新疆铁门关等多个光伏电站的投资开发建设工作。</w:t>
      </w:r>
    </w:p>
    <w:p>
      <w:pPr>
        <w:ind w:left="0" w:right="0" w:firstLine="560"/>
        <w:spacing w:before="450" w:after="450" w:line="312" w:lineRule="auto"/>
      </w:pPr>
      <w:r>
        <w:rPr>
          <w:rFonts w:ascii="宋体" w:hAnsi="宋体" w:eastAsia="宋体" w:cs="宋体"/>
          <w:color w:val="000"/>
          <w:sz w:val="28"/>
          <w:szCs w:val="28"/>
        </w:rPr>
        <w:t xml:space="preserve">四川鼎成光伏电站开发建设业务属于光伏行业产业链的下游环节，直接面向光伏行业产业链最终客户。自成立以来，四川鼎成已完成约100MW的光伏电站总包建设项目。2025 年 1-3 月，四川鼎成实现归属于母公司股东的净利润5306.15万元（数据未经审计），盈利能力较强。</w:t>
      </w:r>
    </w:p>
    <w:p>
      <w:pPr>
        <w:ind w:left="0" w:right="0" w:firstLine="560"/>
        <w:spacing w:before="450" w:after="450" w:line="312" w:lineRule="auto"/>
      </w:pPr>
      <w:r>
        <w:rPr>
          <w:rFonts w:ascii="宋体" w:hAnsi="宋体" w:eastAsia="宋体" w:cs="宋体"/>
          <w:color w:val="000"/>
          <w:sz w:val="28"/>
          <w:szCs w:val="28"/>
        </w:rPr>
        <w:t xml:space="preserve">《通知》明确，对陆上风电项目上网标杆电价，2025年、2025年1-3类资源区分别降低2分钱、3分钱，4类资源区分别降低1分钱、2分钱。对光伏发电标杆电价，2025年1-2类资源区分别降低10分钱、7分钱，3类资源区降低2分钱。同时指出，利用建筑物屋顶及附属场所建设的分布式光伏发电项目，在符合条件的情况下允许变更为“全额上网”模式，“全额上网”项目的发电量由电网企业按照当地光伏电站上网标杆电价收购。另外，《通知》还指出，鼓励各地通过招标等市场化方式确定相关新能源项目业主和上网电价，但通过竞争方式形成的上网电价不得高于国家规定的当地标杆上网电价水平。此外，《通知》指出，鼓励各地通过招标等市场化方式确定相关新能源项目业主和上网电价，但通过竞争方式形成的上网电价不得高于国家规定的当地标杆上网电价水平。</w:t>
      </w:r>
    </w:p>
    <w:p>
      <w:pPr>
        <w:ind w:left="0" w:right="0" w:firstLine="560"/>
        <w:spacing w:before="450" w:after="450" w:line="312" w:lineRule="auto"/>
      </w:pPr>
      <w:r>
        <w:rPr>
          <w:rFonts w:ascii="宋体" w:hAnsi="宋体" w:eastAsia="宋体" w:cs="宋体"/>
          <w:color w:val="000"/>
          <w:sz w:val="28"/>
          <w:szCs w:val="28"/>
        </w:rPr>
        <w:t xml:space="preserve">陆上风电调降幅度低于预期，光伏调降高于预期。发改委曾于今年10月末下发此次《通知》讨论稿，提出了陆上风电和光伏发电的标杆电价调整方案。相比讨论稿中的方案，此次最终通知陆上风电调降幅度低于预期，而光伏调降幅度高于预期。光伏方面，此前预期1-3类光资源区2025年上网电价将调整为0.85/0.92/0.98，此后逐年下降，而最终方案则只提及2025年光伏上网电价调整为0.8/0.88/0.98，并未提及此后各年的调整方案。与陆上风电相比，各档光伏电价除了第3类资源区电价与预期相同，其他地区调降幅度高于预期。</w:t>
      </w:r>
    </w:p>
    <w:p>
      <w:pPr>
        <w:ind w:left="0" w:right="0" w:firstLine="560"/>
        <w:spacing w:before="450" w:after="450" w:line="312" w:lineRule="auto"/>
      </w:pPr>
      <w:r>
        <w:rPr>
          <w:rFonts w:ascii="宋体" w:hAnsi="宋体" w:eastAsia="宋体" w:cs="宋体"/>
          <w:color w:val="000"/>
          <w:sz w:val="28"/>
          <w:szCs w:val="28"/>
        </w:rPr>
        <w:t xml:space="preserve">分布式光伏允许变更为“全额上网”项目模式成亮点。此前分布式光伏项目在项目备案时可以选择“自发自用、余电上网”模式，也可选择“全额上网”模式。但发改委此次允许模式切换，可以一定程度提高分布式项目建设积极性，预计可以有效刺激分布式光伏建设需求。</w:t>
      </w:r>
    </w:p>
    <w:p>
      <w:pPr>
        <w:ind w:left="0" w:right="0" w:firstLine="560"/>
        <w:spacing w:before="450" w:after="450" w:line="312" w:lineRule="auto"/>
      </w:pPr>
      <w:r>
        <w:rPr>
          <w:rFonts w:ascii="宋体" w:hAnsi="宋体" w:eastAsia="宋体" w:cs="宋体"/>
          <w:color w:val="000"/>
          <w:sz w:val="28"/>
          <w:szCs w:val="28"/>
        </w:rPr>
        <w:t xml:space="preserve">我国光伏行业还处于发展阶段，风光发电竞争力远低于火电，行业的发展仍离不开政策的扶持。目前，风光发电的上网电价高于燃煤发电，高出的这一部分主要由政府补贴来填补。因此，上网电价的下调意味着补贴削减，将导致风光发电企业利润下降，短期内对行业是一个利空消息。</w:t>
      </w:r>
    </w:p>
    <w:p>
      <w:pPr>
        <w:ind w:left="0" w:right="0" w:firstLine="560"/>
        <w:spacing w:before="450" w:after="450" w:line="312" w:lineRule="auto"/>
      </w:pPr>
      <w:r>
        <w:rPr>
          <w:rFonts w:ascii="宋体" w:hAnsi="宋体" w:eastAsia="宋体" w:cs="宋体"/>
          <w:color w:val="000"/>
          <w:sz w:val="28"/>
          <w:szCs w:val="28"/>
        </w:rPr>
        <w:t xml:space="preserve">但从长远来看，随着新能源发电技术的发展、发电成本的降低，政府最终要取消光伏、风电等新能源发电的上网电价补贴，实现新能源与燃煤、水力等其他发电行业的公平竞争。可再生能源“十三五”规划的思路已明确表示，2025年将实现风光发电的平价上网，如今适度扩大上网电价的下调幅度，将有利于推动可再生能源技术的进步、刺激行业降低成本，加快光伏、风电等新能源平价上网的进度。</w:t>
      </w:r>
    </w:p>
    <w:p>
      <w:pPr>
        <w:ind w:left="0" w:right="0" w:firstLine="560"/>
        <w:spacing w:before="450" w:after="450" w:line="312" w:lineRule="auto"/>
      </w:pPr>
      <w:r>
        <w:rPr>
          <w:rFonts w:ascii="宋体" w:hAnsi="宋体" w:eastAsia="宋体" w:cs="宋体"/>
          <w:color w:val="000"/>
          <w:sz w:val="28"/>
          <w:szCs w:val="28"/>
        </w:rPr>
        <w:t xml:space="preserve">（二）“十三五”规划纲要</w:t>
      </w:r>
    </w:p>
    <w:p>
      <w:pPr>
        <w:ind w:left="0" w:right="0" w:firstLine="560"/>
        <w:spacing w:before="450" w:after="450" w:line="312" w:lineRule="auto"/>
      </w:pPr>
      <w:r>
        <w:rPr>
          <w:rFonts w:ascii="宋体" w:hAnsi="宋体" w:eastAsia="宋体" w:cs="宋体"/>
          <w:color w:val="000"/>
          <w:sz w:val="28"/>
          <w:szCs w:val="28"/>
        </w:rPr>
        <w:t xml:space="preserve">此外“十三五”规划纲要提出，推动能源结构优化升级，继续推进风电、光伏发电发展。完善风能、太阳能、生物质能发电扶持政策。</w:t>
      </w:r>
    </w:p>
    <w:p>
      <w:pPr>
        <w:ind w:left="0" w:right="0" w:firstLine="560"/>
        <w:spacing w:before="450" w:after="450" w:line="312" w:lineRule="auto"/>
      </w:pPr>
      <w:r>
        <w:rPr>
          <w:rFonts w:ascii="宋体" w:hAnsi="宋体" w:eastAsia="宋体" w:cs="宋体"/>
          <w:color w:val="000"/>
          <w:sz w:val="28"/>
          <w:szCs w:val="28"/>
        </w:rPr>
        <w:t xml:space="preserve">“十三五”时期，要持续完善太阳能光伏发电市场体系，快速扩大光伏发电规模化利用规模和水平。因地制宜地促进光伏多元化应用；结合电力体制改革，全面推进中东部地区分布式光伏发电；结合送出通道，推进大型光伏基地建设；综合土地和电力市场应用条件，积极打造光伏发电综合利用、电价改革等示范基地。</w:t>
      </w:r>
    </w:p>
    <w:p>
      <w:pPr>
        <w:ind w:left="0" w:right="0" w:firstLine="560"/>
        <w:spacing w:before="450" w:after="450" w:line="312" w:lineRule="auto"/>
      </w:pPr>
      <w:r>
        <w:rPr>
          <w:rFonts w:ascii="宋体" w:hAnsi="宋体" w:eastAsia="宋体" w:cs="宋体"/>
          <w:color w:val="000"/>
          <w:sz w:val="28"/>
          <w:szCs w:val="28"/>
        </w:rPr>
        <w:t xml:space="preserve">同时，要依据太阳能资源分布、气候差异、经济发展水平、市场能源需求等情况，以及技术成熟度和市场化前景等因素，因地制宜，加快新型利用方式的产业化和多元化进程，培育新的增长点。此外，要通过技术进步和示范推广，促进太阳能热发电产业成熟。此外，进一步规范太阳能热利用市场和服务体系。</w:t>
      </w:r>
    </w:p>
    <w:p>
      <w:pPr>
        <w:ind w:left="0" w:right="0" w:firstLine="560"/>
        <w:spacing w:before="450" w:after="450" w:line="312" w:lineRule="auto"/>
      </w:pPr>
      <w:r>
        <w:rPr>
          <w:rFonts w:ascii="宋体" w:hAnsi="宋体" w:eastAsia="宋体" w:cs="宋体"/>
          <w:color w:val="000"/>
          <w:sz w:val="28"/>
          <w:szCs w:val="28"/>
        </w:rPr>
        <w:t xml:space="preserve">对比天然气和煤炭发电，世界上一些地区的陆上风电已很有竞争力，与此同时，太阳能与前者的差距也在缩小。彭博新能源财经的研究显示，全球陆上风电的平均度电成本从上半年的每兆瓦时85美元降至下半年的83美元，光伏从129美元降至122美元。同期，美洲的煤炭发电成本从每兆瓦时66美元升至75美元，亚太区的从每兆瓦时68美元升至73美元，欧洲的从每兆瓦时82美元升至105美元。</w:t>
      </w:r>
    </w:p>
    <w:p>
      <w:pPr>
        <w:ind w:left="0" w:right="0" w:firstLine="560"/>
        <w:spacing w:before="450" w:after="450" w:line="312" w:lineRule="auto"/>
      </w:pPr>
      <w:r>
        <w:rPr>
          <w:rFonts w:ascii="宋体" w:hAnsi="宋体" w:eastAsia="宋体" w:cs="宋体"/>
          <w:color w:val="000"/>
          <w:sz w:val="28"/>
          <w:szCs w:val="28"/>
        </w:rPr>
        <w:t xml:space="preserve">（二）光伏发电多元化产品扩大市场竞争力</w:t>
      </w:r>
    </w:p>
    <w:p>
      <w:pPr>
        <w:ind w:left="0" w:right="0" w:firstLine="560"/>
        <w:spacing w:before="450" w:after="450" w:line="312" w:lineRule="auto"/>
      </w:pPr>
      <w:r>
        <w:rPr>
          <w:rFonts w:ascii="宋体" w:hAnsi="宋体" w:eastAsia="宋体" w:cs="宋体"/>
          <w:color w:val="000"/>
          <w:sz w:val="28"/>
          <w:szCs w:val="28"/>
        </w:rPr>
        <w:t xml:space="preserve">环保节能、安全无害，这已经成为中国各类高新技术产业发展的重要前提，也是国家践行可持续发展的必然要求。光伏产业结合各领域、各行业的实际需要进行产品开发，总共推出了太阳能充电、光伏户外、光伏杀虫灯、光伏路灯、光伏小产品、太阳能光伏发电等系列产品，以其庞大的产品阵容，优越的技术，超高的实用性博得民众的普遍青睐。</w:t>
      </w:r>
    </w:p>
    <w:p>
      <w:pPr>
        <w:ind w:left="0" w:right="0" w:firstLine="560"/>
        <w:spacing w:before="450" w:after="450" w:line="312" w:lineRule="auto"/>
      </w:pPr>
      <w:r>
        <w:rPr>
          <w:rFonts w:ascii="宋体" w:hAnsi="宋体" w:eastAsia="宋体" w:cs="宋体"/>
          <w:color w:val="000"/>
          <w:sz w:val="28"/>
          <w:szCs w:val="28"/>
        </w:rPr>
        <w:t xml:space="preserve">光伏产业逐渐满足了人们生产生活各个领域的实际需要。太阳能光伏充电解决了能源危机的问题，适合于各类电动汽车、电动三轮车、电动代步工具、光伏飞机、光伏航天器等设备的充电需求，有效提高了能源利用率。各类光伏小产品则能有效提升空间生活的品味和格调，而且不受电源线、插线板的影响，保证了空间装饰的效果，迎合了民众乐享智能空间的需要。光电智能水空调能有效缓解空间供暖不足的问题，冷暖两用、能耗超低，也解决了燃烧取暖的污染问题。</w:t>
      </w:r>
    </w:p>
    <w:p>
      <w:pPr>
        <w:ind w:left="0" w:right="0" w:firstLine="560"/>
        <w:spacing w:before="450" w:after="450" w:line="312" w:lineRule="auto"/>
      </w:pPr>
      <w:r>
        <w:rPr>
          <w:rFonts w:ascii="宋体" w:hAnsi="宋体" w:eastAsia="宋体" w:cs="宋体"/>
          <w:color w:val="000"/>
          <w:sz w:val="28"/>
          <w:szCs w:val="28"/>
        </w:rPr>
        <w:t xml:space="preserve">（三）光伏+成为全新投资热点</w:t>
      </w:r>
    </w:p>
    <w:p>
      <w:pPr>
        <w:ind w:left="0" w:right="0" w:firstLine="560"/>
        <w:spacing w:before="450" w:after="450" w:line="312" w:lineRule="auto"/>
      </w:pPr>
      <w:r>
        <w:rPr>
          <w:rFonts w:ascii="宋体" w:hAnsi="宋体" w:eastAsia="宋体" w:cs="宋体"/>
          <w:color w:val="000"/>
          <w:sz w:val="28"/>
          <w:szCs w:val="28"/>
        </w:rPr>
        <w:t xml:space="preserve">中国光伏产业不仅在制造能力，技术水平上提到了全球领先的地位，而且在全球规模，产业链完整性方面一样具备了非常强的优势，走出了一条极具特色的发展之路。</w:t>
      </w:r>
    </w:p>
    <w:p>
      <w:pPr>
        <w:ind w:left="0" w:right="0" w:firstLine="560"/>
        <w:spacing w:before="450" w:after="450" w:line="312" w:lineRule="auto"/>
      </w:pPr>
      <w:r>
        <w:rPr>
          <w:rFonts w:ascii="宋体" w:hAnsi="宋体" w:eastAsia="宋体" w:cs="宋体"/>
          <w:color w:val="000"/>
          <w:sz w:val="28"/>
          <w:szCs w:val="28"/>
        </w:rPr>
        <w:t xml:space="preserve">光伏+是为了开拓更多更广泛应用的空间，包括跟农业的结合，跟林业结合，和学校、医院、交通等等，众多的结合是一个新的市场的开拓，一个新的市场空间。是为了促进光伏降低成本，增加光伏应用的效率。目前西北地区弃光限电问题越来越普遍，再加上电价下调的压力，终端需求向东部和南部经济发达地区倾斜的趋势正在加速实现，因而各种光伏+应用形式出现。</w:t>
      </w:r>
    </w:p>
    <w:p>
      <w:pPr>
        <w:ind w:left="0" w:right="0" w:firstLine="560"/>
        <w:spacing w:before="450" w:after="450" w:line="312" w:lineRule="auto"/>
      </w:pPr>
      <w:r>
        <w:rPr>
          <w:rFonts w:ascii="宋体" w:hAnsi="宋体" w:eastAsia="宋体" w:cs="宋体"/>
          <w:color w:val="000"/>
          <w:sz w:val="28"/>
          <w:szCs w:val="28"/>
        </w:rPr>
        <w:t xml:space="preserve">光伏可以和很多领域结合，结合起来又有更多的应用方式。比如说和微电网结合，单靠一个光伏电站有时发电量有限且不稳定，如果能和其他天然气、风电、小水电、沼气发电结合起来，更能体现能源服务的效果。</w:t>
      </w:r>
    </w:p>
    <w:p>
      <w:pPr>
        <w:ind w:left="0" w:right="0" w:firstLine="560"/>
        <w:spacing w:before="450" w:after="450" w:line="312" w:lineRule="auto"/>
      </w:pPr>
      <w:r>
        <w:rPr>
          <w:rFonts w:ascii="宋体" w:hAnsi="宋体" w:eastAsia="宋体" w:cs="宋体"/>
          <w:color w:val="000"/>
          <w:sz w:val="28"/>
          <w:szCs w:val="28"/>
        </w:rPr>
        <w:t xml:space="preserve">当前，光伏+创新应用主要集中在三个方面：一是与其他产业的共生融合，比如与渔业、农业的综合应用；二是恶劣地势，不良环境重新利用，比如在煤矿采空区、沙漠及盐碱地等，实现治理和利用并举；三是多能互补，比如风光结合、水光结合，光伏发电与天然气、生物质发电等能源互补利用开发。</w:t>
      </w:r>
    </w:p>
    <w:p>
      <w:pPr>
        <w:ind w:left="0" w:right="0" w:firstLine="560"/>
        <w:spacing w:before="450" w:after="450" w:line="312" w:lineRule="auto"/>
      </w:pPr>
      <w:r>
        <w:rPr>
          <w:rFonts w:ascii="宋体" w:hAnsi="宋体" w:eastAsia="宋体" w:cs="宋体"/>
          <w:color w:val="000"/>
          <w:sz w:val="28"/>
          <w:szCs w:val="28"/>
        </w:rPr>
        <w:t xml:space="preserve">（四）降本增效，光伏产业竞争力提升</w:t>
      </w:r>
    </w:p>
    <w:p>
      <w:pPr>
        <w:ind w:left="0" w:right="0" w:firstLine="560"/>
        <w:spacing w:before="450" w:after="450" w:line="312" w:lineRule="auto"/>
      </w:pPr>
      <w:r>
        <w:rPr>
          <w:rFonts w:ascii="宋体" w:hAnsi="宋体" w:eastAsia="宋体" w:cs="宋体"/>
          <w:color w:val="000"/>
          <w:sz w:val="28"/>
          <w:szCs w:val="28"/>
        </w:rPr>
        <w:t xml:space="preserve">“光伏的共性问题，应该是优质建设资源的有限和电价补贴下调的压力，这双重的影响下还要把事情做好。光伏产业最终会实现平价上网，补贴下调是过程，最终结果是要去补贴化。应该从降本增效这两个层面提高它的经济性！”</w:t>
      </w:r>
    </w:p>
    <w:p>
      <w:pPr>
        <w:ind w:left="0" w:right="0" w:firstLine="560"/>
        <w:spacing w:before="450" w:after="450" w:line="312" w:lineRule="auto"/>
      </w:pPr>
      <w:r>
        <w:rPr>
          <w:rFonts w:ascii="宋体" w:hAnsi="宋体" w:eastAsia="宋体" w:cs="宋体"/>
          <w:color w:val="000"/>
          <w:sz w:val="28"/>
          <w:szCs w:val="28"/>
        </w:rPr>
        <w:t xml:space="preserve">降低成本是降低组件的生产成本、工程成本，这是降低光伏单位的造价。延长电站的寿命，再加上优化的系统设计，是提高单位装机的发电量，这两者的结合最后导致的就是整个降本增效两个方面，导致度电成本持续下降的方案。单晶材料完美结构从根本上保障光伏产品的经济性。全产业链实现技术突破，未来5年生产成本降低25%，系统成本至少降低13%。</w:t>
      </w:r>
    </w:p>
    <w:p>
      <w:pPr>
        <w:ind w:left="0" w:right="0" w:firstLine="560"/>
        <w:spacing w:before="450" w:after="450" w:line="312" w:lineRule="auto"/>
      </w:pPr>
      <w:r>
        <w:rPr>
          <w:rFonts w:ascii="宋体" w:hAnsi="宋体" w:eastAsia="宋体" w:cs="宋体"/>
          <w:color w:val="000"/>
          <w:sz w:val="28"/>
          <w:szCs w:val="28"/>
        </w:rPr>
        <w:t xml:space="preserve">在全国经济下行的大背景下，部分地方政府开始对已建成投产的光伏电站项目提出征收耕地占用税及土地使用税诉求，并且征收方式、税额标准不规范、差异明显、可调整空间过大，光伏电站投资企业无力承担此部分土地税负形成的巨大投资成本，造成投资收益大幅下滑甚至亏损，严重影响电站投资及整个光伏产业发展积极性。</w:t>
      </w:r>
    </w:p>
    <w:p>
      <w:pPr>
        <w:ind w:left="0" w:right="0" w:firstLine="560"/>
        <w:spacing w:before="450" w:after="450" w:line="312" w:lineRule="auto"/>
      </w:pPr>
      <w:r>
        <w:rPr>
          <w:rFonts w:ascii="宋体" w:hAnsi="宋体" w:eastAsia="宋体" w:cs="宋体"/>
          <w:color w:val="000"/>
          <w:sz w:val="28"/>
          <w:szCs w:val="28"/>
        </w:rPr>
        <w:t xml:space="preserve">4、电网通道建设滞后、限电形势严峻影响光伏电站建设</w:t>
      </w:r>
    </w:p>
    <w:p>
      <w:pPr>
        <w:ind w:left="0" w:right="0" w:firstLine="560"/>
        <w:spacing w:before="450" w:after="450" w:line="312" w:lineRule="auto"/>
      </w:pPr>
      <w:r>
        <w:rPr>
          <w:rFonts w:ascii="宋体" w:hAnsi="宋体" w:eastAsia="宋体" w:cs="宋体"/>
          <w:color w:val="000"/>
          <w:sz w:val="28"/>
          <w:szCs w:val="28"/>
        </w:rPr>
        <w:t xml:space="preserve">目前可再生能源发展规划与电网建设规划的统筹衔接出现问题，由于区域电网结构限制及外送通道建设滞后，光伏电站集中开发地区面临的限电形势愈发严峻，导致资源丰富地区的优势难以实现。同时，很多地区尚未建立完善的保障可再生能源优先调度的电力运行机制，仍然采取平均分配的发电量计划安排电力调度运行，《可再生能源法》的保障性收购要求得不到切实落实，可再生能源发电系统被限制出力的现象十分严重。如果光伏电站建设与配套电网规划脱节的问题得不到改善，可再生能源发电全额保障性收购制度难以执行，项目层面的规划将难以落实，可再生能源发展规划的宏伟目标可能失守。</w:t>
      </w:r>
    </w:p>
    <w:p>
      <w:pPr>
        <w:ind w:left="0" w:right="0" w:firstLine="560"/>
        <w:spacing w:before="450" w:after="450" w:line="312" w:lineRule="auto"/>
      </w:pPr>
      <w:r>
        <w:rPr>
          <w:rFonts w:ascii="宋体" w:hAnsi="宋体" w:eastAsia="宋体" w:cs="宋体"/>
          <w:color w:val="000"/>
          <w:sz w:val="28"/>
          <w:szCs w:val="28"/>
        </w:rPr>
        <w:t xml:space="preserve">（二）应采取的对策建议</w:t>
      </w:r>
    </w:p>
    <w:p>
      <w:pPr>
        <w:ind w:left="0" w:right="0" w:firstLine="560"/>
        <w:spacing w:before="450" w:after="450" w:line="312" w:lineRule="auto"/>
      </w:pPr>
      <w:r>
        <w:rPr>
          <w:rFonts w:ascii="宋体" w:hAnsi="宋体" w:eastAsia="宋体" w:cs="宋体"/>
          <w:color w:val="000"/>
          <w:sz w:val="28"/>
          <w:szCs w:val="28"/>
        </w:rPr>
        <w:t xml:space="preserve">1、加强宣传交流，创新金融扶持手段</w:t>
      </w:r>
    </w:p>
    <w:p>
      <w:pPr>
        <w:ind w:left="0" w:right="0" w:firstLine="560"/>
        <w:spacing w:before="450" w:after="450" w:line="312" w:lineRule="auto"/>
      </w:pPr>
      <w:r>
        <w:rPr>
          <w:rFonts w:ascii="宋体" w:hAnsi="宋体" w:eastAsia="宋体" w:cs="宋体"/>
          <w:color w:val="000"/>
          <w:sz w:val="28"/>
          <w:szCs w:val="28"/>
        </w:rPr>
        <w:t xml:space="preserve">多渠道向公众宣传关于光伏产业发展的实际情况，尤其媒体和金融机构等，加深外界对光伏产业发展阶段以及未来发展趋势的认识和了解，鼓励金融机构创新融资产品，扶优扶强。一是支持金融机构通过债转股或不良资产证券化等方式，缓解企业债务负担过重问题；二是鼓励金融机构之间加强合作，成立封闭式融资资金，对骨干企业进行订单融资支持，避免骨干企业资金链枯竭带来的风险；三是鼓励金融机构与海外上市企业合作，支持企业从国外退市回归A股，监管部门提供绿色通道，缩短再上市手续和流程；四是继续推进降低光伏企业融资成本，通过重点企业名录或订单贷款等方式，实行差别化的低成本融资政策。</w:t>
      </w:r>
    </w:p>
    <w:p>
      <w:pPr>
        <w:ind w:left="0" w:right="0" w:firstLine="560"/>
        <w:spacing w:before="450" w:after="450" w:line="312" w:lineRule="auto"/>
      </w:pPr>
      <w:r>
        <w:rPr>
          <w:rFonts w:ascii="宋体" w:hAnsi="宋体" w:eastAsia="宋体" w:cs="宋体"/>
          <w:color w:val="000"/>
          <w:sz w:val="28"/>
          <w:szCs w:val="28"/>
        </w:rPr>
        <w:t xml:space="preserve">2、引导全球布局，落实完善补贴政策</w:t>
      </w:r>
    </w:p>
    <w:p>
      <w:pPr>
        <w:ind w:left="0" w:right="0" w:firstLine="560"/>
        <w:spacing w:before="450" w:after="450" w:line="312" w:lineRule="auto"/>
      </w:pPr>
      <w:r>
        <w:rPr>
          <w:rFonts w:ascii="宋体" w:hAnsi="宋体" w:eastAsia="宋体" w:cs="宋体"/>
          <w:color w:val="000"/>
          <w:sz w:val="28"/>
          <w:szCs w:val="28"/>
        </w:rPr>
        <w:t xml:space="preserve">一是妥善解决国外贸易壁垒，鼓励企业抱团到国外成本洼地或市场潜力大的国家或地区投资建厂，优化产能全球布局。二是尽快解决光伏补贴资金发放问题，尽快提高可再生能源附加征收标准，解决补贴资金缺口问题，落实马凯副总理在无锡光伏座谈会中的指示精神，光伏补贴即由电网公司代为垫付，终了再由财政等部门与电网公司进行审核、核算等，确保补贴资金及时发放。三是完善光伏补贴政策，促进技术进步，对效率低于一定标准的组件不给补贴或少给补贴，同时，鼓励在“领跑者”计划中限定高效组件价格区间，确保高效组件市场占有率和利润空间。</w:t>
      </w:r>
    </w:p>
    <w:p>
      <w:pPr>
        <w:ind w:left="0" w:right="0" w:firstLine="560"/>
        <w:spacing w:before="450" w:after="450" w:line="312" w:lineRule="auto"/>
      </w:pPr>
      <w:r>
        <w:rPr>
          <w:rFonts w:ascii="宋体" w:hAnsi="宋体" w:eastAsia="宋体" w:cs="宋体"/>
          <w:color w:val="000"/>
          <w:sz w:val="28"/>
          <w:szCs w:val="28"/>
        </w:rPr>
        <w:t xml:space="preserve">3、明确用地性质，规范土地税收政策</w:t>
      </w:r>
    </w:p>
    <w:p>
      <w:pPr>
        <w:ind w:left="0" w:right="0" w:firstLine="560"/>
        <w:spacing w:before="450" w:after="450" w:line="312" w:lineRule="auto"/>
      </w:pPr>
      <w:r>
        <w:rPr>
          <w:rFonts w:ascii="宋体" w:hAnsi="宋体" w:eastAsia="宋体" w:cs="宋体"/>
          <w:color w:val="000"/>
          <w:sz w:val="28"/>
          <w:szCs w:val="28"/>
        </w:rPr>
        <w:t xml:space="preserve">建议财政部、国家税务总局在国家层面出台明确的光伏发电企业土地使用税收政策，规范地方光伏发电企业土地使用税收标准。一方面提请财政及税务部门出台规范耕地占用税征收的具体指导意见和法规解释；另一方面，建议参照国家对火电的鼓励支持办法，出台政策对光伏电站减免征收土地使用税。同时，国土、林业、能源、财税等部门应联合研究制定光伏电站用地政策，明确光伏电站用地性质及范围，对光伏电站用地不改变原有土地利用性质的按原土地性质管理，鼓励光伏电站建设与农业、渔业等相结合，提高土地利用效率。</w:t>
      </w:r>
    </w:p>
    <w:p>
      <w:pPr>
        <w:ind w:left="0" w:right="0" w:firstLine="560"/>
        <w:spacing w:before="450" w:after="450" w:line="312" w:lineRule="auto"/>
      </w:pPr>
      <w:r>
        <w:rPr>
          <w:rFonts w:ascii="宋体" w:hAnsi="宋体" w:eastAsia="宋体" w:cs="宋体"/>
          <w:color w:val="000"/>
          <w:sz w:val="28"/>
          <w:szCs w:val="28"/>
        </w:rPr>
        <w:t xml:space="preserve">4、加强统筹协调，保障发电全额收购</w:t>
      </w:r>
    </w:p>
    <w:p>
      <w:pPr>
        <w:ind w:left="0" w:right="0" w:firstLine="560"/>
        <w:spacing w:before="450" w:after="450" w:line="312" w:lineRule="auto"/>
      </w:pPr>
      <w:r>
        <w:rPr>
          <w:rFonts w:ascii="宋体" w:hAnsi="宋体" w:eastAsia="宋体" w:cs="宋体"/>
          <w:color w:val="000"/>
          <w:sz w:val="28"/>
          <w:szCs w:val="28"/>
        </w:rPr>
        <w:t xml:space="preserve">国务院能源管理和电力监管部门协调各省、区、市补充或修正区域可再生能</w:t>
      </w:r>
    </w:p>
    <w:p>
      <w:pPr>
        <w:ind w:left="0" w:right="0" w:firstLine="560"/>
        <w:spacing w:before="450" w:after="450" w:line="312" w:lineRule="auto"/>
      </w:pPr>
      <w:r>
        <w:rPr>
          <w:rFonts w:ascii="宋体" w:hAnsi="宋体" w:eastAsia="宋体" w:cs="宋体"/>
          <w:color w:val="000"/>
          <w:sz w:val="28"/>
          <w:szCs w:val="28"/>
        </w:rPr>
        <w:t xml:space="preserve">获得进展优势。同时，光伏制造的自动化、智能化、柔性化以及未来全球虚拟工厂成为光伏产业升级的主要趋势，大部分的光伏企业已经逐步实现由“制造”向“智造”转型，光伏制造的智能化水平有望逐步提高。未来一段时期，国内外光伏市场需求旺盛，高效和可靠性不再是衡量光伏产品的唯一指标，智能化、轻量、与建筑结合的要求会使产品更加多样化，并适用于多种应用和安装条件，从而实现能源互联网。</w:t>
      </w:r>
    </w:p>
    <w:p>
      <w:pPr>
        <w:ind w:left="0" w:right="0" w:firstLine="560"/>
        <w:spacing w:before="450" w:after="450" w:line="312" w:lineRule="auto"/>
      </w:pPr>
      <w:r>
        <w:rPr>
          <w:rFonts w:ascii="宋体" w:hAnsi="宋体" w:eastAsia="宋体" w:cs="宋体"/>
          <w:color w:val="000"/>
          <w:sz w:val="28"/>
          <w:szCs w:val="28"/>
        </w:rPr>
        <w:t xml:space="preserve">（五）市场应用持续强劲，装机呈现前紧后松态势</w:t>
      </w:r>
    </w:p>
    <w:p>
      <w:pPr>
        <w:ind w:left="0" w:right="0" w:firstLine="560"/>
        <w:spacing w:before="450" w:after="450" w:line="312" w:lineRule="auto"/>
      </w:pPr>
      <w:r>
        <w:rPr>
          <w:rFonts w:ascii="宋体" w:hAnsi="宋体" w:eastAsia="宋体" w:cs="宋体"/>
          <w:color w:val="000"/>
          <w:sz w:val="28"/>
          <w:szCs w:val="28"/>
        </w:rPr>
        <w:t xml:space="preserve">我国光伏市场虽面临局部地区限电、土地、补贴拖欠、上网标杆电价下调等问题，但政府正通过提升可再生能源附加、优化电站指标规模发放等破解瓶颈，而产品价格的持续下降也将抵消电价下调和限电带来的影响。受政策拉动，分布式光伏发电规模不断扩大，应用领域更加广泛，主要分布区域转向电力负荷比较集中的中东部地区。同时，我国初步规划“十三五”光伏装机规模目标将达150GW左右，此次装机规模大幅提升，再次表明国家支持光伏发展的决心。随着国家光伏政策的逐渐落实，投资者信心增强，国内光伏市场应用持续强劲，预计2025年国内光伏装机突破19GW，将再度成为全球最大的太阳能光伏市场，累计装机将达到65GW。不过，2025年6月上网标杆电价将下调，受此影响，市场很可能会出现前紧后松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2025-08-02T12:43:10+08:00</dcterms:created>
  <dcterms:modified xsi:type="dcterms:W3CDTF">2025-08-02T12:43:10+08:00</dcterms:modified>
</cp:coreProperties>
</file>

<file path=docProps/custom.xml><?xml version="1.0" encoding="utf-8"?>
<Properties xmlns="http://schemas.openxmlformats.org/officeDocument/2006/custom-properties" xmlns:vt="http://schemas.openxmlformats.org/officeDocument/2006/docPropsVTypes"/>
</file>