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关于转发浙江省人力资源和社会保障厅(浙人社发【2025】94号)</w:t>
      </w:r>
      <w:bookmarkEnd w:id="1"/>
    </w:p>
    <w:p>
      <w:pPr>
        <w:jc w:val="center"/>
        <w:spacing w:before="0" w:after="450"/>
      </w:pPr>
      <w:r>
        <w:rPr>
          <w:rFonts w:ascii="Arial" w:hAnsi="Arial" w:eastAsia="Arial" w:cs="Arial"/>
          <w:color w:val="999999"/>
          <w:sz w:val="20"/>
          <w:szCs w:val="20"/>
        </w:rPr>
        <w:t xml:space="preserve">来源：网络  作者：风吟鸟唱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浙江省人力资源和社会保障厅(浙人社发【2024】94号)浙江省人力资源和社会保障厅浙人社发【2024】94号《事业单位女职工退休年龄有关问题的意见》的通知各县（市）、区人事局，宁波保税区、宁波国家高新区、东钱湖旅游度假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第一篇：关于转发浙江省人力资源和社会保障厅(浙人社发【2025】94号)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浙人社发【2025】94号</w:t>
      </w:r>
    </w:p>
    <w:p>
      <w:pPr>
        <w:ind w:left="0" w:right="0" w:firstLine="560"/>
        <w:spacing w:before="450" w:after="450" w:line="312" w:lineRule="auto"/>
      </w:pPr>
      <w:r>
        <w:rPr>
          <w:rFonts w:ascii="宋体" w:hAnsi="宋体" w:eastAsia="宋体" w:cs="宋体"/>
          <w:color w:val="000"/>
          <w:sz w:val="28"/>
          <w:szCs w:val="28"/>
        </w:rPr>
        <w:t xml:space="preserve">《事业单位女职工退休年龄有关问题的意见》的通知</w:t>
      </w:r>
    </w:p>
    <w:p>
      <w:pPr>
        <w:ind w:left="0" w:right="0" w:firstLine="560"/>
        <w:spacing w:before="450" w:after="450" w:line="312" w:lineRule="auto"/>
      </w:pPr>
      <w:r>
        <w:rPr>
          <w:rFonts w:ascii="宋体" w:hAnsi="宋体" w:eastAsia="宋体" w:cs="宋体"/>
          <w:color w:val="000"/>
          <w:sz w:val="28"/>
          <w:szCs w:val="28"/>
        </w:rPr>
        <w:t xml:space="preserve">各县（市）、区人事局，宁波保税区、宁波国家高新区、东钱湖旅游度假区、慈溪出口加工区人事劳动局，大榭开发区人事局，市级机关各部门人事处，市直属事业单位：</w:t>
      </w:r>
    </w:p>
    <w:p>
      <w:pPr>
        <w:ind w:left="0" w:right="0" w:firstLine="560"/>
        <w:spacing w:before="450" w:after="450" w:line="312" w:lineRule="auto"/>
      </w:pPr>
      <w:r>
        <w:rPr>
          <w:rFonts w:ascii="宋体" w:hAnsi="宋体" w:eastAsia="宋体" w:cs="宋体"/>
          <w:color w:val="000"/>
          <w:sz w:val="28"/>
          <w:szCs w:val="28"/>
        </w:rPr>
        <w:t xml:space="preserve">现将《浙江省人力资源和社会保障厅关于事业单位女职工退休年龄有关问题的意见》(浙人社发〔2025〕94号)转发给你们，请遵照执行。</w:t>
      </w:r>
    </w:p>
    <w:p>
      <w:pPr>
        <w:ind w:left="0" w:right="0" w:firstLine="560"/>
        <w:spacing w:before="450" w:after="450" w:line="312" w:lineRule="auto"/>
      </w:pPr>
      <w:r>
        <w:rPr>
          <w:rFonts w:ascii="宋体" w:hAnsi="宋体" w:eastAsia="宋体" w:cs="宋体"/>
          <w:color w:val="000"/>
          <w:sz w:val="28"/>
          <w:szCs w:val="28"/>
        </w:rPr>
        <w:t xml:space="preserve">二○○九年八月三十一日各市、县（市、区）人事劳动社会保障局（人事局），省直各单位：</w:t>
      </w:r>
    </w:p>
    <w:p>
      <w:pPr>
        <w:ind w:left="0" w:right="0" w:firstLine="560"/>
        <w:spacing w:before="450" w:after="450" w:line="312" w:lineRule="auto"/>
      </w:pPr>
      <w:r>
        <w:rPr>
          <w:rFonts w:ascii="宋体" w:hAnsi="宋体" w:eastAsia="宋体" w:cs="宋体"/>
          <w:color w:val="000"/>
          <w:sz w:val="28"/>
          <w:szCs w:val="28"/>
        </w:rPr>
        <w:t xml:space="preserve">近来，市、县和省直单位来电来函询问事业单位女职工退休年龄问题的较多。为进一步推动事业单位人事管理由身份管理向岗位管理转变，现就事业单位女职工有关退休年龄问题提出如下意见：</w:t>
      </w:r>
    </w:p>
    <w:p>
      <w:pPr>
        <w:ind w:left="0" w:right="0" w:firstLine="560"/>
        <w:spacing w:before="450" w:after="450" w:line="312" w:lineRule="auto"/>
      </w:pPr>
      <w:r>
        <w:rPr>
          <w:rFonts w:ascii="宋体" w:hAnsi="宋体" w:eastAsia="宋体" w:cs="宋体"/>
          <w:color w:val="000"/>
          <w:sz w:val="28"/>
          <w:szCs w:val="28"/>
        </w:rPr>
        <w:t xml:space="preserve">由工勤岗位受聘到专业技术或管理岗位的女职工，其50周岁时仍聘用在上述岗位且聘用已满5年的，用人单位应事先征求本人意见，按本人选择50周岁或55周岁办理退休手续，并享受相应的退休待遇。</w:t>
      </w:r>
    </w:p>
    <w:p>
      <w:pPr>
        <w:ind w:left="0" w:right="0" w:firstLine="560"/>
        <w:spacing w:before="450" w:after="450" w:line="312" w:lineRule="auto"/>
      </w:pPr>
      <w:r>
        <w:rPr>
          <w:rFonts w:ascii="宋体" w:hAnsi="宋体" w:eastAsia="宋体" w:cs="宋体"/>
          <w:color w:val="000"/>
          <w:sz w:val="28"/>
          <w:szCs w:val="28"/>
        </w:rPr>
        <w:t xml:space="preserve">二○○九年八月十七日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第二篇：浙人社发〔2025〕221-223号</w:t>
      </w:r>
    </w:p>
    <w:p>
      <w:pPr>
        <w:ind w:left="0" w:right="0" w:firstLine="560"/>
        <w:spacing w:before="450" w:after="450" w:line="312" w:lineRule="auto"/>
      </w:pPr>
      <w:r>
        <w:rPr>
          <w:rFonts w:ascii="宋体" w:hAnsi="宋体" w:eastAsia="宋体" w:cs="宋体"/>
          <w:color w:val="000"/>
          <w:sz w:val="28"/>
          <w:szCs w:val="28"/>
        </w:rPr>
        <w:t xml:space="preserve">浙人社发 [ 2025 ]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w:t>
      </w:r>
    </w:p>
    <w:p>
      <w:pPr>
        <w:ind w:left="0" w:right="0" w:firstLine="560"/>
        <w:spacing w:before="450" w:after="450" w:line="312" w:lineRule="auto"/>
      </w:pPr>
      <w:r>
        <w:rPr>
          <w:rFonts w:ascii="宋体" w:hAnsi="宋体" w:eastAsia="宋体" w:cs="宋体"/>
          <w:color w:val="000"/>
          <w:sz w:val="28"/>
          <w:szCs w:val="28"/>
        </w:rPr>
        <w:t xml:space="preserve">留问题的实施意见</w:t>
      </w:r>
    </w:p>
    <w:p>
      <w:pPr>
        <w:ind w:left="0" w:right="0" w:firstLine="560"/>
        <w:spacing w:before="450" w:after="450" w:line="312" w:lineRule="auto"/>
      </w:pPr>
      <w:r>
        <w:rPr>
          <w:rFonts w:ascii="宋体" w:hAnsi="宋体" w:eastAsia="宋体" w:cs="宋体"/>
          <w:color w:val="000"/>
          <w:sz w:val="28"/>
          <w:szCs w:val="28"/>
        </w:rPr>
        <w:t xml:space="preserve">浙人社发 [ 2025 ]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[2025] 107号）精神，集合我省实际，经省政府同意，现就解决我省未参保集体企业退休人员及其他相关人员基本养老保障问题提出以下实施意见。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2025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2025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注：即不再参加“补缴15年费”，也不再计“15年补缴费后的计发退休金部分”；也就是说：“承认你的工作工龄了，你按此工龄缴费即可，但最后，比„承认你的工龄为视同缴费年限，另仅补缴15年费的人员，相比的退休金低‟”）。“部分离开单位职工”一次性缴纳原工作年限基本养老保险费的标准，按2025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本实施意见下发时，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w:t>
      </w:r>
    </w:p>
    <w:p>
      <w:pPr>
        <w:ind w:left="0" w:right="0" w:firstLine="560"/>
        <w:spacing w:before="450" w:after="450" w:line="312" w:lineRule="auto"/>
      </w:pPr>
      <w:r>
        <w:rPr>
          <w:rFonts w:ascii="宋体" w:hAnsi="宋体" w:eastAsia="宋体" w:cs="宋体"/>
          <w:color w:val="000"/>
          <w:sz w:val="28"/>
          <w:szCs w:val="28"/>
        </w:rPr>
        <w:t xml:space="preserve">上述人员参加基本养老保险后，各地要采取有效措施确保基本养老金按时足额发放。要按照《浙江省职工基本养老保险条例》、省政府《关于建立社会保障资金多渠道筹措机制的意见》（浙政发 [ 2025 ]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w:t>
      </w:r>
    </w:p>
    <w:p>
      <w:pPr>
        <w:ind w:left="0" w:right="0" w:firstLine="560"/>
        <w:spacing w:before="450" w:after="450" w:line="312" w:lineRule="auto"/>
      </w:pPr>
      <w:r>
        <w:rPr>
          <w:rFonts w:ascii="宋体" w:hAnsi="宋体" w:eastAsia="宋体" w:cs="宋体"/>
          <w:color w:val="000"/>
          <w:sz w:val="28"/>
          <w:szCs w:val="28"/>
        </w:rPr>
        <w:t xml:space="preserve">参加职工基本养老保险的上述各类人员，其基本医疗保险也可通过一次性补缴的方式解决，补缴基数原则上与基本养老保险补缴基数一致，具体标准由各地确定。</w:t>
      </w:r>
    </w:p>
    <w:p>
      <w:pPr>
        <w:ind w:left="0" w:right="0" w:firstLine="560"/>
        <w:spacing w:before="450" w:after="450" w:line="312" w:lineRule="auto"/>
      </w:pPr>
      <w:r>
        <w:rPr>
          <w:rFonts w:ascii="宋体" w:hAnsi="宋体" w:eastAsia="宋体" w:cs="宋体"/>
          <w:color w:val="000"/>
          <w:sz w:val="28"/>
          <w:szCs w:val="28"/>
        </w:rPr>
        <w:t xml:space="preserve">本实施意见从发文之日起实行，符合条件的上述人员应在2025年12月31日前办理参保缴费手续。</w:t>
      </w:r>
    </w:p>
    <w:p>
      <w:pPr>
        <w:ind w:left="0" w:right="0" w:firstLine="560"/>
        <w:spacing w:before="450" w:after="450" w:line="312" w:lineRule="auto"/>
      </w:pPr>
      <w:r>
        <w:rPr>
          <w:rFonts w:ascii="宋体" w:hAnsi="宋体" w:eastAsia="宋体" w:cs="宋体"/>
          <w:color w:val="000"/>
          <w:sz w:val="28"/>
          <w:szCs w:val="28"/>
        </w:rPr>
        <w:t xml:space="preserve">（此件依申请公开）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2025年7月28日印发</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浙人社发〔2025〕222号</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关于调整城乡居民社会养老保险部分参保人员待遇政策的通知</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根据《浙江省人民政府关于加快实施的意见》（浙发〔2025〕19号）精神，为继续做好城乡居民社会养老保险工作，经省政府同意，对部分参加城乡居民社会养老保险人员的养老金待遇享受政策进行调整。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2025〕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 法由（各市、县市、区）结合实际制定，审核认定工作于2025年12月31日前完成。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浙人社发[2025]223号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 浙江省财政厅 浙江省民政厅</w:t>
      </w:r>
    </w:p>
    <w:p>
      <w:pPr>
        <w:ind w:left="0" w:right="0" w:firstLine="560"/>
        <w:spacing w:before="450" w:after="450" w:line="312" w:lineRule="auto"/>
      </w:pPr>
      <w:r>
        <w:rPr>
          <w:rFonts w:ascii="宋体" w:hAnsi="宋体" w:eastAsia="宋体" w:cs="宋体"/>
          <w:color w:val="000"/>
          <w:sz w:val="28"/>
          <w:szCs w:val="28"/>
        </w:rPr>
        <w:t xml:space="preserve">浙人社发[2025]223号 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四，经费渠道：所需经费比照现领取生活困难补助费的精减退职人员经费开支渠道列支。现既无单位又无主管部门的，所需经费由当地财政负担。五，执行时间：从2025年10月1日起执行。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 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w:t>
      </w:r>
    </w:p>
    <w:p>
      <w:pPr>
        <w:ind w:left="0" w:right="0" w:firstLine="560"/>
        <w:spacing w:before="450" w:after="450" w:line="312" w:lineRule="auto"/>
      </w:pPr>
      <w:r>
        <w:rPr>
          <w:rFonts w:ascii="宋体" w:hAnsi="宋体" w:eastAsia="宋体" w:cs="宋体"/>
          <w:color w:val="000"/>
          <w:sz w:val="28"/>
          <w:szCs w:val="28"/>
        </w:rPr>
        <w:t xml:space="preserve">浙江省民政厅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第三篇：四川省人力资源和社会保障厅四川省财政厅文件 川人社发</w:t>
      </w:r>
    </w:p>
    <w:p>
      <w:pPr>
        <w:ind w:left="0" w:right="0" w:firstLine="560"/>
        <w:spacing w:before="450" w:after="450" w:line="312" w:lineRule="auto"/>
      </w:pPr>
      <w:r>
        <w:rPr>
          <w:rFonts w:ascii="宋体" w:hAnsi="宋体" w:eastAsia="宋体" w:cs="宋体"/>
          <w:color w:val="000"/>
          <w:sz w:val="28"/>
          <w:szCs w:val="28"/>
        </w:rPr>
        <w:t xml:space="preserve">四川省人力资源和社会保障厅四川省财政厅文件 川</w:t>
      </w:r>
    </w:p>
    <w:p>
      <w:pPr>
        <w:ind w:left="0" w:right="0" w:firstLine="560"/>
        <w:spacing w:before="450" w:after="450" w:line="312" w:lineRule="auto"/>
      </w:pPr>
      <w:r>
        <w:rPr>
          <w:rFonts w:ascii="宋体" w:hAnsi="宋体" w:eastAsia="宋体" w:cs="宋体"/>
          <w:color w:val="000"/>
          <w:sz w:val="28"/>
          <w:szCs w:val="28"/>
        </w:rPr>
        <w:t xml:space="preserve">人社发〔2025〕28号</w:t>
      </w:r>
    </w:p>
    <w:p>
      <w:pPr>
        <w:ind w:left="0" w:right="0" w:firstLine="560"/>
        <w:spacing w:before="450" w:after="450" w:line="312" w:lineRule="auto"/>
      </w:pPr>
      <w:r>
        <w:rPr>
          <w:rFonts w:ascii="宋体" w:hAnsi="宋体" w:eastAsia="宋体" w:cs="宋体"/>
          <w:color w:val="000"/>
          <w:sz w:val="28"/>
          <w:szCs w:val="28"/>
        </w:rPr>
        <w:t xml:space="preserve">来源：罗江县人民政府政务服务中心 发布时间：2025-09-16 15:12:08 查看次数：487</w:t>
      </w:r>
    </w:p>
    <w:p>
      <w:pPr>
        <w:ind w:left="0" w:right="0" w:firstLine="560"/>
        <w:spacing w:before="450" w:after="450" w:line="312" w:lineRule="auto"/>
      </w:pPr>
      <w:r>
        <w:rPr>
          <w:rFonts w:ascii="宋体" w:hAnsi="宋体" w:eastAsia="宋体" w:cs="宋体"/>
          <w:color w:val="000"/>
          <w:sz w:val="28"/>
          <w:szCs w:val="28"/>
        </w:rPr>
        <w:t xml:space="preserve">1四川省人力资源和社会保障厅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印发《关于进一步解决未参保集体企业退休人员基本养老保障等遗留问</w:t>
      </w:r>
    </w:p>
    <w:p>
      <w:pPr>
        <w:ind w:left="0" w:right="0" w:firstLine="560"/>
        <w:spacing w:before="450" w:after="450" w:line="312" w:lineRule="auto"/>
      </w:pPr>
      <w:r>
        <w:rPr>
          <w:rFonts w:ascii="宋体" w:hAnsi="宋体" w:eastAsia="宋体" w:cs="宋体"/>
          <w:color w:val="000"/>
          <w:sz w:val="28"/>
          <w:szCs w:val="28"/>
        </w:rPr>
        <w:t xml:space="preserve">题的意见》的通知</w:t>
      </w:r>
    </w:p>
    <w:p>
      <w:pPr>
        <w:ind w:left="0" w:right="0" w:firstLine="560"/>
        <w:spacing w:before="450" w:after="450" w:line="312" w:lineRule="auto"/>
      </w:pPr>
      <w:r>
        <w:rPr>
          <w:rFonts w:ascii="宋体" w:hAnsi="宋体" w:eastAsia="宋体" w:cs="宋体"/>
          <w:color w:val="000"/>
          <w:sz w:val="28"/>
          <w:szCs w:val="28"/>
        </w:rPr>
        <w:t xml:space="preserve">各市（州）人力资源和社会保障局、财政局：</w:t>
      </w:r>
    </w:p>
    <w:p>
      <w:pPr>
        <w:ind w:left="0" w:right="0" w:firstLine="560"/>
        <w:spacing w:before="450" w:after="450" w:line="312" w:lineRule="auto"/>
      </w:pPr>
      <w:r>
        <w:rPr>
          <w:rFonts w:ascii="宋体" w:hAnsi="宋体" w:eastAsia="宋体" w:cs="宋体"/>
          <w:color w:val="000"/>
          <w:sz w:val="28"/>
          <w:szCs w:val="28"/>
        </w:rPr>
        <w:t xml:space="preserve">省政府常务会议已经审议通过省人力资源和社会保障厅、省财政厅报送的《关于进一步解决未参保集体企业退休人员基本养老保障等遗留问题的意见》，现印发你们，请遵照执行。</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宋体" w:hAnsi="宋体" w:eastAsia="宋体" w:cs="宋体"/>
          <w:color w:val="000"/>
          <w:sz w:val="28"/>
          <w:szCs w:val="28"/>
        </w:rPr>
        <w:t xml:space="preserve">关于进一步解决未参保集体企业退休人员</w:t>
      </w:r>
    </w:p>
    <w:p>
      <w:pPr>
        <w:ind w:left="0" w:right="0" w:firstLine="560"/>
        <w:spacing w:before="450" w:after="450" w:line="312" w:lineRule="auto"/>
      </w:pPr>
      <w:r>
        <w:rPr>
          <w:rFonts w:ascii="宋体" w:hAnsi="宋体" w:eastAsia="宋体" w:cs="宋体"/>
          <w:color w:val="000"/>
          <w:sz w:val="28"/>
          <w:szCs w:val="28"/>
        </w:rPr>
        <w:t xml:space="preserve">基本养老保障等遗留问题的意见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财政部《关于解决未参保集体企业退休人员基本养老保障等遗留问题的意见》(人社部发〔2025〕107号)，经省政府同意，现就我省进一步解决未参保集体企业退休人员基本养老保障等遗留问题提出以下意见。</w:t>
      </w:r>
    </w:p>
    <w:p>
      <w:pPr>
        <w:ind w:left="0" w:right="0" w:firstLine="560"/>
        <w:spacing w:before="450" w:after="450" w:line="312" w:lineRule="auto"/>
      </w:pPr>
      <w:r>
        <w:rPr>
          <w:rFonts w:ascii="宋体" w:hAnsi="宋体" w:eastAsia="宋体" w:cs="宋体"/>
          <w:color w:val="000"/>
          <w:sz w:val="28"/>
          <w:szCs w:val="28"/>
        </w:rPr>
        <w:t xml:space="preserve">一、关于解决范围、对象和条件</w:t>
      </w:r>
    </w:p>
    <w:p>
      <w:pPr>
        <w:ind w:left="0" w:right="0" w:firstLine="560"/>
        <w:spacing w:before="450" w:after="450" w:line="312" w:lineRule="auto"/>
      </w:pPr>
      <w:r>
        <w:rPr>
          <w:rFonts w:ascii="宋体" w:hAnsi="宋体" w:eastAsia="宋体" w:cs="宋体"/>
          <w:color w:val="000"/>
          <w:sz w:val="28"/>
          <w:szCs w:val="28"/>
        </w:rPr>
        <w:t xml:space="preserve">（一）凡具有我省城镇户籍，曾与我省原城镇集体企业建立劳动关系或形成事实劳动关系，2025年12月31日前已达到或超过法定退休年龄的人员（男年满60周岁、女年满50周岁的人员，以下简称“超龄人员”），因原集体企业已不存在，或因所在企业未参加过企业职工基本养老保险（以下简称“基本养老保险”）且已经没有生产经营能力、无力缴纳社会保险费的，可以个体劳动者身份自愿申请参加基本养老保险，一次性缴纳15年基本养老保险费。2025年12月31日前尚未达到法定退休年龄的人员，要按规定参保缴费，达到法定退休年龄时累计缴费不足15年的，可按相关规定缴费至满15年。</w:t>
      </w:r>
    </w:p>
    <w:p>
      <w:pPr>
        <w:ind w:left="0" w:right="0" w:firstLine="560"/>
        <w:spacing w:before="450" w:after="450" w:line="312" w:lineRule="auto"/>
      </w:pPr>
      <w:r>
        <w:rPr>
          <w:rFonts w:ascii="宋体" w:hAnsi="宋体" w:eastAsia="宋体" w:cs="宋体"/>
          <w:color w:val="000"/>
          <w:sz w:val="28"/>
          <w:szCs w:val="28"/>
        </w:rPr>
        <w:t xml:space="preserve">返城知青，以及具有我省城镇户籍并曾与我省各级机关和各类企事业单位建立劳动关系（人事关系）或形成事实劳动关系（人事关系）的人员，在2025年12月31日前已达到或超过法定退休年龄且未参加基本养老保险的，也可以个体劳动者身份自愿申请参加基本养老保险，一次性缴纳15年基本养老保险费。</w:t>
      </w:r>
    </w:p>
    <w:p>
      <w:pPr>
        <w:ind w:left="0" w:right="0" w:firstLine="560"/>
        <w:spacing w:before="450" w:after="450" w:line="312" w:lineRule="auto"/>
      </w:pPr>
      <w:r>
        <w:rPr>
          <w:rFonts w:ascii="宋体" w:hAnsi="宋体" w:eastAsia="宋体" w:cs="宋体"/>
          <w:color w:val="000"/>
          <w:sz w:val="28"/>
          <w:szCs w:val="28"/>
        </w:rPr>
        <w:t xml:space="preserve">（二）上述人员中，户籍所在地和原单位所在地不一致的，可凭档案及有关原始证明材料在户籍所在地自愿申请参加基本养老保险。</w:t>
      </w:r>
    </w:p>
    <w:p>
      <w:pPr>
        <w:ind w:left="0" w:right="0" w:firstLine="560"/>
        <w:spacing w:before="450" w:after="450" w:line="312" w:lineRule="auto"/>
      </w:pPr>
      <w:r>
        <w:rPr>
          <w:rFonts w:ascii="宋体" w:hAnsi="宋体" w:eastAsia="宋体" w:cs="宋体"/>
          <w:color w:val="000"/>
          <w:sz w:val="28"/>
          <w:szCs w:val="28"/>
        </w:rPr>
        <w:t xml:space="preserve">二、关于参保缴费标准及缴费年限</w:t>
      </w:r>
    </w:p>
    <w:p>
      <w:pPr>
        <w:ind w:left="0" w:right="0" w:firstLine="560"/>
        <w:spacing w:before="450" w:after="450" w:line="312" w:lineRule="auto"/>
      </w:pPr>
      <w:r>
        <w:rPr>
          <w:rFonts w:ascii="宋体" w:hAnsi="宋体" w:eastAsia="宋体" w:cs="宋体"/>
          <w:color w:val="000"/>
          <w:sz w:val="28"/>
          <w:szCs w:val="28"/>
        </w:rPr>
        <w:t xml:space="preserve">（三）符合上述参保条件自愿参保的超龄人员，应以2025年全省在岗职工平均工资28563元的60%为缴费基数，20%为缴费比例，一次性缴纳15年基本养老保险费，其中：在2025年12月31日前已达到或超过65周岁的，从达到65周岁起，每年长一周岁，缴费金额减少1500元，但实际缴费金额最少不低于38400元。上述参保超龄人员的实际缴费年限和平均缴费工资指数分别均记为15年和0.6。</w:t>
      </w:r>
    </w:p>
    <w:p>
      <w:pPr>
        <w:ind w:left="0" w:right="0" w:firstLine="560"/>
        <w:spacing w:before="450" w:after="450" w:line="312" w:lineRule="auto"/>
      </w:pPr>
      <w:r>
        <w:rPr>
          <w:rFonts w:ascii="宋体" w:hAnsi="宋体" w:eastAsia="宋体" w:cs="宋体"/>
          <w:color w:val="000"/>
          <w:sz w:val="28"/>
          <w:szCs w:val="28"/>
        </w:rPr>
        <w:t xml:space="preserve">（四）超龄人员按规定一次性缴纳基本养老保险费后，社会保险经办机构按实际缴费总金额的40%为其建立基本养老保险个人账户。</w:t>
      </w:r>
    </w:p>
    <w:p>
      <w:pPr>
        <w:ind w:left="0" w:right="0" w:firstLine="560"/>
        <w:spacing w:before="450" w:after="450" w:line="312" w:lineRule="auto"/>
      </w:pPr>
      <w:r>
        <w:rPr>
          <w:rFonts w:ascii="宋体" w:hAnsi="宋体" w:eastAsia="宋体" w:cs="宋体"/>
          <w:color w:val="000"/>
          <w:sz w:val="28"/>
          <w:szCs w:val="28"/>
        </w:rPr>
        <w:t xml:space="preserve">（五）一次性缴费所需费用原则上由自愿参保的超龄人员个人负担。对于参保前为城镇低保对象的超龄人员，可参照解决原城镇集体企业职工和返城知青参加基本养老保险的办法，分期分次缴纳基本养老保险费。</w:t>
      </w:r>
    </w:p>
    <w:p>
      <w:pPr>
        <w:ind w:left="0" w:right="0" w:firstLine="560"/>
        <w:spacing w:before="450" w:after="450" w:line="312" w:lineRule="auto"/>
      </w:pPr>
      <w:r>
        <w:rPr>
          <w:rFonts w:ascii="宋体" w:hAnsi="宋体" w:eastAsia="宋体" w:cs="宋体"/>
          <w:color w:val="000"/>
          <w:sz w:val="28"/>
          <w:szCs w:val="28"/>
        </w:rPr>
        <w:t xml:space="preserve">城镇低保对象中的超龄人员缴纳基本养老保险费确有特殊困难的，可由市县民政部门采</w:t>
      </w:r>
    </w:p>
    <w:p>
      <w:pPr>
        <w:ind w:left="0" w:right="0" w:firstLine="560"/>
        <w:spacing w:before="450" w:after="450" w:line="312" w:lineRule="auto"/>
      </w:pPr>
      <w:r>
        <w:rPr>
          <w:rFonts w:ascii="宋体" w:hAnsi="宋体" w:eastAsia="宋体" w:cs="宋体"/>
          <w:color w:val="000"/>
          <w:sz w:val="28"/>
          <w:szCs w:val="28"/>
        </w:rPr>
        <w:t xml:space="preserve">用临时救助等方式给予帮扶。</w:t>
      </w:r>
    </w:p>
    <w:p>
      <w:pPr>
        <w:ind w:left="0" w:right="0" w:firstLine="560"/>
        <w:spacing w:before="450" w:after="450" w:line="312" w:lineRule="auto"/>
      </w:pPr>
      <w:r>
        <w:rPr>
          <w:rFonts w:ascii="宋体" w:hAnsi="宋体" w:eastAsia="宋体" w:cs="宋体"/>
          <w:color w:val="000"/>
          <w:sz w:val="28"/>
          <w:szCs w:val="28"/>
        </w:rPr>
        <w:t xml:space="preserve">三、关于养老待遇计发</w:t>
      </w:r>
    </w:p>
    <w:p>
      <w:pPr>
        <w:ind w:left="0" w:right="0" w:firstLine="560"/>
        <w:spacing w:before="450" w:after="450" w:line="312" w:lineRule="auto"/>
      </w:pPr>
      <w:r>
        <w:rPr>
          <w:rFonts w:ascii="宋体" w:hAnsi="宋体" w:eastAsia="宋体" w:cs="宋体"/>
          <w:color w:val="000"/>
          <w:sz w:val="28"/>
          <w:szCs w:val="28"/>
        </w:rPr>
        <w:t xml:space="preserve">（六）超龄人员参保后，由各级社保经办机构按照现行规定，即《四川省人民政府关于贯彻实施国务院关于完善企业职工基本养老保险制度的决定的通知》（川府发[2025]13号）、《四川省劳动和社会保障厅、四川省财政厅关于印发四川省完善企业职工基本养老保险制度实施办法的通知》（川劳社发[2025]17号）和《四川省劳动和社会保障厅关于印发四川省完善企业职工基本养老保险制度实施办法的实施细则的通知》（川劳社发[2025]18号）等文件规定，为超龄人员按月发放基本养老金。</w:t>
      </w:r>
    </w:p>
    <w:p>
      <w:pPr>
        <w:ind w:left="0" w:right="0" w:firstLine="560"/>
        <w:spacing w:before="450" w:after="450" w:line="312" w:lineRule="auto"/>
      </w:pPr>
      <w:r>
        <w:rPr>
          <w:rFonts w:ascii="宋体" w:hAnsi="宋体" w:eastAsia="宋体" w:cs="宋体"/>
          <w:color w:val="000"/>
          <w:sz w:val="28"/>
          <w:szCs w:val="28"/>
        </w:rPr>
        <w:t xml:space="preserve">（七）超龄人员在2025年12月31日前办理参保缴费手续的，其参保时间和个人账户建立时间统一确定为2025年12月31日，实际缴费年限和缴费工资指数不向前后自然分摊记载。计发基本养老金的省在岗职工平均工资基数及享受调待政策等与2025年退休的正常参保人员一致。社保经办机构从实际参保缴费的次月起按月为其发放基本养老金。</w:t>
      </w:r>
    </w:p>
    <w:p>
      <w:pPr>
        <w:ind w:left="0" w:right="0" w:firstLine="560"/>
        <w:spacing w:before="450" w:after="450" w:line="312" w:lineRule="auto"/>
      </w:pPr>
      <w:r>
        <w:rPr>
          <w:rFonts w:ascii="宋体" w:hAnsi="宋体" w:eastAsia="宋体" w:cs="宋体"/>
          <w:color w:val="000"/>
          <w:sz w:val="28"/>
          <w:szCs w:val="28"/>
        </w:rPr>
        <w:t xml:space="preserve">（八）超龄人员中属经原劳动、组织人事部门按政策规定批准办理了正式招工或录（聘）用手续且档案资料完整的单位职工，符合国家和省规定计算的连续工龄视同缴费年限。超龄人员的知青和军龄年限视同缴费年限。有视同缴费年限的超龄人员，其视同缴费年限和实际缴费年限合并计算为累计缴费年限。</w:t>
      </w:r>
    </w:p>
    <w:p>
      <w:pPr>
        <w:ind w:left="0" w:right="0" w:firstLine="560"/>
        <w:spacing w:before="450" w:after="450" w:line="312" w:lineRule="auto"/>
      </w:pPr>
      <w:r>
        <w:rPr>
          <w:rFonts w:ascii="宋体" w:hAnsi="宋体" w:eastAsia="宋体" w:cs="宋体"/>
          <w:color w:val="000"/>
          <w:sz w:val="28"/>
          <w:szCs w:val="28"/>
        </w:rPr>
        <w:t xml:space="preserve">四、关于受理和审核</w:t>
      </w:r>
    </w:p>
    <w:p>
      <w:pPr>
        <w:ind w:left="0" w:right="0" w:firstLine="560"/>
        <w:spacing w:before="450" w:after="450" w:line="312" w:lineRule="auto"/>
      </w:pPr>
      <w:r>
        <w:rPr>
          <w:rFonts w:ascii="宋体" w:hAnsi="宋体" w:eastAsia="宋体" w:cs="宋体"/>
          <w:color w:val="000"/>
          <w:sz w:val="28"/>
          <w:szCs w:val="28"/>
        </w:rPr>
        <w:t xml:space="preserve">（九）按国家统一部署，此项工作应确保在2025年底前基本完成。各地要从实际出发，坚持以人为本，制定具体工作安排，简化和规范业务流程，提供方便快捷服务，及时办理。</w:t>
      </w:r>
    </w:p>
    <w:p>
      <w:pPr>
        <w:ind w:left="0" w:right="0" w:firstLine="560"/>
        <w:spacing w:before="450" w:after="450" w:line="312" w:lineRule="auto"/>
      </w:pPr>
      <w:r>
        <w:rPr>
          <w:rFonts w:ascii="宋体" w:hAnsi="宋体" w:eastAsia="宋体" w:cs="宋体"/>
          <w:color w:val="000"/>
          <w:sz w:val="28"/>
          <w:szCs w:val="28"/>
        </w:rPr>
        <w:t xml:space="preserve">（十）各地要认真做好超龄人员参保缴费和待遇核定工作。各级社保经办机构要开辟专门窗口为参保人员提供政策咨询和服务。同时，应将参保人需要缴纳的费用总额、缴费方式，以及享受的待遇标准等纳入宣传内容。自愿参保的超龄人员应向社保经办机构提出书面参保申请。</w:t>
      </w:r>
    </w:p>
    <w:p>
      <w:pPr>
        <w:ind w:left="0" w:right="0" w:firstLine="560"/>
        <w:spacing w:before="450" w:after="450" w:line="312" w:lineRule="auto"/>
      </w:pPr>
      <w:r>
        <w:rPr>
          <w:rFonts w:ascii="宋体" w:hAnsi="宋体" w:eastAsia="宋体" w:cs="宋体"/>
          <w:color w:val="000"/>
          <w:sz w:val="28"/>
          <w:szCs w:val="28"/>
        </w:rPr>
        <w:t xml:space="preserve">（十一）超龄人员参保缴费工作由县级人力资源社会保障部门组织社保经办机构办理。超龄人员是否与原单位存在劳动关系（人事关系）或事实劳动关系（人事关系），由原工作单位或原工作单位主管部门出具相应证明材料，社保经办机构审核认定。在具体审核办理过</w:t>
      </w:r>
    </w:p>
    <w:p>
      <w:pPr>
        <w:ind w:left="0" w:right="0" w:firstLine="560"/>
        <w:spacing w:before="450" w:after="450" w:line="312" w:lineRule="auto"/>
      </w:pPr>
      <w:r>
        <w:rPr>
          <w:rFonts w:ascii="宋体" w:hAnsi="宋体" w:eastAsia="宋体" w:cs="宋体"/>
          <w:color w:val="000"/>
          <w:sz w:val="28"/>
          <w:szCs w:val="28"/>
        </w:rPr>
        <w:t xml:space="preserve">程中，要严格政策口径，并按照统一要求进行公示。有按照国家和省规定计算连续工龄并视同缴费年限情形的，由市（州）级人力资源社会保障部门组织社保经办机构统一审核认定，并应在参保人员对认定视同缴费年限和计算基本养老金结果等进行确认后将其纳入参保范围。</w:t>
      </w:r>
    </w:p>
    <w:p>
      <w:pPr>
        <w:ind w:left="0" w:right="0" w:firstLine="560"/>
        <w:spacing w:before="450" w:after="450" w:line="312" w:lineRule="auto"/>
      </w:pPr>
      <w:r>
        <w:rPr>
          <w:rFonts w:ascii="宋体" w:hAnsi="宋体" w:eastAsia="宋体" w:cs="宋体"/>
          <w:color w:val="000"/>
          <w:sz w:val="28"/>
          <w:szCs w:val="28"/>
        </w:rPr>
        <w:t xml:space="preserve">五、有关工作要求</w:t>
      </w:r>
    </w:p>
    <w:p>
      <w:pPr>
        <w:ind w:left="0" w:right="0" w:firstLine="560"/>
        <w:spacing w:before="450" w:after="450" w:line="312" w:lineRule="auto"/>
      </w:pPr>
      <w:r>
        <w:rPr>
          <w:rFonts w:ascii="宋体" w:hAnsi="宋体" w:eastAsia="宋体" w:cs="宋体"/>
          <w:color w:val="000"/>
          <w:sz w:val="28"/>
          <w:szCs w:val="28"/>
        </w:rPr>
        <w:t xml:space="preserve">（十二）解决未参保集体企业超龄人员等群体的养老保障问题，是党和政府深入贯彻落实科学发展观、着力保障和改善民生的重要举措，各地要充分认识解决这一历史遗留问题的必要性和紧迫性，高度重视，精心组织。各地要成立由政府分管领导牵头，人力资源社会保障、财政、公安、民政、工商管理、监察、信访、维稳、档案等部门组成的协调议事机构，明确责任、加大工作力度，集中时间，集中人力，确保按时完成此项工作，促进社会和谐稳定。</w:t>
      </w:r>
    </w:p>
    <w:p>
      <w:pPr>
        <w:ind w:left="0" w:right="0" w:firstLine="560"/>
        <w:spacing w:before="450" w:after="450" w:line="312" w:lineRule="auto"/>
      </w:pPr>
      <w:r>
        <w:rPr>
          <w:rFonts w:ascii="宋体" w:hAnsi="宋体" w:eastAsia="宋体" w:cs="宋体"/>
          <w:color w:val="000"/>
          <w:sz w:val="28"/>
          <w:szCs w:val="28"/>
        </w:rPr>
        <w:t xml:space="preserve">（十三）各市（州）、县（区）人力资源社会保障部门、财政部门和社会保险经办机构要共同努力，积极配合，广泛做好政策宣传工作，使此项惠及民生的好政策深入街道、社区，深入人心。各地在工作中要讲政治、顾大局，既要确保符合条件的超龄人员自愿参保，又不得随意扩大范围，在落实政策的同时确保基金安全和完整。</w:t>
      </w:r>
    </w:p>
    <w:p>
      <w:pPr>
        <w:ind w:left="0" w:right="0" w:firstLine="560"/>
        <w:spacing w:before="450" w:after="450" w:line="312" w:lineRule="auto"/>
      </w:pPr>
      <w:r>
        <w:rPr>
          <w:rFonts w:ascii="宋体" w:hAnsi="宋体" w:eastAsia="宋体" w:cs="宋体"/>
          <w:color w:val="000"/>
          <w:sz w:val="28"/>
          <w:szCs w:val="28"/>
        </w:rPr>
        <w:t xml:space="preserve">此项工作结束后，各地要认真做好总结，并于年底前由市（州）人力资源社会保障部门将工作完成情况报省人力资源社会保障厅。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第四篇：浙江省人力资源和社会保障厅文件（范文）</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浙江省人力资源和社会保障厅，浙江省财政厅</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关于解决未参保集体企业退休人员及其他相关人员基本养老保障等遗留问题的实施意见 浙人社发 [ 2025 ]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[2025] 107号）精神，**我省实际，经省政府同意，现就解决我省未参保集体企业退休人员及其他相关人员基本养老保障问题提出以下实施意见。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2025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2025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 部分参保人员待遇政策的通知</w:t>
      </w:r>
    </w:p>
    <w:p>
      <w:pPr>
        <w:ind w:left="0" w:right="0" w:firstLine="560"/>
        <w:spacing w:before="450" w:after="450" w:line="312" w:lineRule="auto"/>
      </w:pPr>
      <w:r>
        <w:rPr>
          <w:rFonts w:ascii="宋体" w:hAnsi="宋体" w:eastAsia="宋体" w:cs="宋体"/>
          <w:color w:val="000"/>
          <w:sz w:val="28"/>
          <w:szCs w:val="28"/>
        </w:rPr>
        <w:t xml:space="preserve">浙人社发〔2025〕222号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根据《浙江省人民政府关于加快实施的意见》（浙发〔2025〕19号）精神，为继续做好城乡居民社会养老保险工作，经省政府同意，对部分参加城乡居民社会养老保险人员的养老金待遇享受政策进行调整。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2025〕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法由（各市、县市、区）结合实际制定，审核认定工作于2025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[2025]223号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 浙江省民政厅</w:t>
      </w:r>
    </w:p>
    <w:p>
      <w:pPr>
        <w:ind w:left="0" w:right="0" w:firstLine="560"/>
        <w:spacing w:before="450" w:after="450" w:line="312" w:lineRule="auto"/>
      </w:pPr>
      <w:r>
        <w:rPr>
          <w:rFonts w:ascii="宋体" w:hAnsi="宋体" w:eastAsia="宋体" w:cs="宋体"/>
          <w:color w:val="000"/>
          <w:sz w:val="28"/>
          <w:szCs w:val="28"/>
        </w:rPr>
        <w:t xml:space="preserve">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 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四，经费渠道：所需经费比照现领取生活困难补助费的精减退职人员经费开支渠道列支。现既无单位又无主管部门的，所需经费由当地财政负担。五，执行时间：从2025年10月1日起执行。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 浙江省财政厅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第五篇：浙江省人力资源和社会保障厅 浙江省财政厅文件</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2025-08-15 12:03:45| 分类： 默认分类 | 标签：基本养老保险  |字号大中小 订阅</w:t>
      </w:r>
    </w:p>
    <w:p>
      <w:pPr>
        <w:ind w:left="0" w:right="0" w:firstLine="560"/>
        <w:spacing w:before="450" w:after="450" w:line="312" w:lineRule="auto"/>
      </w:pPr>
      <w:r>
        <w:rPr>
          <w:rFonts w:ascii="宋体" w:hAnsi="宋体" w:eastAsia="宋体" w:cs="宋体"/>
          <w:color w:val="000"/>
          <w:sz w:val="28"/>
          <w:szCs w:val="28"/>
        </w:rPr>
        <w:t xml:space="preserve">浙人社发 [ 2025 ]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浙江省人力资源和社会保障厅，浙江省财政厅，关于解决未参保集体企业退休人员及其他相关人员基本养老保障等遗留问题的实施意见</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[2025] 107号）精神，结合我省实际，经省政府同意，现就解决我省未参保集体企业退休人员及其他相关人员基本养老保障问题提出以下实施意见。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 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一次性补缴基本养老保险费标准，按本人选择的缴费基数和统一的缴费比例计算确定。缴费基数由本人按2025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w:t>
      </w:r>
    </w:p>
    <w:p>
      <w:pPr>
        <w:ind w:left="0" w:right="0" w:firstLine="560"/>
        <w:spacing w:before="450" w:after="450" w:line="312" w:lineRule="auto"/>
      </w:pPr>
      <w:r>
        <w:rPr>
          <w:rFonts w:ascii="宋体" w:hAnsi="宋体" w:eastAsia="宋体" w:cs="宋体"/>
          <w:color w:val="000"/>
          <w:sz w:val="28"/>
          <w:szCs w:val="28"/>
        </w:rPr>
        <w:t xml:space="preserve">基本养老金由基础养老金、个人账户养老金和基本养老金补贴组成。不享受最低基本养老金待遇。计发基础养老金时，补缴年限的缴费工资指数按本人选择的月缴费基数除以2025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w:t>
      </w:r>
    </w:p>
    <w:p>
      <w:pPr>
        <w:ind w:left="0" w:right="0" w:firstLine="560"/>
        <w:spacing w:before="450" w:after="450" w:line="312" w:lineRule="auto"/>
      </w:pPr>
      <w:r>
        <w:rPr>
          <w:rFonts w:ascii="宋体" w:hAnsi="宋体" w:eastAsia="宋体" w:cs="宋体"/>
          <w:color w:val="000"/>
          <w:sz w:val="28"/>
          <w:szCs w:val="28"/>
        </w:rPr>
        <w:t xml:space="preserve">“部分离开单位职工”一次性缴纳原工作年限基本养老保险费的标准，按2025年当地在岗职工月平均工资的80%为缴费基数，缴费比例统一为12%，其中8%部分记入个人账户，其余部分记入社会统筹基金。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w:t>
      </w:r>
    </w:p>
    <w:p>
      <w:pPr>
        <w:ind w:left="0" w:right="0" w:firstLine="560"/>
        <w:spacing w:before="450" w:after="450" w:line="312" w:lineRule="auto"/>
      </w:pPr>
      <w:r>
        <w:rPr>
          <w:rFonts w:ascii="宋体" w:hAnsi="宋体" w:eastAsia="宋体" w:cs="宋体"/>
          <w:color w:val="000"/>
          <w:sz w:val="28"/>
          <w:szCs w:val="28"/>
        </w:rPr>
        <w:t xml:space="preserve">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 上述人员参加基本养老保险后，各地要采取有效措施确保基本养老金按时足额发放。</w:t>
      </w:r>
    </w:p>
    <w:p>
      <w:pPr>
        <w:ind w:left="0" w:right="0" w:firstLine="560"/>
        <w:spacing w:before="450" w:after="450" w:line="312" w:lineRule="auto"/>
      </w:pPr>
      <w:r>
        <w:rPr>
          <w:rFonts w:ascii="宋体" w:hAnsi="宋体" w:eastAsia="宋体" w:cs="宋体"/>
          <w:color w:val="000"/>
          <w:sz w:val="28"/>
          <w:szCs w:val="28"/>
        </w:rPr>
        <w:t xml:space="preserve">要按照《浙江省职工基本养老保险条例》、省政府《关于建立社会保障资金多渠道筹措机制的意见》（浙政发 [ 2025 ]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w:t>
      </w:r>
    </w:p>
    <w:p>
      <w:pPr>
        <w:ind w:left="0" w:right="0" w:firstLine="560"/>
        <w:spacing w:before="450" w:after="450" w:line="312" w:lineRule="auto"/>
      </w:pPr>
      <w:r>
        <w:rPr>
          <w:rFonts w:ascii="宋体" w:hAnsi="宋体" w:eastAsia="宋体" w:cs="宋体"/>
          <w:color w:val="000"/>
          <w:sz w:val="28"/>
          <w:szCs w:val="28"/>
        </w:rPr>
        <w:t xml:space="preserve">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参加职工基本养老保险的上述各类人员，其基本医疗保险也可通过一次性补缴的方式解决，补缴基数原则上与基本养老保险补缴基数一致，具体标准由各地确定。本实施意见从发文之日起实行，符合条件的上述人员应在2025年12月31日前办理参保缴费手续。（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 浙江省人力资源和社会保障厅办公室 2025年7月28日印发</w:t>
      </w:r>
    </w:p>
    <w:p>
      <w:pPr>
        <w:ind w:left="0" w:right="0" w:firstLine="560"/>
        <w:spacing w:before="450" w:after="450" w:line="312" w:lineRule="auto"/>
      </w:pPr>
      <w:r>
        <w:rPr>
          <w:rFonts w:ascii="宋体" w:hAnsi="宋体" w:eastAsia="宋体" w:cs="宋体"/>
          <w:color w:val="000"/>
          <w:sz w:val="28"/>
          <w:szCs w:val="28"/>
        </w:rPr>
        <w:t xml:space="preserve">2025浙江省企业养老金调整细则</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w:t>
      </w:r>
    </w:p>
    <w:p>
      <w:pPr>
        <w:ind w:left="0" w:right="0" w:firstLine="560"/>
        <w:spacing w:before="450" w:after="450" w:line="312" w:lineRule="auto"/>
      </w:pPr>
      <w:r>
        <w:rPr>
          <w:rFonts w:ascii="宋体" w:hAnsi="宋体" w:eastAsia="宋体" w:cs="宋体"/>
          <w:color w:val="000"/>
          <w:sz w:val="28"/>
          <w:szCs w:val="28"/>
        </w:rPr>
        <w:t xml:space="preserve">政厅</w:t>
      </w:r>
    </w:p>
    <w:p>
      <w:pPr>
        <w:ind w:left="0" w:right="0" w:firstLine="560"/>
        <w:spacing w:before="450" w:after="450" w:line="312" w:lineRule="auto"/>
      </w:pPr>
      <w:r>
        <w:rPr>
          <w:rFonts w:ascii="宋体" w:hAnsi="宋体" w:eastAsia="宋体" w:cs="宋体"/>
          <w:color w:val="000"/>
          <w:sz w:val="28"/>
          <w:szCs w:val="28"/>
        </w:rPr>
        <w:t xml:space="preserve">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浙人社发（2025）18号 各市、县（市、区）人力资源和社会保障局（劳动保障局）、财政局，嘉兴市社会保障事务局，省级各单位： 为保障企业退休人员基本生活，共享社会发展成果，根据《人力资源和社会保障部财政部关于2025年调整企业退休人员基本养老金的通知》（人社部发[2025]106号）精神，经省政府同意，决定适当调整企业退休人员基本养老金。现将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一、调整范围和对象</w:t>
      </w:r>
    </w:p>
    <w:p>
      <w:pPr>
        <w:ind w:left="0" w:right="0" w:firstLine="560"/>
        <w:spacing w:before="450" w:after="450" w:line="312" w:lineRule="auto"/>
      </w:pPr>
      <w:r>
        <w:rPr>
          <w:rFonts w:ascii="宋体" w:hAnsi="宋体" w:eastAsia="宋体" w:cs="宋体"/>
          <w:color w:val="000"/>
          <w:sz w:val="28"/>
          <w:szCs w:val="28"/>
        </w:rPr>
        <w:t xml:space="preserve">全省企业（包括行业单位）中，凡于2025年12月31日前已按规定办理退休的人员和按国发（1978）104号、浙劳险[1993]185号、浙政[1997]15号、浙政发（2025）48号等文件规定办理退职的人员，可按本通</w:t>
      </w:r>
    </w:p>
    <w:p>
      <w:pPr>
        <w:ind w:left="0" w:right="0" w:firstLine="560"/>
        <w:spacing w:before="450" w:after="450" w:line="312" w:lineRule="auto"/>
      </w:pPr>
      <w:r>
        <w:rPr>
          <w:rFonts w:ascii="宋体" w:hAnsi="宋体" w:eastAsia="宋体" w:cs="宋体"/>
          <w:color w:val="000"/>
          <w:sz w:val="28"/>
          <w:szCs w:val="28"/>
        </w:rPr>
        <w:t xml:space="preserve">知规定调整基本养老金。</w:t>
      </w:r>
    </w:p>
    <w:p>
      <w:pPr>
        <w:ind w:left="0" w:right="0" w:firstLine="560"/>
        <w:spacing w:before="450" w:after="450" w:line="312" w:lineRule="auto"/>
      </w:pPr>
      <w:r>
        <w:rPr>
          <w:rFonts w:ascii="宋体" w:hAnsi="宋体" w:eastAsia="宋体" w:cs="宋体"/>
          <w:color w:val="000"/>
          <w:sz w:val="28"/>
          <w:szCs w:val="28"/>
        </w:rPr>
        <w:t xml:space="preserve">二、调整水平和调整办法</w:t>
      </w:r>
    </w:p>
    <w:p>
      <w:pPr>
        <w:ind w:left="0" w:right="0" w:firstLine="560"/>
        <w:spacing w:before="450" w:after="450" w:line="312" w:lineRule="auto"/>
      </w:pPr>
      <w:r>
        <w:rPr>
          <w:rFonts w:ascii="宋体" w:hAnsi="宋体" w:eastAsia="宋体" w:cs="宋体"/>
          <w:color w:val="000"/>
          <w:sz w:val="28"/>
          <w:szCs w:val="28"/>
        </w:rPr>
        <w:t xml:space="preserve">2025年企业退休（退职）人员基本养老金调整水平为月人均160元。继续采取普遍调整和特殊调整相结合的办法。其中，普遍调整基本养老金为月人均148元，特殊调整基本养金为月人均12元。具体调整办</w:t>
      </w:r>
    </w:p>
    <w:p>
      <w:pPr>
        <w:ind w:left="0" w:right="0" w:firstLine="560"/>
        <w:spacing w:before="450" w:after="450" w:line="312" w:lineRule="auto"/>
      </w:pPr>
      <w:r>
        <w:rPr>
          <w:rFonts w:ascii="宋体" w:hAnsi="宋体" w:eastAsia="宋体" w:cs="宋体"/>
          <w:color w:val="000"/>
          <w:sz w:val="28"/>
          <w:szCs w:val="28"/>
        </w:rPr>
        <w:t xml:space="preserve">法如下：</w:t>
      </w:r>
    </w:p>
    <w:p>
      <w:pPr>
        <w:ind w:left="0" w:right="0" w:firstLine="560"/>
        <w:spacing w:before="450" w:after="450" w:line="312" w:lineRule="auto"/>
      </w:pPr>
      <w:r>
        <w:rPr>
          <w:rFonts w:ascii="宋体" w:hAnsi="宋体" w:eastAsia="宋体" w:cs="宋体"/>
          <w:color w:val="000"/>
          <w:sz w:val="28"/>
          <w:szCs w:val="28"/>
        </w:rPr>
        <w:t xml:space="preserve">（一）、普遍调整退休（退职）人员基本养老金</w:t>
      </w:r>
    </w:p>
    <w:p>
      <w:pPr>
        <w:ind w:left="0" w:right="0" w:firstLine="560"/>
        <w:spacing w:before="450" w:after="450" w:line="312" w:lineRule="auto"/>
      </w:pPr>
      <w:r>
        <w:rPr>
          <w:rFonts w:ascii="宋体" w:hAnsi="宋体" w:eastAsia="宋体" w:cs="宋体"/>
          <w:color w:val="000"/>
          <w:sz w:val="28"/>
          <w:szCs w:val="28"/>
        </w:rPr>
        <w:t xml:space="preserve">普遍调整基本养老金，实行“双挂钩”办法。具体由两部分组成：</w:t>
      </w:r>
    </w:p>
    <w:p>
      <w:pPr>
        <w:ind w:left="0" w:right="0" w:firstLine="560"/>
        <w:spacing w:before="450" w:after="450" w:line="312" w:lineRule="auto"/>
      </w:pPr>
      <w:r>
        <w:rPr>
          <w:rFonts w:ascii="宋体" w:hAnsi="宋体" w:eastAsia="宋体" w:cs="宋体"/>
          <w:color w:val="000"/>
          <w:sz w:val="28"/>
          <w:szCs w:val="28"/>
        </w:rPr>
        <w:t xml:space="preserve">第一部分，退休人员按月人均69元的额度，根据2025年各市在岗职工平均工资水平、经济发展水平和平均养老金水平确定调整标准。具体调整标准如下：杭州市71元，宁波市71元，温州市68元，湖州市68</w:t>
      </w:r>
    </w:p>
    <w:p>
      <w:pPr>
        <w:ind w:left="0" w:right="0" w:firstLine="560"/>
        <w:spacing w:before="450" w:after="450" w:line="312" w:lineRule="auto"/>
      </w:pPr>
      <w:r>
        <w:rPr>
          <w:rFonts w:ascii="宋体" w:hAnsi="宋体" w:eastAsia="宋体" w:cs="宋体"/>
          <w:color w:val="000"/>
          <w:sz w:val="28"/>
          <w:szCs w:val="28"/>
        </w:rPr>
        <w:t xml:space="preserve">元，嘉兴市68元，绍兴市68元，金华市66元，衢州市64元，舟山市66元，台州市68元，丽水市6</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在省社会保险事业管理中心参保的企业退休人员按71元标准执行。</w:t>
      </w:r>
    </w:p>
    <w:p>
      <w:pPr>
        <w:ind w:left="0" w:right="0" w:firstLine="560"/>
        <w:spacing w:before="450" w:after="450" w:line="312" w:lineRule="auto"/>
      </w:pPr>
      <w:r>
        <w:rPr>
          <w:rFonts w:ascii="宋体" w:hAnsi="宋体" w:eastAsia="宋体" w:cs="宋体"/>
          <w:color w:val="000"/>
          <w:sz w:val="28"/>
          <w:szCs w:val="28"/>
        </w:rPr>
        <w:t xml:space="preserve">退职人员全省统一按月人均55元标准调整。</w:t>
      </w:r>
    </w:p>
    <w:p>
      <w:pPr>
        <w:ind w:left="0" w:right="0" w:firstLine="560"/>
        <w:spacing w:before="450" w:after="450" w:line="312" w:lineRule="auto"/>
      </w:pPr>
      <w:r>
        <w:rPr>
          <w:rFonts w:ascii="宋体" w:hAnsi="宋体" w:eastAsia="宋体" w:cs="宋体"/>
          <w:color w:val="000"/>
          <w:sz w:val="28"/>
          <w:szCs w:val="28"/>
        </w:rPr>
        <w:t xml:space="preserve">第二部分，退休（退职）人员按本人缴费年限（含视同缴费年限，下同）长短确定调整标准。具体标准为：缴费年限每满1年（不满1年按一年计算），每月增加3月。</w:t>
      </w:r>
    </w:p>
    <w:p>
      <w:pPr>
        <w:ind w:left="0" w:right="0" w:firstLine="560"/>
        <w:spacing w:before="450" w:after="450" w:line="312" w:lineRule="auto"/>
      </w:pPr>
      <w:r>
        <w:rPr>
          <w:rFonts w:ascii="宋体" w:hAnsi="宋体" w:eastAsia="宋体" w:cs="宋体"/>
          <w:color w:val="000"/>
          <w:sz w:val="28"/>
          <w:szCs w:val="28"/>
        </w:rPr>
        <w:t xml:space="preserve">（二）、适当提高部分退休（退职）人员基本养老金</w:t>
      </w:r>
    </w:p>
    <w:p>
      <w:pPr>
        <w:ind w:left="0" w:right="0" w:firstLine="560"/>
        <w:spacing w:before="450" w:after="450" w:line="312" w:lineRule="auto"/>
      </w:pPr>
      <w:r>
        <w:rPr>
          <w:rFonts w:ascii="宋体" w:hAnsi="宋体" w:eastAsia="宋体" w:cs="宋体"/>
          <w:color w:val="000"/>
          <w:sz w:val="28"/>
          <w:szCs w:val="28"/>
        </w:rPr>
        <w:t xml:space="preserve">在普遍调整的基础上，对下列退休（退职）人员再适当增发基本养老金：</w:t>
      </w:r>
    </w:p>
    <w:p>
      <w:pPr>
        <w:ind w:left="0" w:right="0" w:firstLine="560"/>
        <w:spacing w:before="450" w:after="450" w:line="312" w:lineRule="auto"/>
      </w:pPr>
      <w:r>
        <w:rPr>
          <w:rFonts w:ascii="宋体" w:hAnsi="宋体" w:eastAsia="宋体" w:cs="宋体"/>
          <w:color w:val="000"/>
          <w:sz w:val="28"/>
          <w:szCs w:val="28"/>
        </w:rPr>
        <w:t xml:space="preserve">1、获得高级专业技术职称和高级技师资格的退休（退职）人员，其中：教授级的高级专业技术人员，每人每月增发230元，其他高级专业技术人员和高级技师每人每月增发170元。2、1953年12月31日前参加工作的退休（退职）人员，缴费年限满30年及以上的，每人每月增发70元；缴费年限满20年不满30年的，每人每月增发60元；缴费年限不满20年的，每人每月增发50元。1953年12月31日前参加工作的退休（退职）人员，是指1953年12月31日前参加革命工作或按国家和省规定计算连续工龄的起点时间在1953年12月31日前的退休（退职）人员。3、2025年12月31日前，男年满70周岁、女年满65周岁及以上的退休（退职）人员，每人每月增发</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三、有关人员的待遇处理</w:t>
      </w:r>
    </w:p>
    <w:p>
      <w:pPr>
        <w:ind w:left="0" w:right="0" w:firstLine="560"/>
        <w:spacing w:before="450" w:after="450" w:line="312" w:lineRule="auto"/>
      </w:pPr>
      <w:r>
        <w:rPr>
          <w:rFonts w:ascii="宋体" w:hAnsi="宋体" w:eastAsia="宋体" w:cs="宋体"/>
          <w:color w:val="000"/>
          <w:sz w:val="28"/>
          <w:szCs w:val="28"/>
        </w:rPr>
        <w:t xml:space="preserve">（一）企业退休军转干部调整基本养老金后，其基本养老金水平低于当地此次调整后的基本养老金平均水平的，按照浙委办（2025）30号文件规定，予以补足。</w:t>
      </w:r>
    </w:p>
    <w:p>
      <w:pPr>
        <w:ind w:left="0" w:right="0" w:firstLine="560"/>
        <w:spacing w:before="450" w:after="450" w:line="312" w:lineRule="auto"/>
      </w:pPr>
      <w:r>
        <w:rPr>
          <w:rFonts w:ascii="宋体" w:hAnsi="宋体" w:eastAsia="宋体" w:cs="宋体"/>
          <w:color w:val="000"/>
          <w:sz w:val="28"/>
          <w:szCs w:val="28"/>
        </w:rPr>
        <w:t xml:space="preserve">（二）企业退休的劳动模范和省先进生产（工作）者调整基本养老金后，其基本养老金水平低于当地此次调整后的企业退休人员基本养老金平均水平的，按照浙政办发（2025）88号文件规定，予以补足。劳动模范是指获得省及省以上劳动模范称号和按规定享受省及省以上劳动模范和先进工作者待遇的个人；省先进生产（工作）者是指1956年至1964年获得省先进生产（工作）者称号的个人。</w:t>
      </w:r>
    </w:p>
    <w:p>
      <w:pPr>
        <w:ind w:left="0" w:right="0" w:firstLine="560"/>
        <w:spacing w:before="450" w:after="450" w:line="312" w:lineRule="auto"/>
      </w:pPr>
      <w:r>
        <w:rPr>
          <w:rFonts w:ascii="宋体" w:hAnsi="宋体" w:eastAsia="宋体" w:cs="宋体"/>
          <w:color w:val="000"/>
          <w:sz w:val="28"/>
          <w:szCs w:val="28"/>
        </w:rPr>
        <w:t xml:space="preserve">（三）退休的原工商业者（含从原工商业者中区分出来的小商小贩、小手工业者、小业主）调整基本养老金后，其基本养老金水平低于当地此次调整后的企业退休人员基本养老金平均水平的，按浙劳社老（2025）</w:t>
      </w:r>
    </w:p>
    <w:p>
      <w:pPr>
        <w:ind w:left="0" w:right="0" w:firstLine="560"/>
        <w:spacing w:before="450" w:after="450" w:line="312" w:lineRule="auto"/>
      </w:pPr>
      <w:r>
        <w:rPr>
          <w:rFonts w:ascii="宋体" w:hAnsi="宋体" w:eastAsia="宋体" w:cs="宋体"/>
          <w:color w:val="000"/>
          <w:sz w:val="28"/>
          <w:szCs w:val="28"/>
        </w:rPr>
        <w:t xml:space="preserve">150号文件规定，予以补足。</w:t>
      </w:r>
    </w:p>
    <w:p>
      <w:pPr>
        <w:ind w:left="0" w:right="0" w:firstLine="560"/>
        <w:spacing w:before="450" w:after="450" w:line="312" w:lineRule="auto"/>
      </w:pPr>
      <w:r>
        <w:rPr>
          <w:rFonts w:ascii="宋体" w:hAnsi="宋体" w:eastAsia="宋体" w:cs="宋体"/>
          <w:color w:val="000"/>
          <w:sz w:val="28"/>
          <w:szCs w:val="28"/>
        </w:rPr>
        <w:t xml:space="preserve">（四）执行“低门槛准入、低标准享受”养老保险办法的退休（退职）人员，按本人退休（退职）时计发基本养老金所确定的缴费系数，乘以调整额（含特调部分）确定基本养老金调整水平。</w:t>
      </w:r>
    </w:p>
    <w:p>
      <w:pPr>
        <w:ind w:left="0" w:right="0" w:firstLine="560"/>
        <w:spacing w:before="450" w:after="450" w:line="312" w:lineRule="auto"/>
      </w:pPr>
      <w:r>
        <w:rPr>
          <w:rFonts w:ascii="宋体" w:hAnsi="宋体" w:eastAsia="宋体" w:cs="宋体"/>
          <w:color w:val="000"/>
          <w:sz w:val="28"/>
          <w:szCs w:val="28"/>
        </w:rPr>
        <w:t xml:space="preserve">（五）2025年12月31日前因工致残，完全丧失劳动能力，退出生产岗位按月享受定期伤残津贴的职工，按本通知办法增加伤残津贴。如增加金额低于当地此次企业退休人员基本养老金调整平均额度的，可按平均额度予以补足。工伤退休人员基本养老金增加金额低于当地此次企业退休人员基本养老金调整平均额度的，也可按平均额度予以补足。</w:t>
      </w:r>
    </w:p>
    <w:p>
      <w:pPr>
        <w:ind w:left="0" w:right="0" w:firstLine="560"/>
        <w:spacing w:before="450" w:after="450" w:line="312" w:lineRule="auto"/>
      </w:pPr>
      <w:r>
        <w:rPr>
          <w:rFonts w:ascii="宋体" w:hAnsi="宋体" w:eastAsia="宋体" w:cs="宋体"/>
          <w:color w:val="000"/>
          <w:sz w:val="28"/>
          <w:szCs w:val="28"/>
        </w:rPr>
        <w:t xml:space="preserve">（六）企业离休人员、符合原劳动人事部劳人险（1983）3号文件规定退休的建国前参加革命工作的老工人以及企业退休的“两航起义”人员，不列入本次调整范围。</w:t>
      </w:r>
    </w:p>
    <w:p>
      <w:pPr>
        <w:ind w:left="0" w:right="0" w:firstLine="560"/>
        <w:spacing w:before="450" w:after="450" w:line="312" w:lineRule="auto"/>
      </w:pPr>
      <w:r>
        <w:rPr>
          <w:rFonts w:ascii="宋体" w:hAnsi="宋体" w:eastAsia="宋体" w:cs="宋体"/>
          <w:color w:val="000"/>
          <w:sz w:val="28"/>
          <w:szCs w:val="28"/>
        </w:rPr>
        <w:t xml:space="preserve">四、资金开支渠道</w:t>
      </w:r>
    </w:p>
    <w:p>
      <w:pPr>
        <w:ind w:left="0" w:right="0" w:firstLine="560"/>
        <w:spacing w:before="450" w:after="450" w:line="312" w:lineRule="auto"/>
      </w:pPr>
      <w:r>
        <w:rPr>
          <w:rFonts w:ascii="宋体" w:hAnsi="宋体" w:eastAsia="宋体" w:cs="宋体"/>
          <w:color w:val="000"/>
          <w:sz w:val="28"/>
          <w:szCs w:val="28"/>
        </w:rPr>
        <w:t xml:space="preserve">企业退休（退职）人员调整基本养老金所需费用，参加基本养老保险社会统筹的，从统筹基本中支付；未参加社会统筹的，从原渠道列支。工伤职工调整伤残津贴所需费用，按原渠道列支。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2025-06-15T19:57:06+08:00</dcterms:created>
  <dcterms:modified xsi:type="dcterms:W3CDTF">2025-06-15T19:57:06+08:00</dcterms:modified>
</cp:coreProperties>
</file>

<file path=docProps/custom.xml><?xml version="1.0" encoding="utf-8"?>
<Properties xmlns="http://schemas.openxmlformats.org/officeDocument/2006/custom-properties" xmlns:vt="http://schemas.openxmlformats.org/officeDocument/2006/docPropsVTypes"/>
</file>