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许昌市产业集群形成和制约因素分析</w:t>
      </w:r>
      <w:bookmarkEnd w:id="1"/>
    </w:p>
    <w:p>
      <w:pPr>
        <w:jc w:val="center"/>
        <w:spacing w:before="0" w:after="450"/>
      </w:pPr>
      <w:r>
        <w:rPr>
          <w:rFonts w:ascii="Arial" w:hAnsi="Arial" w:eastAsia="Arial" w:cs="Arial"/>
          <w:color w:val="999999"/>
          <w:sz w:val="20"/>
          <w:szCs w:val="20"/>
        </w:rPr>
        <w:t xml:space="preserve">来源：网络  作者：夜色温柔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第一篇：许昌市产业集群形成和制约因素分析许昌市产业集群形成和制约因素分析许昌学院城市与环境学院07地理科学张永庆摘 要：产业集群是指在特定区域中，具备竞争与合作关系，且在地理上集中，有交互关联性的企业、专业化供应商、服务供应商、金融机构、...</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第一篇：许昌市产业集群形成和制约因素分析</w:t>
      </w:r>
    </w:p>
    <w:p>
      <w:pPr>
        <w:ind w:left="0" w:right="0" w:firstLine="560"/>
        <w:spacing w:before="450" w:after="450" w:line="312" w:lineRule="auto"/>
      </w:pPr>
      <w:r>
        <w:rPr>
          <w:rFonts w:ascii="宋体" w:hAnsi="宋体" w:eastAsia="宋体" w:cs="宋体"/>
          <w:color w:val="000"/>
          <w:sz w:val="28"/>
          <w:szCs w:val="28"/>
        </w:rPr>
        <w:t xml:space="preserve">许昌市产业集群形成和制约因素分析</w:t>
      </w:r>
    </w:p>
    <w:p>
      <w:pPr>
        <w:ind w:left="0" w:right="0" w:firstLine="560"/>
        <w:spacing w:before="450" w:after="450" w:line="312" w:lineRule="auto"/>
      </w:pPr>
      <w:r>
        <w:rPr>
          <w:rFonts w:ascii="宋体" w:hAnsi="宋体" w:eastAsia="宋体" w:cs="宋体"/>
          <w:color w:val="000"/>
          <w:sz w:val="28"/>
          <w:szCs w:val="28"/>
        </w:rPr>
        <w:t xml:space="preserve">许昌学院城市与环境学院07地理科学</w:t>
      </w:r>
    </w:p>
    <w:p>
      <w:pPr>
        <w:ind w:left="0" w:right="0" w:firstLine="560"/>
        <w:spacing w:before="450" w:after="450" w:line="312" w:lineRule="auto"/>
      </w:pPr>
      <w:r>
        <w:rPr>
          <w:rFonts w:ascii="宋体" w:hAnsi="宋体" w:eastAsia="宋体" w:cs="宋体"/>
          <w:color w:val="000"/>
          <w:sz w:val="28"/>
          <w:szCs w:val="28"/>
        </w:rPr>
        <w:t xml:space="preserve">张永庆</w:t>
      </w:r>
    </w:p>
    <w:p>
      <w:pPr>
        <w:ind w:left="0" w:right="0" w:firstLine="560"/>
        <w:spacing w:before="450" w:after="450" w:line="312" w:lineRule="auto"/>
      </w:pPr>
      <w:r>
        <w:rPr>
          <w:rFonts w:ascii="宋体" w:hAnsi="宋体" w:eastAsia="宋体" w:cs="宋体"/>
          <w:color w:val="000"/>
          <w:sz w:val="28"/>
          <w:szCs w:val="28"/>
        </w:rPr>
        <w:t xml:space="preserve">摘 要：产业集群是指在特定区域中，具备竞争与合作关系，且在地理上集中，有交互关联性的企业、专业化供应商、服务供应商、金融机构、相关产业的厂商及其它相关机构等组成的群体。差别产业集群的纵深程度和复杂性相异。代表着介于市场和等级制之间的一种新的空间经济社团形式。</w:t>
      </w:r>
    </w:p>
    <w:p>
      <w:pPr>
        <w:ind w:left="0" w:right="0" w:firstLine="560"/>
        <w:spacing w:before="450" w:after="450" w:line="312" w:lineRule="auto"/>
      </w:pPr>
      <w:r>
        <w:rPr>
          <w:rFonts w:ascii="宋体" w:hAnsi="宋体" w:eastAsia="宋体" w:cs="宋体"/>
          <w:color w:val="000"/>
          <w:sz w:val="28"/>
          <w:szCs w:val="28"/>
        </w:rPr>
        <w:t xml:space="preserve">关键词：产业集群、许昌市、制约因素</w:t>
      </w:r>
    </w:p>
    <w:p>
      <w:pPr>
        <w:ind w:left="0" w:right="0" w:firstLine="560"/>
        <w:spacing w:before="450" w:after="450" w:line="312" w:lineRule="auto"/>
      </w:pPr>
      <w:r>
        <w:rPr>
          <w:rFonts w:ascii="宋体" w:hAnsi="宋体" w:eastAsia="宋体" w:cs="宋体"/>
          <w:color w:val="000"/>
          <w:sz w:val="28"/>
          <w:szCs w:val="28"/>
        </w:rPr>
        <w:t xml:space="preserve">产业集群是近几十年来备受国内外经济地理学界关注的经济活动空间社团征象。世界上那个越来越多的国家和地区都把培育产业集群，促进产业集群发展作为提升国家或者区域经济发展竞争力的一个重要政策手段。联合国、经济合作与发展社团、世界银行等国际机构也踊跃地鞭策产业集群战略和着呢观测在发展中国家地方大众政策中的实践。[1]产业集群是指在特定区域中，具备竞争与合作关系，且在地理上集中，有交互关联性的企业、专业化供应商、服务供应商、金融机构、相关产业的厂商及其它相关机构等组成的群体。差别产业集群的纵深程度和复杂性相异。代表着介于市场和等级制之间的一种新的空间经济社团形式。</w:t>
      </w:r>
    </w:p>
    <w:p>
      <w:pPr>
        <w:ind w:left="0" w:right="0" w:firstLine="560"/>
        <w:spacing w:before="450" w:after="450" w:line="312" w:lineRule="auto"/>
      </w:pPr>
      <w:r>
        <w:rPr>
          <w:rFonts w:ascii="宋体" w:hAnsi="宋体" w:eastAsia="宋体" w:cs="宋体"/>
          <w:color w:val="000"/>
          <w:sz w:val="28"/>
          <w:szCs w:val="28"/>
        </w:rPr>
        <w:t xml:space="preserve">[2]许昌市经过近年来的发展，初步形成了“一带九区若干产业集群”的工业集群经济体系，并已成为鞭策许昌经济快速发展的重要力量。</w:t>
      </w:r>
    </w:p>
    <w:p>
      <w:pPr>
        <w:ind w:left="0" w:right="0" w:firstLine="560"/>
        <w:spacing w:before="450" w:after="450" w:line="312" w:lineRule="auto"/>
      </w:pPr>
      <w:r>
        <w:rPr>
          <w:rFonts w:ascii="宋体" w:hAnsi="宋体" w:eastAsia="宋体" w:cs="宋体"/>
          <w:color w:val="000"/>
          <w:sz w:val="28"/>
          <w:szCs w:val="28"/>
        </w:rPr>
        <w:t xml:space="preserve">1、许昌市产业集群发展现状</w:t>
      </w:r>
    </w:p>
    <w:p>
      <w:pPr>
        <w:ind w:left="0" w:right="0" w:firstLine="560"/>
        <w:spacing w:before="450" w:after="450" w:line="312" w:lineRule="auto"/>
      </w:pPr>
      <w:r>
        <w:rPr>
          <w:rFonts w:ascii="宋体" w:hAnsi="宋体" w:eastAsia="宋体" w:cs="宋体"/>
          <w:color w:val="000"/>
          <w:sz w:val="28"/>
          <w:szCs w:val="28"/>
        </w:rPr>
        <w:t xml:space="preserve">许昌市产业集群诞生于20世纪八、九十年代，即所谓的“块状经济”。近30年来，产业集群发展已成为动员许昌发展的重要力量，产业集群彼此渗透、彼此融合为经济的发展注入新的活力。</w:t>
      </w:r>
    </w:p>
    <w:p>
      <w:pPr>
        <w:ind w:left="0" w:right="0" w:firstLine="560"/>
        <w:spacing w:before="450" w:after="450" w:line="312" w:lineRule="auto"/>
      </w:pPr>
      <w:r>
        <w:rPr>
          <w:rFonts w:ascii="宋体" w:hAnsi="宋体" w:eastAsia="宋体" w:cs="宋体"/>
          <w:color w:val="000"/>
          <w:sz w:val="28"/>
          <w:szCs w:val="28"/>
        </w:rPr>
        <w:t xml:space="preserve">1.1从发展阶段看，许昌市产业集群依然处于发展的初期阶段。</w:t>
      </w:r>
    </w:p>
    <w:p>
      <w:pPr>
        <w:ind w:left="0" w:right="0" w:firstLine="560"/>
        <w:spacing w:before="450" w:after="450" w:line="312" w:lineRule="auto"/>
      </w:pPr>
      <w:r>
        <w:rPr>
          <w:rFonts w:ascii="宋体" w:hAnsi="宋体" w:eastAsia="宋体" w:cs="宋体"/>
          <w:color w:val="000"/>
          <w:sz w:val="28"/>
          <w:szCs w:val="28"/>
        </w:rPr>
        <w:t xml:space="preserve">产业集群是企业之间自发社团或有社团的综合体，而不是无社团的混合体。有些地区将产业集群简单地理解为企业“扎堆”，认为只要通过招商引资，把相类似的企业放在一个区域就是产业集群。从理论和实践意义上讲，地理自然“扎堆”的或者同享基础举措措施的若干同类企业，不是界定产业集群的基本标准，产业集群应是能够发挥有机整合、动员及辐射效用的产业聚集体。许昌市产业集群大多只有10－30年的时间，有的处于起步阶段，有的处于成长期，大多数初步完成了产业的集中历程，基本处于发展的初期阶段。</w:t>
      </w:r>
    </w:p>
    <w:p>
      <w:pPr>
        <w:ind w:left="0" w:right="0" w:firstLine="560"/>
        <w:spacing w:before="450" w:after="450" w:line="312" w:lineRule="auto"/>
      </w:pPr>
      <w:r>
        <w:rPr>
          <w:rFonts w:ascii="宋体" w:hAnsi="宋体" w:eastAsia="宋体" w:cs="宋体"/>
          <w:color w:val="000"/>
          <w:sz w:val="28"/>
          <w:szCs w:val="28"/>
        </w:rPr>
        <w:t xml:space="preserve">1.2从产业布局看，许昌市产业集群主要集中在装备打造和加工业。</w:t>
      </w:r>
    </w:p>
    <w:p>
      <w:pPr>
        <w:ind w:left="0" w:right="0" w:firstLine="560"/>
        <w:spacing w:before="450" w:after="450" w:line="312" w:lineRule="auto"/>
      </w:pPr>
      <w:r>
        <w:rPr>
          <w:rFonts w:ascii="宋体" w:hAnsi="宋体" w:eastAsia="宋体" w:cs="宋体"/>
          <w:color w:val="000"/>
          <w:sz w:val="28"/>
          <w:szCs w:val="28"/>
        </w:rPr>
        <w:t xml:space="preserve">目前，许昌市具备一定规模的工业产业集群3一个，主要工业产业集群漫衍的情况为：市区的000加工业集群、市区及长葛市的电力电器及电子信息产业集群、长葛市的金刚石及其制品产业集群、有色金属冶炼加工业产业集群、农用机械及配件加工业集群、长葛、禹州、许昌县、襄城县等农副产物加工业产业集群；禹州、襄城县的煤炭采选及煤化工能源产业集</w:t>
      </w:r>
    </w:p>
    <w:p>
      <w:pPr>
        <w:ind w:left="0" w:right="0" w:firstLine="560"/>
        <w:spacing w:before="450" w:after="450" w:line="312" w:lineRule="auto"/>
      </w:pPr>
      <w:r>
        <w:rPr>
          <w:rFonts w:ascii="宋体" w:hAnsi="宋体" w:eastAsia="宋体" w:cs="宋体"/>
          <w:color w:val="000"/>
          <w:sz w:val="28"/>
          <w:szCs w:val="28"/>
        </w:rPr>
        <w:t xml:space="preserve">群、禹州钧瓷陶加工业产业集群、铸造加工业产业集群；许昌县、禹州的发制品加工业产业集群、许昌县豆制品加工业产业集群、传动轴配件加工业产业集群、玻璃工业聚集区等；鄢陵县棉短绒、棉纺织产业集群，鄢陵县、长葛市、许昌县的板材加工业产业集群等；魏都区的造纸及纸制品加工业产业集群等主要工业产业集群。</w:t>
      </w:r>
    </w:p>
    <w:p>
      <w:pPr>
        <w:ind w:left="0" w:right="0" w:firstLine="560"/>
        <w:spacing w:before="450" w:after="450" w:line="312" w:lineRule="auto"/>
      </w:pPr>
      <w:r>
        <w:rPr>
          <w:rFonts w:ascii="宋体" w:hAnsi="宋体" w:eastAsia="宋体" w:cs="宋体"/>
          <w:color w:val="000"/>
          <w:sz w:val="28"/>
          <w:szCs w:val="28"/>
        </w:rPr>
        <w:t xml:space="preserve">1.3从发展标准样式（或形成历程）看，原有产业集群国有企业占主导地位，新兴产业集群民营企业迅速发展。</w:t>
      </w:r>
    </w:p>
    <w:p>
      <w:pPr>
        <w:ind w:left="0" w:right="0" w:firstLine="560"/>
        <w:spacing w:before="450" w:after="450" w:line="312" w:lineRule="auto"/>
      </w:pPr>
      <w:r>
        <w:rPr>
          <w:rFonts w:ascii="宋体" w:hAnsi="宋体" w:eastAsia="宋体" w:cs="宋体"/>
          <w:color w:val="000"/>
          <w:sz w:val="28"/>
          <w:szCs w:val="28"/>
        </w:rPr>
        <w:t xml:space="preserve">许昌市产业集群由小到大，由弱变强，得益于区位优势、丰富的劳动力资源及政策影响等。从形成历程看，大致有4种类型：</w:t>
      </w:r>
    </w:p>
    <w:p>
      <w:pPr>
        <w:ind w:left="0" w:right="0" w:firstLine="560"/>
        <w:spacing w:before="450" w:after="450" w:line="312" w:lineRule="auto"/>
      </w:pPr>
      <w:r>
        <w:rPr>
          <w:rFonts w:ascii="宋体" w:hAnsi="宋体" w:eastAsia="宋体" w:cs="宋体"/>
          <w:color w:val="000"/>
          <w:sz w:val="28"/>
          <w:szCs w:val="28"/>
        </w:rPr>
        <w:t xml:space="preserve">1.3.1“市场型”或独立预设劳动密布型产业集群。有传统的手工业配景或劳动密布型工业为主的中小企业集聚而成的产业集群，集群内的企业具备一定的独立预设能力，企业之间的关系是以平等市场交易为主，各出产企业以水平联系来完成产品的出产。［3］它的兴起往往与某些区域资源、产业基础、人力资源、传统观念、历史文化积淀等要素紧密联系，如禹州钧瓷陶加工业产业集群、许昌县、禹州的发制品加工业产业集群、许昌县豆制品加工业产业集群等属于此类。</w:t>
      </w:r>
    </w:p>
    <w:p>
      <w:pPr>
        <w:ind w:left="0" w:right="0" w:firstLine="560"/>
        <w:spacing w:before="450" w:after="450" w:line="312" w:lineRule="auto"/>
      </w:pPr>
      <w:r>
        <w:rPr>
          <w:rFonts w:ascii="宋体" w:hAnsi="宋体" w:eastAsia="宋体" w:cs="宋体"/>
          <w:color w:val="000"/>
          <w:sz w:val="28"/>
          <w:szCs w:val="28"/>
        </w:rPr>
        <w:t xml:space="preserve">1.3.2 “镶嵌型”或引进外资形成的产业集群。这类产业集群的兴起与本地文化、历史、自然禀赋并无直接关系，基本是由于搬迁改造或引进外来投资，在专业化分工和资源优化配置的基础上发展壮大起来的。[4]如许继电器集团是最具典型的此类产业集群。</w:t>
      </w:r>
    </w:p>
    <w:p>
      <w:pPr>
        <w:ind w:left="0" w:right="0" w:firstLine="560"/>
        <w:spacing w:before="450" w:after="450" w:line="312" w:lineRule="auto"/>
      </w:pPr>
      <w:r>
        <w:rPr>
          <w:rFonts w:ascii="宋体" w:hAnsi="宋体" w:eastAsia="宋体" w:cs="宋体"/>
          <w:color w:val="000"/>
          <w:sz w:val="28"/>
          <w:szCs w:val="28"/>
        </w:rPr>
        <w:t xml:space="preserve">1.3.3通过培育一批创业、吸纳劳动力而形成的产业集群。许昌市的产业集群绝大多数为劳动密布型产业，吸纳劳动就业人员多，20个产业集群吸纳30万人就业，占全数工业从业人数的47.5%。如瑞贝卡、传动轴、裕丰等一批龙头企业属于此类。</w:t>
      </w:r>
    </w:p>
    <w:p>
      <w:pPr>
        <w:ind w:left="0" w:right="0" w:firstLine="560"/>
        <w:spacing w:before="450" w:after="450" w:line="312" w:lineRule="auto"/>
      </w:pPr>
      <w:r>
        <w:rPr>
          <w:rFonts w:ascii="宋体" w:hAnsi="宋体" w:eastAsia="宋体" w:cs="宋体"/>
          <w:color w:val="000"/>
          <w:sz w:val="28"/>
          <w:szCs w:val="28"/>
        </w:rPr>
        <w:t xml:space="preserve">1.3.4通过综合利用资源、发展循环经济形成的产业集群。由于产业集群的集聚规模和产品链条的拉长，逐步形成了低投入、低消耗、低排放、高效率和循环利用的经济增加体式格局。如长葛市大周的有色金属加工集群属于此类。目前，该产业集群已成为我国最大的废旧有色金属回收利用基地，拥有色金属加工企业140多家，其中规模以上企业65家，资产规模近30亿元，从业人员3.2万余人，已初步形成由废旧金属从各处买进→熔炼→锭材→线材、板材、管材、铸件→回收再利用的较为完整的废旧有色金属产业链。</w:t>
      </w:r>
    </w:p>
    <w:p>
      <w:pPr>
        <w:ind w:left="0" w:right="0" w:firstLine="560"/>
        <w:spacing w:before="450" w:after="450" w:line="312" w:lineRule="auto"/>
      </w:pPr>
      <w:r>
        <w:rPr>
          <w:rFonts w:ascii="宋体" w:hAnsi="宋体" w:eastAsia="宋体" w:cs="宋体"/>
          <w:color w:val="000"/>
          <w:sz w:val="28"/>
          <w:szCs w:val="28"/>
        </w:rPr>
        <w:t xml:space="preserve">2、许昌市产业集群发展中存在的制约因素</w:t>
      </w:r>
    </w:p>
    <w:p>
      <w:pPr>
        <w:ind w:left="0" w:right="0" w:firstLine="560"/>
        <w:spacing w:before="450" w:after="450" w:line="312" w:lineRule="auto"/>
      </w:pPr>
      <w:r>
        <w:rPr>
          <w:rFonts w:ascii="宋体" w:hAnsi="宋体" w:eastAsia="宋体" w:cs="宋体"/>
          <w:color w:val="000"/>
          <w:sz w:val="28"/>
          <w:szCs w:val="28"/>
        </w:rPr>
        <w:t xml:space="preserve">许昌市是最典型的产业集群标准样式经济，近30年来，产业集群发展已成为动员许昌发展的重要力量。许昌市产业集群互相渗透、融合加速，产业集群的出产网络化加速，产业集群的国际化进程加速，产业集群的创新节奏加速，品牌建设步伐加速。但与国内外已成熟的产业集群相比较，许昌的产业集群总体上处于低端成长阶段，产业集群价值链附带加上值偏低、产业发展后劲不足、竞争力不强等问题。[5]</w:t>
      </w:r>
    </w:p>
    <w:p>
      <w:pPr>
        <w:ind w:left="0" w:right="0" w:firstLine="560"/>
        <w:spacing w:before="450" w:after="450" w:line="312" w:lineRule="auto"/>
      </w:pPr>
      <w:r>
        <w:rPr>
          <w:rFonts w:ascii="宋体" w:hAnsi="宋体" w:eastAsia="宋体" w:cs="宋体"/>
          <w:color w:val="000"/>
          <w:sz w:val="28"/>
          <w:szCs w:val="28"/>
        </w:rPr>
        <w:t xml:space="preserve">2．1集群发展中产业链条短，产业配套能力衰</w:t>
      </w:r>
    </w:p>
    <w:p>
      <w:pPr>
        <w:ind w:left="0" w:right="0" w:firstLine="560"/>
        <w:spacing w:before="450" w:after="450" w:line="312" w:lineRule="auto"/>
      </w:pPr>
      <w:r>
        <w:rPr>
          <w:rFonts w:ascii="宋体" w:hAnsi="宋体" w:eastAsia="宋体" w:cs="宋体"/>
          <w:color w:val="000"/>
          <w:sz w:val="28"/>
          <w:szCs w:val="28"/>
        </w:rPr>
        <w:t xml:space="preserve">产业集聚的最大竞争优势在于集聚区内专业化分工大大降低企业的交易用度。目前许</w:t>
      </w:r>
    </w:p>
    <w:p>
      <w:pPr>
        <w:ind w:left="0" w:right="0" w:firstLine="560"/>
        <w:spacing w:before="450" w:after="450" w:line="312" w:lineRule="auto"/>
      </w:pPr>
      <w:r>
        <w:rPr>
          <w:rFonts w:ascii="宋体" w:hAnsi="宋体" w:eastAsia="宋体" w:cs="宋体"/>
          <w:color w:val="000"/>
          <w:sz w:val="28"/>
          <w:szCs w:val="28"/>
        </w:rPr>
        <w:t xml:space="preserve">昌市产业集群内的企业大部分产业集群内部企业存在着产业链条短，下游企业少，粗略的加工产品多，或“有产无链”，如许昌市的纺织工业大都已初级的纺织为主，缺乏彼此配套的产业，存在上游企业多，下游企业少的问题。2025年，该集群实现产值近70亿元，而许昌市的服装、鞋帽打造业的产值仅为其1/10，大量的纺织品需要外销，很容易成为发达地区的原质料基地。再如钧瓷陶产业集群，由于缺乏必要的配套产业，每一天需要的包装箱就达50多吨，但集群内缺乏相应的包装箱出产企业，使企业出产经营成本加大。另一方面，从许昌市的发制品产业集群中可以看到，瑞贝卡、龙正等发制品企业产品相似或相近，没有形成一条产业链，龙头企业与中小企业的协作关系不紧密，产品关联度较低，配套能力不强，单个企业“孤军作战”、同类企业“彼此竞争排斥”的征象依然存在。</w:t>
      </w:r>
    </w:p>
    <w:p>
      <w:pPr>
        <w:ind w:left="0" w:right="0" w:firstLine="560"/>
        <w:spacing w:before="450" w:after="450" w:line="312" w:lineRule="auto"/>
      </w:pPr>
      <w:r>
        <w:rPr>
          <w:rFonts w:ascii="宋体" w:hAnsi="宋体" w:eastAsia="宋体" w:cs="宋体"/>
          <w:color w:val="000"/>
          <w:sz w:val="28"/>
          <w:szCs w:val="28"/>
        </w:rPr>
        <w:t xml:space="preserve">2.2出产要素供给不足，造成集群扩张难</w:t>
      </w:r>
    </w:p>
    <w:p>
      <w:pPr>
        <w:ind w:left="0" w:right="0" w:firstLine="560"/>
        <w:spacing w:before="450" w:after="450" w:line="312" w:lineRule="auto"/>
      </w:pPr>
      <w:r>
        <w:rPr>
          <w:rFonts w:ascii="宋体" w:hAnsi="宋体" w:eastAsia="宋体" w:cs="宋体"/>
          <w:color w:val="000"/>
          <w:sz w:val="28"/>
          <w:szCs w:val="28"/>
        </w:rPr>
        <w:t xml:space="preserve">在地盘供需方面，许昌市由于地盘存量少，后备耕地相对稀缺，而国家收紧地盘供应“闸门”，地盘供求矛盾突出，项目落地困难。在人才供给方面，目前集群内企业从业人员存在两个紧张问题：一是文化素质偏低；二是流动频繁，队伍不稳定，影响了技术水平和劳动熟练程度的提高。又因为一方面每一年有不少大学毕业生因专业分歧错误口或工作不符合本人的志愿而没有就业，另一方面大量企业又招聘不到需要的人才。由于认识上的偏差，很多大学毕业生不把到私营企业和股分合作企业就业看作真正的就业，或者担心到这些企业就业受到社会的不平等看待，致使这些企业难以吸引到所需要的人才。</w:t>
      </w:r>
    </w:p>
    <w:p>
      <w:pPr>
        <w:ind w:left="0" w:right="0" w:firstLine="560"/>
        <w:spacing w:before="450" w:after="450" w:line="312" w:lineRule="auto"/>
      </w:pPr>
      <w:r>
        <w:rPr>
          <w:rFonts w:ascii="宋体" w:hAnsi="宋体" w:eastAsia="宋体" w:cs="宋体"/>
          <w:color w:val="000"/>
          <w:sz w:val="28"/>
          <w:szCs w:val="28"/>
        </w:rPr>
        <w:t xml:space="preserve">2.3当局指导力度不够，大众服务不够完美，造成产业发展后劲不足</w:t>
      </w:r>
    </w:p>
    <w:p>
      <w:pPr>
        <w:ind w:left="0" w:right="0" w:firstLine="560"/>
        <w:spacing w:before="450" w:after="450" w:line="312" w:lineRule="auto"/>
      </w:pPr>
      <w:r>
        <w:rPr>
          <w:rFonts w:ascii="宋体" w:hAnsi="宋体" w:eastAsia="宋体" w:cs="宋体"/>
          <w:color w:val="000"/>
          <w:sz w:val="28"/>
          <w:szCs w:val="28"/>
        </w:rPr>
        <w:t xml:space="preserve">一方面部分当局部门服务意识不够强，另一方面全市对产业整体规划的理念尚未形成，缺乏科学有力的指导机制。另外还存在基础举措措施建设滞后和环境污染的问题。七十二行的开发中心、预设中心、质量检测中心、培养训练中心和中试基地缺乏，由于缺乏大众服务平台支持，配套服务业发育滞后，中介机构不健全，社会化服务体系欠缺，难以协调产业集群内企业间的产业联系，难以形成各类能够鞭策企业有效互动和彼此促进的大众机制，各大产业集群普遍存在开发成本和用度过高问题，造成产业发展后劲不足。</w:t>
      </w:r>
    </w:p>
    <w:p>
      <w:pPr>
        <w:ind w:left="0" w:right="0" w:firstLine="560"/>
        <w:spacing w:before="450" w:after="450" w:line="312" w:lineRule="auto"/>
      </w:pPr>
      <w:r>
        <w:rPr>
          <w:rFonts w:ascii="宋体" w:hAnsi="宋体" w:eastAsia="宋体" w:cs="宋体"/>
          <w:color w:val="000"/>
          <w:sz w:val="28"/>
          <w:szCs w:val="28"/>
        </w:rPr>
        <w:t xml:space="preserve">2.4科技水平较低，技术创新能力不强</w:t>
      </w:r>
    </w:p>
    <w:p>
      <w:pPr>
        <w:ind w:left="0" w:right="0" w:firstLine="560"/>
        <w:spacing w:before="450" w:after="450" w:line="312" w:lineRule="auto"/>
      </w:pPr>
      <w:r>
        <w:rPr>
          <w:rFonts w:ascii="宋体" w:hAnsi="宋体" w:eastAsia="宋体" w:cs="宋体"/>
          <w:color w:val="000"/>
          <w:sz w:val="28"/>
          <w:szCs w:val="28"/>
        </w:rPr>
        <w:t xml:space="preserve">许昌市的产业集群内企业多兴起于20世纪八十年代，大部分企业属个人投资，受“小农意识”和“家族管理”的影响，大多数企业在发展中将升级改造的精力和重心放到了建立自我内部循环的“私有产业链”上，而一些高素质的专业技术人才和经营管理人才太少，再加上流动资金短缺，导致企业缺乏自立技术创新的敏锐性，大部分产业产品技术含量低，装备水平不高，开发能力较弱，大多停留在简单的粗略的加工水平，产品缺乏竞争力。多数产业集群品牌优势不较着；高技术含量、高附带加上值的产品数量少，利润空间有限。如瓷陶产业集群，由于部分企业没有进行技术改造，出产的瓷陶茶杯有的价格仅在0.3元左右，出产的很标致的花插产品价格仅在1元左右，产品档次低，价格连续走低，使企业利润空间不断压缩。</w:t>
      </w:r>
    </w:p>
    <w:p>
      <w:pPr>
        <w:ind w:left="0" w:right="0" w:firstLine="560"/>
        <w:spacing w:before="450" w:after="450" w:line="312" w:lineRule="auto"/>
      </w:pPr>
      <w:r>
        <w:rPr>
          <w:rFonts w:ascii="宋体" w:hAnsi="宋体" w:eastAsia="宋体" w:cs="宋体"/>
          <w:color w:val="000"/>
          <w:sz w:val="28"/>
          <w:szCs w:val="28"/>
        </w:rPr>
        <w:t xml:space="preserve">三、对许昌市发展工业产业集群的一些提议</w:t>
      </w:r>
    </w:p>
    <w:p>
      <w:pPr>
        <w:ind w:left="0" w:right="0" w:firstLine="560"/>
        <w:spacing w:before="450" w:after="450" w:line="312" w:lineRule="auto"/>
      </w:pPr>
      <w:r>
        <w:rPr>
          <w:rFonts w:ascii="宋体" w:hAnsi="宋体" w:eastAsia="宋体" w:cs="宋体"/>
          <w:color w:val="000"/>
          <w:sz w:val="28"/>
          <w:szCs w:val="28"/>
        </w:rPr>
        <w:t xml:space="preserve">打造优势产业集群，提升区域经济竞争力，是摆在咱们面前的一项重要任务。针对许</w:t>
      </w:r>
    </w:p>
    <w:p>
      <w:pPr>
        <w:ind w:left="0" w:right="0" w:firstLine="560"/>
        <w:spacing w:before="450" w:after="450" w:line="312" w:lineRule="auto"/>
      </w:pPr>
      <w:r>
        <w:rPr>
          <w:rFonts w:ascii="宋体" w:hAnsi="宋体" w:eastAsia="宋体" w:cs="宋体"/>
          <w:color w:val="000"/>
          <w:sz w:val="28"/>
          <w:szCs w:val="28"/>
        </w:rPr>
        <w:t xml:space="preserve">昌产业集群发展中存在的问题，特对发展许昌工业产业集群提出如下提议。</w:t>
      </w:r>
    </w:p>
    <w:p>
      <w:pPr>
        <w:ind w:left="0" w:right="0" w:firstLine="560"/>
        <w:spacing w:before="450" w:after="450" w:line="312" w:lineRule="auto"/>
      </w:pPr>
      <w:r>
        <w:rPr>
          <w:rFonts w:ascii="宋体" w:hAnsi="宋体" w:eastAsia="宋体" w:cs="宋体"/>
          <w:color w:val="000"/>
          <w:sz w:val="28"/>
          <w:szCs w:val="28"/>
        </w:rPr>
        <w:t xml:space="preserve">3.1加大基础举措措施、劳动力素质和专业性出产要素的投入力度。</w:t>
      </w:r>
    </w:p>
    <w:p>
      <w:pPr>
        <w:ind w:left="0" w:right="0" w:firstLine="560"/>
        <w:spacing w:before="450" w:after="450" w:line="312" w:lineRule="auto"/>
      </w:pPr>
      <w:r>
        <w:rPr>
          <w:rFonts w:ascii="宋体" w:hAnsi="宋体" w:eastAsia="宋体" w:cs="宋体"/>
          <w:color w:val="000"/>
          <w:sz w:val="28"/>
          <w:szCs w:val="28"/>
        </w:rPr>
        <w:t xml:space="preserve">根据产业发展需要进行职业技术教育，加强人才的培养和引进，为产业的升级储蓄高素质的员工队伍。踊跃实施人才战略，踊跃引进和培育人才。</w:t>
      </w:r>
    </w:p>
    <w:p>
      <w:pPr>
        <w:ind w:left="0" w:right="0" w:firstLine="560"/>
        <w:spacing w:before="450" w:after="450" w:line="312" w:lineRule="auto"/>
      </w:pPr>
      <w:r>
        <w:rPr>
          <w:rFonts w:ascii="宋体" w:hAnsi="宋体" w:eastAsia="宋体" w:cs="宋体"/>
          <w:color w:val="000"/>
          <w:sz w:val="28"/>
          <w:szCs w:val="28"/>
        </w:rPr>
        <w:t xml:space="preserve">3.2加速转变经济增加体式格局。</w:t>
      </w:r>
    </w:p>
    <w:p>
      <w:pPr>
        <w:ind w:left="0" w:right="0" w:firstLine="560"/>
        <w:spacing w:before="450" w:after="450" w:line="312" w:lineRule="auto"/>
      </w:pPr>
      <w:r>
        <w:rPr>
          <w:rFonts w:ascii="宋体" w:hAnsi="宋体" w:eastAsia="宋体" w:cs="宋体"/>
          <w:color w:val="000"/>
          <w:sz w:val="28"/>
          <w:szCs w:val="28"/>
        </w:rPr>
        <w:t xml:space="preserve">经济增加体式格局转变是促进产业集群发展、升级的底子出路。长期以来，粗放型经济增加体式格局带来的高投入、高消耗、高排放，对资源环境造成极大的压力。必须加速转变经济增加体式格局，从主要依靠出产要素投入主导经济增加的粗放型向主要依靠要素出产率提高主导经济增加的集约型、循环型发展标准样式转变，大力调整优化产业结构，鞭策产业向高级化和适度重型化发展。大力发展高新技术产业，并以高新技术改造提升传统产业，促进产业向产业价值链高端转移；加速发展电子信息产业、装备打造、临港等产业，走出一条“科技含量高、经济效益好、资源消耗低、环境污染少、人力资源优势充分发挥”的新型工业化门路，解决经济加速发展的制约，实现向先进打造业的跨越。</w:t>
      </w:r>
    </w:p>
    <w:p>
      <w:pPr>
        <w:ind w:left="0" w:right="0" w:firstLine="560"/>
        <w:spacing w:before="450" w:after="450" w:line="312" w:lineRule="auto"/>
      </w:pPr>
      <w:r>
        <w:rPr>
          <w:rFonts w:ascii="宋体" w:hAnsi="宋体" w:eastAsia="宋体" w:cs="宋体"/>
          <w:color w:val="000"/>
          <w:sz w:val="28"/>
          <w:szCs w:val="28"/>
        </w:rPr>
        <w:t xml:space="preserve">3.3加强集群发展的软环境建设，提供各类优惠政策，促进集群快速发展。</w:t>
      </w:r>
    </w:p>
    <w:p>
      <w:pPr>
        <w:ind w:left="0" w:right="0" w:firstLine="560"/>
        <w:spacing w:before="450" w:after="450" w:line="312" w:lineRule="auto"/>
      </w:pPr>
      <w:r>
        <w:rPr>
          <w:rFonts w:ascii="宋体" w:hAnsi="宋体" w:eastAsia="宋体" w:cs="宋体"/>
          <w:color w:val="000"/>
          <w:sz w:val="28"/>
          <w:szCs w:val="28"/>
        </w:rPr>
        <w:t xml:space="preserve">一是抓紧建立同行商人团体或企业协会，踊跃发展中介机构，并充分发挥他们的作用；二是当局各职能部门也要做好协调，加强社团管理工作，对产业集群中企业面临的共性的问题，牵头社团解决。三是构建市场营销、物流、信息交流和服务平台。</w:t>
      </w:r>
    </w:p>
    <w:p>
      <w:pPr>
        <w:ind w:left="0" w:right="0" w:firstLine="560"/>
        <w:spacing w:before="450" w:after="450" w:line="312" w:lineRule="auto"/>
      </w:pPr>
      <w:r>
        <w:rPr>
          <w:rFonts w:ascii="宋体" w:hAnsi="宋体" w:eastAsia="宋体" w:cs="宋体"/>
          <w:color w:val="000"/>
          <w:sz w:val="28"/>
          <w:szCs w:val="28"/>
        </w:rPr>
        <w:t xml:space="preserve">3.4完美社会化服务体系，重视和改善产业集群创业和发展环境</w:t>
      </w:r>
    </w:p>
    <w:p>
      <w:pPr>
        <w:ind w:left="0" w:right="0" w:firstLine="560"/>
        <w:spacing w:before="450" w:after="450" w:line="312" w:lineRule="auto"/>
      </w:pPr>
      <w:r>
        <w:rPr>
          <w:rFonts w:ascii="宋体" w:hAnsi="宋体" w:eastAsia="宋体" w:cs="宋体"/>
          <w:color w:val="000"/>
          <w:sz w:val="28"/>
          <w:szCs w:val="28"/>
        </w:rPr>
        <w:t xml:space="preserve">产业集聚区要不断完美自身环境，增强招商引资吸引力，加强协调服务，提供及时有效的全方位服务，推行踊跃的资金扶持政策，探索招商引资的新标准样式。当局技改资金及科技扶持资金应有意识地向产业集群倾斜，指导产业集群的发展；同时鼓励、指导金融部门增加对集群发展的资金支持。鼓励外商和外部资金投资发展产业关联配套能力强的重点产业集群项目，解决融资难问题。</w:t>
      </w:r>
    </w:p>
    <w:p>
      <w:pPr>
        <w:ind w:left="0" w:right="0" w:firstLine="560"/>
        <w:spacing w:before="450" w:after="450" w:line="312" w:lineRule="auto"/>
      </w:pPr>
      <w:r>
        <w:rPr>
          <w:rFonts w:ascii="宋体" w:hAnsi="宋体" w:eastAsia="宋体" w:cs="宋体"/>
          <w:color w:val="000"/>
          <w:sz w:val="28"/>
          <w:szCs w:val="28"/>
        </w:rPr>
        <w:t xml:space="preserve">3.5加强市场营销管理服务，开拓产业集群发展空间，做大、做强特色产业。</w:t>
      </w:r>
    </w:p>
    <w:p>
      <w:pPr>
        <w:ind w:left="0" w:right="0" w:firstLine="560"/>
        <w:spacing w:before="450" w:after="450" w:line="312" w:lineRule="auto"/>
      </w:pPr>
      <w:r>
        <w:rPr>
          <w:rFonts w:ascii="宋体" w:hAnsi="宋体" w:eastAsia="宋体" w:cs="宋体"/>
          <w:color w:val="000"/>
          <w:sz w:val="28"/>
          <w:szCs w:val="28"/>
        </w:rPr>
        <w:t xml:space="preserve">不断鞭策产业集群发展壮大，发挥集群效应，拉长产业链条，大力发展循环经济。充分依靠科技的进步，对集群内产业、产品进行工艺流程创新、产品创新、产业功能创新和链条升级创新。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王缉慈.涉及地方产业集群研究的几点提议[J].经济经纬，2025.2:53-57.[2] 迈克·波特.国家竞争优势[M].北京：中信出版社，2025.[3] 黄伟林，余秀江．中小企业群落的内涵及类型研究［J］．企业经济，2025，（5）．[4] 黄伟林，余秀江．中小企业群落的内涵及类型研究［J］．企业经济，2025，（5）．[5] 河南省统计局．工业产业集群体系鞭策许昌经济快速发展．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第二篇：促进产业集群形成</w:t>
      </w:r>
    </w:p>
    <w:p>
      <w:pPr>
        <w:ind w:left="0" w:right="0" w:firstLine="560"/>
        <w:spacing w:before="450" w:after="450" w:line="312" w:lineRule="auto"/>
      </w:pPr>
      <w:r>
        <w:rPr>
          <w:rFonts w:ascii="宋体" w:hAnsi="宋体" w:eastAsia="宋体" w:cs="宋体"/>
          <w:color w:val="000"/>
          <w:sz w:val="28"/>
          <w:szCs w:val="28"/>
        </w:rPr>
        <w:t xml:space="preserve">促进产业集群形成、发展着力提升我市区域经济竞争力</w:t>
      </w:r>
    </w:p>
    <w:p>
      <w:pPr>
        <w:ind w:left="0" w:right="0" w:firstLine="560"/>
        <w:spacing w:before="450" w:after="450" w:line="312" w:lineRule="auto"/>
      </w:pPr>
      <w:r>
        <w:rPr>
          <w:rFonts w:ascii="宋体" w:hAnsi="宋体" w:eastAsia="宋体" w:cs="宋体"/>
          <w:color w:val="000"/>
          <w:sz w:val="28"/>
          <w:szCs w:val="28"/>
        </w:rPr>
        <w:t xml:space="preserve">薛国琴</w:t>
      </w:r>
    </w:p>
    <w:p>
      <w:pPr>
        <w:ind w:left="0" w:right="0" w:firstLine="560"/>
        <w:spacing w:before="450" w:after="450" w:line="312" w:lineRule="auto"/>
      </w:pPr>
      <w:r>
        <w:rPr>
          <w:rFonts w:ascii="宋体" w:hAnsi="宋体" w:eastAsia="宋体" w:cs="宋体"/>
          <w:color w:val="000"/>
          <w:sz w:val="28"/>
          <w:szCs w:val="28"/>
        </w:rPr>
        <w:t xml:space="preserve">随着经济发展方式的转变，区域经济竞争将日趋激烈。绍兴作为长三角经济圈的重要一员，如何抓住机遇，加快推进经济结构的转型，事关绍兴竞争力的提升，事关在长三角乃至全国发展中的地位和作用。大力促进产业集群形成、发展，拓宽优势产业发展的领域，是提升我市区域经济竞争力的关键所在。</w:t>
      </w:r>
    </w:p>
    <w:p>
      <w:pPr>
        <w:ind w:left="0" w:right="0" w:firstLine="560"/>
        <w:spacing w:before="450" w:after="450" w:line="312" w:lineRule="auto"/>
      </w:pPr>
      <w:r>
        <w:rPr>
          <w:rFonts w:ascii="宋体" w:hAnsi="宋体" w:eastAsia="宋体" w:cs="宋体"/>
          <w:color w:val="000"/>
          <w:sz w:val="28"/>
          <w:szCs w:val="28"/>
        </w:rPr>
        <w:t xml:space="preserve">一、我市区域经济竞争力的现状</w:t>
      </w:r>
    </w:p>
    <w:p>
      <w:pPr>
        <w:ind w:left="0" w:right="0" w:firstLine="560"/>
        <w:spacing w:before="450" w:after="450" w:line="312" w:lineRule="auto"/>
      </w:pPr>
      <w:r>
        <w:rPr>
          <w:rFonts w:ascii="宋体" w:hAnsi="宋体" w:eastAsia="宋体" w:cs="宋体"/>
          <w:color w:val="000"/>
          <w:sz w:val="28"/>
          <w:szCs w:val="28"/>
        </w:rPr>
        <w:t xml:space="preserve">1、经济规模较大。2025年，我市地区生产总值1920亿元，其中，第二产业增加值1195.22亿元，第二产业对我市经济增长的贡献率较高。第二产业以“一村一品”的集聚经济形式发展，领带、袜业、珍珠等产业集聚在全国乃至全球拥有较高的市场份额。如嵊州市集聚了1100多家领带企业，年产领带占全国的90%、世界的40%；诸暨大唐镇集聚了8500多家袜业企业，主要产品产量占全国市场65%、国际市场的35%；上虞崧厦镇集聚了1200多家制伞企业，占全国伞业产值25%的伞业。我市目前培育了41个产业集聚区块，形成了纺织、机械、医药化工、电子信息等支柱产业，化纤布生产量、领带生产量、袜子生产量、纺织品成交量等位于全国第一。</w:t>
      </w:r>
    </w:p>
    <w:p>
      <w:pPr>
        <w:ind w:left="0" w:right="0" w:firstLine="560"/>
        <w:spacing w:before="450" w:after="450" w:line="312" w:lineRule="auto"/>
      </w:pPr>
      <w:r>
        <w:rPr>
          <w:rFonts w:ascii="宋体" w:hAnsi="宋体" w:eastAsia="宋体" w:cs="宋体"/>
          <w:color w:val="000"/>
          <w:sz w:val="28"/>
          <w:szCs w:val="28"/>
        </w:rPr>
        <w:t xml:space="preserve">2、经营机制灵活。改革开放近三十年来，在市场力量驱动和政府引导下，我市民营经济经过自我积累和滚动发展，实现了资本原始积累，成为经济增长的主导力量。目前，民营企业在全市企业总数中所占比重达95%以上，上缴税金占85%以上，经济总量占全市国民生产总值的90%以上。民营企业的主体意识和经营者的责任意识较强，大胆尝试，积极借助资本市场等集资本。目前，我市30家境内外上市公司中有25家是民营企业。</w:t>
      </w:r>
    </w:p>
    <w:p>
      <w:pPr>
        <w:ind w:left="0" w:right="0" w:firstLine="560"/>
        <w:spacing w:before="450" w:after="450" w:line="312" w:lineRule="auto"/>
      </w:pPr>
      <w:r>
        <w:rPr>
          <w:rFonts w:ascii="宋体" w:hAnsi="宋体" w:eastAsia="宋体" w:cs="宋体"/>
          <w:color w:val="000"/>
          <w:sz w:val="28"/>
          <w:szCs w:val="28"/>
        </w:rPr>
        <w:t xml:space="preserve">3、专业市场齐全。市场是连接生产者、经营者与消费者的桥梁，是传递信息的主渠道。我市与集聚经济相对应的专业市场有122个，产业集聚内绝大部分产品销售和资源获得依托相应的市场，专业市场在促进经济发展中产生了巨大作用。特别是近几年来，随着中国轻纺城、钱清原料市场等改造升级，华东国际珠宝城新建，“前店后厂”的经营模式正演进为“基地+市场”，专业市场的集聚和辐射功能将日益增强。</w:t>
      </w:r>
    </w:p>
    <w:p>
      <w:pPr>
        <w:ind w:left="0" w:right="0" w:firstLine="560"/>
        <w:spacing w:before="450" w:after="450" w:line="312" w:lineRule="auto"/>
      </w:pPr>
      <w:r>
        <w:rPr>
          <w:rFonts w:ascii="宋体" w:hAnsi="宋体" w:eastAsia="宋体" w:cs="宋体"/>
          <w:color w:val="000"/>
          <w:sz w:val="28"/>
          <w:szCs w:val="28"/>
        </w:rPr>
        <w:t xml:space="preserve">二、影响我市区域经济竞争力进一步提升的因素</w:t>
      </w:r>
    </w:p>
    <w:p>
      <w:pPr>
        <w:ind w:left="0" w:right="0" w:firstLine="560"/>
        <w:spacing w:before="450" w:after="450" w:line="312" w:lineRule="auto"/>
      </w:pPr>
      <w:r>
        <w:rPr>
          <w:rFonts w:ascii="宋体" w:hAnsi="宋体" w:eastAsia="宋体" w:cs="宋体"/>
          <w:color w:val="000"/>
          <w:sz w:val="28"/>
          <w:szCs w:val="28"/>
        </w:rPr>
        <w:t xml:space="preserve">1、较高的企业诞生率和较低退出率并存。企业的诞生率和退出率是衡量企业稳定性和企业生命周期长短的重要指标，也是反映经济发展水平高低和竞争能力强弱的数据。由于我市产业集聚区内的产品大都属于劳动密集型，企业进入门槛低，产品附加值低，导致了企业、产业呈现出高诞生率和低退出率并存的特征，从而出现了产业集聚规模过分膨胀、资源供给</w:t>
      </w:r>
    </w:p>
    <w:p>
      <w:pPr>
        <w:ind w:left="0" w:right="0" w:firstLine="560"/>
        <w:spacing w:before="450" w:after="450" w:line="312" w:lineRule="auto"/>
      </w:pPr>
      <w:r>
        <w:rPr>
          <w:rFonts w:ascii="宋体" w:hAnsi="宋体" w:eastAsia="宋体" w:cs="宋体"/>
          <w:color w:val="000"/>
          <w:sz w:val="28"/>
          <w:szCs w:val="28"/>
        </w:rPr>
        <w:t xml:space="preserve">紧张、产品价格人为压低的困境，资源配置成本较高，影响了经济运行质量。从发达国家企业发展实践来看，在产业集聚整体水平提升的阶段，往往是较低的企业诞生率、较高的企业退出率，才造就了一批优势企业，成为带动产业发展的强大的“发动机”，推动经济发展的方式转变和质量提高。</w:t>
      </w:r>
    </w:p>
    <w:p>
      <w:pPr>
        <w:ind w:left="0" w:right="0" w:firstLine="560"/>
        <w:spacing w:before="450" w:after="450" w:line="312" w:lineRule="auto"/>
      </w:pPr>
      <w:r>
        <w:rPr>
          <w:rFonts w:ascii="宋体" w:hAnsi="宋体" w:eastAsia="宋体" w:cs="宋体"/>
          <w:color w:val="000"/>
          <w:sz w:val="28"/>
          <w:szCs w:val="28"/>
        </w:rPr>
        <w:t xml:space="preserve">2、较低R&amp;D支出占产品销售收入的比重。在知识经济时代，促进经济增长的要素是知识、技术和管理。知识、技术、管理水平的提高与投入有很大的关联度。近几年，我市企业技术开发投入占销售收入的比例在1%左右，在浙江省处于中等水平，与发达国家2-5%的水平相差较远。并且，在总投入中，技术引进与消化吸收的比重较低。近几年，纺织等传统产业经过技术引进、技术改造，在功能型纤维开发、棉纺、改善针织产品质地以及面料讲求家纺与产业兼用等方面有了较大进步，但企业往往注重设备、技术的引进、更新，致使在总经费中技术引进与消化吸收经营之比为1:0.33，大大高于韩国1:5—8的水平，从而导致企业拥有自主知识产权的产品较少。</w:t>
      </w:r>
    </w:p>
    <w:p>
      <w:pPr>
        <w:ind w:left="0" w:right="0" w:firstLine="560"/>
        <w:spacing w:before="450" w:after="450" w:line="312" w:lineRule="auto"/>
      </w:pPr>
      <w:r>
        <w:rPr>
          <w:rFonts w:ascii="宋体" w:hAnsi="宋体" w:eastAsia="宋体" w:cs="宋体"/>
          <w:color w:val="000"/>
          <w:sz w:val="28"/>
          <w:szCs w:val="28"/>
        </w:rPr>
        <w:t xml:space="preserve">3、较短的品牌培育历史。品牌在经济发展中具有倍增效应，对于提升企业、产品的价值意义重大而深远。到2025年末，我市拥有“中国驰名商标”和“中国名牌产品”总量达148只，居浙江省第1位，成为全国12个“中国品牌经济城市”和6个“中国品牌之都”之一。然而，我市创品牌的时间较短，品牌的历史积淀较浅，品牌的价值在行业和区域的影响力较低，以品牌企业、品牌产品为龙头的品牌经济，在产业积聚中的作用还十分有限。</w:t>
      </w:r>
    </w:p>
    <w:p>
      <w:pPr>
        <w:ind w:left="0" w:right="0" w:firstLine="560"/>
        <w:spacing w:before="450" w:after="450" w:line="312" w:lineRule="auto"/>
      </w:pPr>
      <w:r>
        <w:rPr>
          <w:rFonts w:ascii="宋体" w:hAnsi="宋体" w:eastAsia="宋体" w:cs="宋体"/>
          <w:color w:val="000"/>
          <w:sz w:val="28"/>
          <w:szCs w:val="28"/>
        </w:rPr>
        <w:t xml:space="preserve">三、促进产业集聚向产业集群发展的对策和建议</w:t>
      </w:r>
    </w:p>
    <w:p>
      <w:pPr>
        <w:ind w:left="0" w:right="0" w:firstLine="560"/>
        <w:spacing w:before="450" w:after="450" w:line="312" w:lineRule="auto"/>
      </w:pPr>
      <w:r>
        <w:rPr>
          <w:rFonts w:ascii="宋体" w:hAnsi="宋体" w:eastAsia="宋体" w:cs="宋体"/>
          <w:color w:val="000"/>
          <w:sz w:val="28"/>
          <w:szCs w:val="28"/>
        </w:rPr>
        <w:t xml:space="preserve">产业集聚向产业集群发展，是发达国家经济发展的成功经验，是我市转变经济发展方式、提升区域竞争力的必然选择。从波特产业集群理论来看，产业集群具有三个显著的特点。一是要素范围不断拓展，且在生产要素、需求条件、相关产业和支持性产业以及企业的战略、结构和竞争对手等四项要素间形成互相配合、有机结合的一个联合作用的系统，以打造产业竞争力的体系；二是产业间联系密切，这种联系不仅包括最终产品生产者和原材料供应者之间的垂直关系，而且也包括市场、技术、销售等环节的水平关系；三是要素流动方向具有稳定性，一旦产业形成集群发展、具有集群竞争力，社会资源要进入产业集群只有通过寻找适合自身生存、成长的环节，这样分工进一步专业化、细化，则这种竞争力一定大于各个产业竞争力之和。按照产业集群理论的原则，结合我市实际，对促进产业集聚向产业集群发展提出以下建议：</w:t>
      </w:r>
    </w:p>
    <w:p>
      <w:pPr>
        <w:ind w:left="0" w:right="0" w:firstLine="560"/>
        <w:spacing w:before="450" w:after="450" w:line="312" w:lineRule="auto"/>
      </w:pPr>
      <w:r>
        <w:rPr>
          <w:rFonts w:ascii="宋体" w:hAnsi="宋体" w:eastAsia="宋体" w:cs="宋体"/>
          <w:color w:val="000"/>
          <w:sz w:val="28"/>
          <w:szCs w:val="28"/>
        </w:rPr>
        <w:t xml:space="preserve">1、加强观念引导，培育居民投资创业的理性意识。美国管理学大师迈克尔·波特认为，当企业找寻新的竞争优势时，最重要的行动是创新。波特所指的创新包括改善技术和改进做事方法。后者涉及到观念、理念等意识形态的内容。加强观念引导，培育居民投资创业的理</w:t>
      </w:r>
    </w:p>
    <w:p>
      <w:pPr>
        <w:ind w:left="0" w:right="0" w:firstLine="560"/>
        <w:spacing w:before="450" w:after="450" w:line="312" w:lineRule="auto"/>
      </w:pPr>
      <w:r>
        <w:rPr>
          <w:rFonts w:ascii="宋体" w:hAnsi="宋体" w:eastAsia="宋体" w:cs="宋体"/>
          <w:color w:val="000"/>
          <w:sz w:val="28"/>
          <w:szCs w:val="28"/>
        </w:rPr>
        <w:t xml:space="preserve">性意识，有助于改进创新、创业者的做事方法，从而打造一个奋发有为的学习型组织，而这样的学习型组织在波特看来其重要性不下于正规的研发工作，这样的学习型组织带来的研发是持续的，大面积的。目前，为促进产业集聚向产业集群演进，可在如下方面进行观念引导。首先，使创新、创业者了解产品的市场结构。食品、服饰类产品一般属于偏向竞争的垄断竞争市场，进入壁垒低，很容易出现投入过大，产品呈现供大于求的市场状况。政府相关职能部门通过发布信息，为创业者采取行动提供依据；其次，培育进行投入产出核算的经济意识。投入，即付出成本，具有风险，而创新、创业是要获得收益的。因此，在进行投入之前，要仔细斟酌，不能跟风，要根据相关资料测算此项投入未来的收益情况，然后作出是否投资、怎样投资的决策；再次，要培育进行市场调研的理念、习惯。商场如战场，通过调研了解自己和同行竞争者的情况，知已知彼，才能对创新有所把握。</w:t>
      </w:r>
    </w:p>
    <w:p>
      <w:pPr>
        <w:ind w:left="0" w:right="0" w:firstLine="560"/>
        <w:spacing w:before="450" w:after="450" w:line="312" w:lineRule="auto"/>
      </w:pPr>
      <w:r>
        <w:rPr>
          <w:rFonts w:ascii="宋体" w:hAnsi="宋体" w:eastAsia="宋体" w:cs="宋体"/>
          <w:color w:val="000"/>
          <w:sz w:val="28"/>
          <w:szCs w:val="28"/>
        </w:rPr>
        <w:t xml:space="preserve">2、以政策和规划为手段鼓励企业提高R&amp;D支出占销售额的比重，走科技创新之路。企业增加科技研发投入，是企业自己的事情，然而政府的政策、规划在相当程度上对企业具有引导的作用。政府通过影响企业成本，达到引导企业加强产品质量、专业功能、售后服务等方面的目的，拉大与相关企业的差异度，提高企业竞争力，从而提高企业利润率。达到这些目的，制订政策、规划显得相当重要。正如波特所说的，战略的作用在于指导企业从事各种交易活动，并组织完整的价值链。因此，在市场经济体制下，政府要善于运用政策、规划等手段来调节企业行为。引导企业走科技创新之路，是促使企业提高竞争力，从而提高我市区域竞争力的有效途径。同时，利用政策、规划等手段引导企业树立社会责任意识，包括挖掘、保护区域品牌、历史文化等。</w:t>
      </w:r>
    </w:p>
    <w:p>
      <w:pPr>
        <w:ind w:left="0" w:right="0" w:firstLine="560"/>
        <w:spacing w:before="450" w:after="450" w:line="312" w:lineRule="auto"/>
      </w:pPr>
      <w:r>
        <w:rPr>
          <w:rFonts w:ascii="宋体" w:hAnsi="宋体" w:eastAsia="宋体" w:cs="宋体"/>
          <w:color w:val="000"/>
          <w:sz w:val="28"/>
          <w:szCs w:val="28"/>
        </w:rPr>
        <w:t xml:space="preserve">3、大力实施自主品牌发展战略。品牌是识别产品的标识，包括商标、商号、共同品牌、借用品牌、载体品牌等五个层次。目前，在形成、发展产业集群的时候，首先要强化区域品牌，如嵊州领带、大唐袜业等。在此基础上，将区域品牌和企业品牌建设有机结合，扶持一批技术含量高、市场潜力大、出口市场广的名牌产品，争创国际知名品牌。</w:t>
      </w:r>
    </w:p>
    <w:p>
      <w:pPr>
        <w:ind w:left="0" w:right="0" w:firstLine="560"/>
        <w:spacing w:before="450" w:after="450" w:line="312" w:lineRule="auto"/>
      </w:pPr>
      <w:r>
        <w:rPr>
          <w:rFonts w:ascii="宋体" w:hAnsi="宋体" w:eastAsia="宋体" w:cs="宋体"/>
          <w:color w:val="000"/>
          <w:sz w:val="28"/>
          <w:szCs w:val="28"/>
        </w:rPr>
        <w:t xml:space="preserve">4、鼓励企业走出去，实现梯度转移战略。我市属经济发达地区，人均收入水平较高。今后在发展产业集群的过程中，会面临劳动力成本上升，从而使产品总体成本上升的困境。因此，目前相关企业可以把产品生产的一些环节逐渐向经济较为落后、劳动力较为密集的中西部地区转移，即梯度转移，从而在一定程度上能延长产品的生命周期，更好地拓展我市产业集群发展的领域和空间。</w:t>
      </w:r>
    </w:p>
    <w:p>
      <w:pPr>
        <w:ind w:left="0" w:right="0" w:firstLine="560"/>
        <w:spacing w:before="450" w:after="450" w:line="312" w:lineRule="auto"/>
      </w:pPr>
      <w:r>
        <w:rPr>
          <w:rFonts w:ascii="黑体" w:hAnsi="黑体" w:eastAsia="黑体" w:cs="黑体"/>
          <w:color w:val="000000"/>
          <w:sz w:val="36"/>
          <w:szCs w:val="36"/>
          <w:b w:val="1"/>
          <w:bCs w:val="1"/>
        </w:rPr>
        <w:t xml:space="preserve">第三篇：嘉兴港区“成百上千”产业集群加速形成</w:t>
      </w:r>
    </w:p>
    <w:p>
      <w:pPr>
        <w:ind w:left="0" w:right="0" w:firstLine="560"/>
        <w:spacing w:before="450" w:after="450" w:line="312" w:lineRule="auto"/>
      </w:pPr>
      <w:r>
        <w:rPr>
          <w:rFonts w:ascii="宋体" w:hAnsi="宋体" w:eastAsia="宋体" w:cs="宋体"/>
          <w:color w:val="000"/>
          <w:sz w:val="28"/>
          <w:szCs w:val="28"/>
        </w:rPr>
        <w:t xml:space="preserve">嘉兴港区“成百上千”产业集群加速形成上月底，浙江传化合成材料有限公司10万吨/年顺丁橡胶项目举行揭牌仪式，意味着该项目进入试生产的最后准备阶段。此外，光正重工、嘉化脂肪醇等港区的一批大项目也已建设完成，预计上半年开始试生产。</w:t>
      </w:r>
    </w:p>
    <w:p>
      <w:pPr>
        <w:ind w:left="0" w:right="0" w:firstLine="560"/>
        <w:spacing w:before="450" w:after="450" w:line="312" w:lineRule="auto"/>
      </w:pPr>
      <w:r>
        <w:rPr>
          <w:rFonts w:ascii="宋体" w:hAnsi="宋体" w:eastAsia="宋体" w:cs="宋体"/>
          <w:color w:val="000"/>
          <w:sz w:val="28"/>
          <w:szCs w:val="28"/>
        </w:rPr>
        <w:t xml:space="preserve">今年初以来，港区紧紧围绕“千亿产业带”和“百亿企业群”的培育目标，加大项目推进力度，使一批重大项目顺利实现了落户、开工、投产。在此带动下，港区“成百上千”产业集群将加速形成。</w:t>
      </w:r>
    </w:p>
    <w:p>
      <w:pPr>
        <w:ind w:left="0" w:right="0" w:firstLine="560"/>
        <w:spacing w:before="450" w:after="450" w:line="312" w:lineRule="auto"/>
      </w:pPr>
      <w:r>
        <w:rPr>
          <w:rFonts w:ascii="宋体" w:hAnsi="宋体" w:eastAsia="宋体" w:cs="宋体"/>
          <w:color w:val="000"/>
          <w:sz w:val="28"/>
          <w:szCs w:val="28"/>
        </w:rPr>
        <w:t xml:space="preserve">百亿级企业“争相冒尖”</w:t>
      </w:r>
    </w:p>
    <w:p>
      <w:pPr>
        <w:ind w:left="0" w:right="0" w:firstLine="560"/>
        <w:spacing w:before="450" w:after="450" w:line="312" w:lineRule="auto"/>
      </w:pPr>
      <w:r>
        <w:rPr>
          <w:rFonts w:ascii="宋体" w:hAnsi="宋体" w:eastAsia="宋体" w:cs="宋体"/>
          <w:color w:val="000"/>
          <w:sz w:val="28"/>
          <w:szCs w:val="28"/>
        </w:rPr>
        <w:t xml:space="preserve">“嘉兴石化80万吨PTA、传化合成、兴兴新能源等大项目，都是港区未来保持经济稳增长的关键点。”嘉兴港区经发局有关负责人表示，这些大项目的顺利推进，为“十二五”时期港区经济的稳增长奠定了坚实的基础，也为港区“千亿产业带”和“百亿企业群”培育目标的早日实现提供了强劲动力。</w:t>
      </w:r>
    </w:p>
    <w:p>
      <w:pPr>
        <w:ind w:left="0" w:right="0" w:firstLine="560"/>
        <w:spacing w:before="450" w:after="450" w:line="312" w:lineRule="auto"/>
      </w:pPr>
      <w:r>
        <w:rPr>
          <w:rFonts w:ascii="宋体" w:hAnsi="宋体" w:eastAsia="宋体" w:cs="宋体"/>
          <w:color w:val="000"/>
          <w:sz w:val="28"/>
          <w:szCs w:val="28"/>
        </w:rPr>
        <w:t xml:space="preserve">了解到，作为嘉兴港区“百亿企业”、“千亿产业”培育中的一个重要项目，嘉兴石化有限公司80万吨PTA项目已步入发展的正轨。据该企业负责人预测，嘉兴石化2025年产值有望达到120亿元，成为继嘉兴电厂之后，港区第二家百亿企业，“目前，投资22亿元的嘉兴石化二期项目也正在有序推进中。”</w:t>
      </w:r>
    </w:p>
    <w:p>
      <w:pPr>
        <w:ind w:left="0" w:right="0" w:firstLine="560"/>
        <w:spacing w:before="450" w:after="450" w:line="312" w:lineRule="auto"/>
      </w:pPr>
      <w:r>
        <w:rPr>
          <w:rFonts w:ascii="宋体" w:hAnsi="宋体" w:eastAsia="宋体" w:cs="宋体"/>
          <w:color w:val="000"/>
          <w:sz w:val="28"/>
          <w:szCs w:val="28"/>
        </w:rPr>
        <w:t xml:space="preserve">此外，近日将进入试生产阶段的传化合成和嘉化脂肪醇两个项目也是港区重点培育的目标。其中，传化合成首期建设年产10万吨顺丁橡胶项目，项目投产后，年销售额将达20亿元，利税超亿元。另据悉，传化合成二期项目已在规划中，预计年底前将动工建设。根据规划，待二、三期项目全部建成达产后，传化合成年产值将超过百亿元。</w:t>
      </w:r>
    </w:p>
    <w:p>
      <w:pPr>
        <w:ind w:left="0" w:right="0" w:firstLine="560"/>
        <w:spacing w:before="450" w:after="450" w:line="312" w:lineRule="auto"/>
      </w:pPr>
      <w:r>
        <w:rPr>
          <w:rFonts w:ascii="宋体" w:hAnsi="宋体" w:eastAsia="宋体" w:cs="宋体"/>
          <w:color w:val="000"/>
          <w:sz w:val="28"/>
          <w:szCs w:val="28"/>
        </w:rPr>
        <w:t xml:space="preserve">嘉兴港区党工委书记王马青认为，港区的项目数量不多，但单体项目都比较大。这些大项目的顺利推进，为港区“成百上千”产业集群建设提供了坚强的“支撑力”。特色产业发展“箭在弦上”</w:t>
      </w:r>
    </w:p>
    <w:p>
      <w:pPr>
        <w:ind w:left="0" w:right="0" w:firstLine="560"/>
        <w:spacing w:before="450" w:after="450" w:line="312" w:lineRule="auto"/>
      </w:pPr>
      <w:r>
        <w:rPr>
          <w:rFonts w:ascii="宋体" w:hAnsi="宋体" w:eastAsia="宋体" w:cs="宋体"/>
          <w:color w:val="000"/>
          <w:sz w:val="28"/>
          <w:szCs w:val="28"/>
        </w:rPr>
        <w:t xml:space="preserve">近年来，通过有针对性的招商引资和项目推进，港区集聚了英荷壳牌、日本帝人、日本德山等一批国际知名企业和嘉兴石化、三江化工、嘉化能源、浙江信汇等一批国内知名企业。“在这些大企业、大项目的推动下，以化工新材料、金属制品、港口仓储物流为主导的临港产业初具规模。”王马青说，特别是“十二五”以来，港区化工新材料产业发展水平不断提升，已成为区域内第一大支柱产业，并形成了较为完善的产业链和循环经济体系。根据2025年嘉兴港区工作重点，下阶段，港区将继续做大做强以化工新材料、现代物流为内涵的临港产业。今年1至4月，港区化工行业实现产值112.26亿元，同比增长124.2%，为全年完成规上工业总产值500亿元的目标奠定了基础。</w:t>
      </w:r>
    </w:p>
    <w:p>
      <w:pPr>
        <w:ind w:left="0" w:right="0" w:firstLine="560"/>
        <w:spacing w:before="450" w:after="450" w:line="312" w:lineRule="auto"/>
      </w:pPr>
      <w:r>
        <w:rPr>
          <w:rFonts w:ascii="宋体" w:hAnsi="宋体" w:eastAsia="宋体" w:cs="宋体"/>
          <w:color w:val="000"/>
          <w:sz w:val="28"/>
          <w:szCs w:val="28"/>
        </w:rPr>
        <w:t xml:space="preserve">“项目推进始终是港区工作的重中之重，下一步港区将坚持以项目建设支撑转型升级，以项目建设支撑‘二次创业’。”王马青说，2025年，港区将继续抓好重大项目建设，做大增量，推进嘉化脂肪醇、传化合成、赞宇科技、壳牌二期等一批项目建成投产，并力争嘉兴石化二期、嘉化热电三期等项目开工建设。</w:t>
      </w:r>
    </w:p>
    <w:p>
      <w:pPr>
        <w:ind w:left="0" w:right="0" w:firstLine="560"/>
        <w:spacing w:before="450" w:after="450" w:line="312" w:lineRule="auto"/>
      </w:pPr>
      <w:r>
        <w:rPr>
          <w:rFonts w:ascii="宋体" w:hAnsi="宋体" w:eastAsia="宋体" w:cs="宋体"/>
          <w:color w:val="000"/>
          <w:sz w:val="28"/>
          <w:szCs w:val="28"/>
        </w:rPr>
        <w:t xml:space="preserve">王马青表示，预计到2025年，港区化工新材料产值将超过1000亿元，并形成5至6家年产值超百亿元的大企业，真正形成“千亿产业带”和“百亿企业群”，成为国内化工新材料产业的新高地。</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2025-07-09T15:37:51+08:00</dcterms:created>
  <dcterms:modified xsi:type="dcterms:W3CDTF">2025-07-09T15:37:51+08:00</dcterms:modified>
</cp:coreProperties>
</file>

<file path=docProps/custom.xml><?xml version="1.0" encoding="utf-8"?>
<Properties xmlns="http://schemas.openxmlformats.org/officeDocument/2006/custom-properties" xmlns:vt="http://schemas.openxmlformats.org/officeDocument/2006/docPropsVTypes"/>
</file>