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全国ETC简单方案（五篇范文）</w:t>
      </w:r>
      <w:bookmarkEnd w:id="1"/>
    </w:p>
    <w:p>
      <w:pPr>
        <w:jc w:val="center"/>
        <w:spacing w:before="0" w:after="450"/>
      </w:pPr>
      <w:r>
        <w:rPr>
          <w:rFonts w:ascii="Arial" w:hAnsi="Arial" w:eastAsia="Arial" w:cs="Arial"/>
          <w:color w:val="999999"/>
          <w:sz w:val="20"/>
          <w:szCs w:val="20"/>
        </w:rPr>
        <w:t xml:space="preserve">来源：网络  作者：梦醉花间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第一篇：全国ETC简单方案1、概述1.1、背景1.2、实施目标1.3、适用范围1.4、方案主要内容1.5、编制依据2、陕西省ETC运营现状2.1 陕西省ETC发展建设情况2.2 问题与需求分析 陕西省收费系统与交通部中心网络连接模式，数...</w:t>
      </w:r>
    </w:p>
    <w:p>
      <w:pPr>
        <w:ind w:left="0" w:right="0" w:firstLine="560"/>
        <w:spacing w:before="450" w:after="450" w:line="312" w:lineRule="auto"/>
      </w:pPr>
      <w:r>
        <w:rPr>
          <w:rFonts w:ascii="黑体" w:hAnsi="黑体" w:eastAsia="黑体" w:cs="黑体"/>
          <w:color w:val="000000"/>
          <w:sz w:val="36"/>
          <w:szCs w:val="36"/>
          <w:b w:val="1"/>
          <w:bCs w:val="1"/>
        </w:rPr>
        <w:t xml:space="preserve">第一篇：全国ETC简单方案</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1.1、背景</w:t>
      </w:r>
    </w:p>
    <w:p>
      <w:pPr>
        <w:ind w:left="0" w:right="0" w:firstLine="560"/>
        <w:spacing w:before="450" w:after="450" w:line="312" w:lineRule="auto"/>
      </w:pPr>
      <w:r>
        <w:rPr>
          <w:rFonts w:ascii="宋体" w:hAnsi="宋体" w:eastAsia="宋体" w:cs="宋体"/>
          <w:color w:val="000"/>
          <w:sz w:val="28"/>
          <w:szCs w:val="28"/>
        </w:rPr>
        <w:t xml:space="preserve">1.2、实施目标</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1.4、方案主要内容</w:t>
      </w:r>
    </w:p>
    <w:p>
      <w:pPr>
        <w:ind w:left="0" w:right="0" w:firstLine="560"/>
        <w:spacing w:before="450" w:after="450" w:line="312" w:lineRule="auto"/>
      </w:pPr>
      <w:r>
        <w:rPr>
          <w:rFonts w:ascii="宋体" w:hAnsi="宋体" w:eastAsia="宋体" w:cs="宋体"/>
          <w:color w:val="000"/>
          <w:sz w:val="28"/>
          <w:szCs w:val="28"/>
        </w:rPr>
        <w:t xml:space="preserve">1.5、编制依据</w:t>
      </w:r>
    </w:p>
    <w:p>
      <w:pPr>
        <w:ind w:left="0" w:right="0" w:firstLine="560"/>
        <w:spacing w:before="450" w:after="450" w:line="312" w:lineRule="auto"/>
      </w:pPr>
      <w:r>
        <w:rPr>
          <w:rFonts w:ascii="宋体" w:hAnsi="宋体" w:eastAsia="宋体" w:cs="宋体"/>
          <w:color w:val="000"/>
          <w:sz w:val="28"/>
          <w:szCs w:val="28"/>
        </w:rPr>
        <w:t xml:space="preserve">2、陕西省ETC运营现状</w:t>
      </w:r>
    </w:p>
    <w:p>
      <w:pPr>
        <w:ind w:left="0" w:right="0" w:firstLine="560"/>
        <w:spacing w:before="450" w:after="450" w:line="312" w:lineRule="auto"/>
      </w:pPr>
      <w:r>
        <w:rPr>
          <w:rFonts w:ascii="宋体" w:hAnsi="宋体" w:eastAsia="宋体" w:cs="宋体"/>
          <w:color w:val="000"/>
          <w:sz w:val="28"/>
          <w:szCs w:val="28"/>
        </w:rPr>
        <w:t xml:space="preserve">2.1 陕西省ETC发展建设情况</w:t>
      </w:r>
    </w:p>
    <w:p>
      <w:pPr>
        <w:ind w:left="0" w:right="0" w:firstLine="560"/>
        <w:spacing w:before="450" w:after="450" w:line="312" w:lineRule="auto"/>
      </w:pPr>
      <w:r>
        <w:rPr>
          <w:rFonts w:ascii="宋体" w:hAnsi="宋体" w:eastAsia="宋体" w:cs="宋体"/>
          <w:color w:val="000"/>
          <w:sz w:val="28"/>
          <w:szCs w:val="28"/>
        </w:rPr>
        <w:t xml:space="preserve">2.2 问题与需求分析</w:t>
      </w:r>
    </w:p>
    <w:p>
      <w:pPr>
        <w:ind w:left="0" w:right="0" w:firstLine="560"/>
        <w:spacing w:before="450" w:after="450" w:line="312" w:lineRule="auto"/>
      </w:pPr>
      <w:r>
        <w:rPr>
          <w:rFonts w:ascii="宋体" w:hAnsi="宋体" w:eastAsia="宋体" w:cs="宋体"/>
          <w:color w:val="000"/>
          <w:sz w:val="28"/>
          <w:szCs w:val="28"/>
        </w:rPr>
        <w:t xml:space="preserve"> 陕西省收费系统与交通部中心网络连接模式，数据交互方案总体技术方案中未明确。 外省新卡、老卡格式在陕西是否全部包容。</w:t>
      </w:r>
    </w:p>
    <w:p>
      <w:pPr>
        <w:ind w:left="0" w:right="0" w:firstLine="560"/>
        <w:spacing w:before="450" w:after="450" w:line="312" w:lineRule="auto"/>
      </w:pPr>
      <w:r>
        <w:rPr>
          <w:rFonts w:ascii="宋体" w:hAnsi="宋体" w:eastAsia="宋体" w:cs="宋体"/>
          <w:color w:val="000"/>
          <w:sz w:val="28"/>
          <w:szCs w:val="28"/>
        </w:rPr>
        <w:t xml:space="preserve"> 需要把MTC改造纳入技术方案</w:t>
      </w:r>
    </w:p>
    <w:p>
      <w:pPr>
        <w:ind w:left="0" w:right="0" w:firstLine="560"/>
        <w:spacing w:before="450" w:after="450" w:line="312" w:lineRule="auto"/>
      </w:pPr>
      <w:r>
        <w:rPr>
          <w:rFonts w:ascii="宋体" w:hAnsi="宋体" w:eastAsia="宋体" w:cs="宋体"/>
          <w:color w:val="000"/>
          <w:sz w:val="28"/>
          <w:szCs w:val="28"/>
        </w:rPr>
        <w:t xml:space="preserve"> 政策性内容调整（卡销户有21天，提升至30--45天）</w:t>
      </w:r>
    </w:p>
    <w:p>
      <w:pPr>
        <w:ind w:left="0" w:right="0" w:firstLine="560"/>
        <w:spacing w:before="450" w:after="450" w:line="312" w:lineRule="auto"/>
      </w:pPr>
      <w:r>
        <w:rPr>
          <w:rFonts w:ascii="宋体" w:hAnsi="宋体" w:eastAsia="宋体" w:cs="宋体"/>
          <w:color w:val="000"/>
          <w:sz w:val="28"/>
          <w:szCs w:val="28"/>
        </w:rPr>
        <w:t xml:space="preserve"> 卡片部分容量调整对ETC车道交易速度会造成影响。</w:t>
      </w:r>
    </w:p>
    <w:p>
      <w:pPr>
        <w:ind w:left="0" w:right="0" w:firstLine="560"/>
        <w:spacing w:before="450" w:after="450" w:line="312" w:lineRule="auto"/>
      </w:pPr>
      <w:r>
        <w:rPr>
          <w:rFonts w:ascii="宋体" w:hAnsi="宋体" w:eastAsia="宋体" w:cs="宋体"/>
          <w:color w:val="000"/>
          <w:sz w:val="28"/>
          <w:szCs w:val="28"/>
        </w:rPr>
        <w:t xml:space="preserve">3、联网技术方案</w:t>
      </w:r>
    </w:p>
    <w:p>
      <w:pPr>
        <w:ind w:left="0" w:right="0" w:firstLine="560"/>
        <w:spacing w:before="450" w:after="450" w:line="312" w:lineRule="auto"/>
      </w:pPr>
      <w:r>
        <w:rPr>
          <w:rFonts w:ascii="宋体" w:hAnsi="宋体" w:eastAsia="宋体" w:cs="宋体"/>
          <w:color w:val="000"/>
          <w:sz w:val="28"/>
          <w:szCs w:val="28"/>
        </w:rPr>
        <w:t xml:space="preserve">3.1 联网总体架构</w:t>
      </w:r>
    </w:p>
    <w:p>
      <w:pPr>
        <w:ind w:left="0" w:right="0" w:firstLine="560"/>
        <w:spacing w:before="450" w:after="450" w:line="312" w:lineRule="auto"/>
      </w:pPr>
      <w:r>
        <w:rPr>
          <w:rFonts w:ascii="宋体" w:hAnsi="宋体" w:eastAsia="宋体" w:cs="宋体"/>
          <w:color w:val="000"/>
          <w:sz w:val="28"/>
          <w:szCs w:val="28"/>
        </w:rPr>
        <w:t xml:space="preserve">3.2 陕西省交通收费业务升级改造</w:t>
      </w:r>
    </w:p>
    <w:p>
      <w:pPr>
        <w:ind w:left="0" w:right="0" w:firstLine="560"/>
        <w:spacing w:before="450" w:after="450" w:line="312" w:lineRule="auto"/>
      </w:pPr>
      <w:r>
        <w:rPr>
          <w:rFonts w:ascii="宋体" w:hAnsi="宋体" w:eastAsia="宋体" w:cs="宋体"/>
          <w:color w:val="000"/>
          <w:sz w:val="28"/>
          <w:szCs w:val="28"/>
        </w:rPr>
        <w:t xml:space="preserve">3.2.1 省收费中心业务升级</w:t>
      </w:r>
    </w:p>
    <w:p>
      <w:pPr>
        <w:ind w:left="0" w:right="0" w:firstLine="560"/>
        <w:spacing w:before="450" w:after="450" w:line="312" w:lineRule="auto"/>
      </w:pPr>
      <w:r>
        <w:rPr>
          <w:rFonts w:ascii="宋体" w:hAnsi="宋体" w:eastAsia="宋体" w:cs="宋体"/>
          <w:color w:val="000"/>
          <w:sz w:val="28"/>
          <w:szCs w:val="28"/>
        </w:rPr>
        <w:t xml:space="preserve">3.2.1.1 硬件系统升级</w:t>
      </w:r>
    </w:p>
    <w:p>
      <w:pPr>
        <w:ind w:left="0" w:right="0" w:firstLine="560"/>
        <w:spacing w:before="450" w:after="450" w:line="312" w:lineRule="auto"/>
      </w:pPr>
      <w:r>
        <w:rPr>
          <w:rFonts w:ascii="宋体" w:hAnsi="宋体" w:eastAsia="宋体" w:cs="宋体"/>
          <w:color w:val="000"/>
          <w:sz w:val="28"/>
          <w:szCs w:val="28"/>
        </w:rPr>
        <w:t xml:space="preserve"> 服务器（新增）：</w:t>
      </w:r>
    </w:p>
    <w:p>
      <w:pPr>
        <w:ind w:left="0" w:right="0" w:firstLine="560"/>
        <w:spacing w:before="450" w:after="450" w:line="312" w:lineRule="auto"/>
      </w:pPr>
      <w:r>
        <w:rPr>
          <w:rFonts w:ascii="宋体" w:hAnsi="宋体" w:eastAsia="宋体" w:cs="宋体"/>
          <w:color w:val="000"/>
          <w:sz w:val="28"/>
          <w:szCs w:val="28"/>
        </w:rPr>
        <w:t xml:space="preserve">签名服务器---确保系统安全、防篡改、防抵赖。（含5年签名证书费）数据交换前置服务器（外网区）----与交通部中心交换文件 数据交换前置服务器（外网区）----与省内各银行数据交换</w:t>
      </w:r>
    </w:p>
    <w:p>
      <w:pPr>
        <w:ind w:left="0" w:right="0" w:firstLine="560"/>
        <w:spacing w:before="450" w:after="450" w:line="312" w:lineRule="auto"/>
      </w:pPr>
      <w:r>
        <w:rPr>
          <w:rFonts w:ascii="宋体" w:hAnsi="宋体" w:eastAsia="宋体" w:cs="宋体"/>
          <w:color w:val="000"/>
          <w:sz w:val="28"/>
          <w:szCs w:val="28"/>
        </w:rPr>
        <w:t xml:space="preserve">数据传输服务器（2台）---1台用于与交通部中心传输数据，另一台与本省各家银行传输数据。</w:t>
      </w:r>
    </w:p>
    <w:p>
      <w:pPr>
        <w:ind w:left="0" w:right="0" w:firstLine="560"/>
        <w:spacing w:before="450" w:after="450" w:line="312" w:lineRule="auto"/>
      </w:pPr>
      <w:r>
        <w:rPr>
          <w:rFonts w:ascii="宋体" w:hAnsi="宋体" w:eastAsia="宋体" w:cs="宋体"/>
          <w:color w:val="000"/>
          <w:sz w:val="28"/>
          <w:szCs w:val="28"/>
        </w:rPr>
        <w:t xml:space="preserve">数据存储服务器----存储全国电子消费记录，外省卡在我省消费及我省卡在外省消费的信息。</w:t>
      </w:r>
    </w:p>
    <w:p>
      <w:pPr>
        <w:ind w:left="0" w:right="0" w:firstLine="560"/>
        <w:spacing w:before="450" w:after="450" w:line="312" w:lineRule="auto"/>
      </w:pPr>
      <w:r>
        <w:rPr>
          <w:rFonts w:ascii="宋体" w:hAnsi="宋体" w:eastAsia="宋体" w:cs="宋体"/>
          <w:color w:val="000"/>
          <w:sz w:val="28"/>
          <w:szCs w:val="28"/>
        </w:rPr>
        <w:t xml:space="preserve">原非现金公网数据查询服务器（更换，2025年采购） 网络设备（新增）：</w:t>
      </w:r>
    </w:p>
    <w:p>
      <w:pPr>
        <w:ind w:left="0" w:right="0" w:firstLine="560"/>
        <w:spacing w:before="450" w:after="450" w:line="312" w:lineRule="auto"/>
      </w:pPr>
      <w:r>
        <w:rPr>
          <w:rFonts w:ascii="宋体" w:hAnsi="宋体" w:eastAsia="宋体" w:cs="宋体"/>
          <w:color w:val="000"/>
          <w:sz w:val="28"/>
          <w:szCs w:val="28"/>
        </w:rPr>
        <w:t xml:space="preserve">传输通道应设置，安全网关、路由器、链路级加密设备等。（因交通部中心没有明确网络连接模式，所以这些设备暂定）</w:t>
      </w:r>
    </w:p>
    <w:p>
      <w:pPr>
        <w:ind w:left="0" w:right="0" w:firstLine="560"/>
        <w:spacing w:before="450" w:after="450" w:line="312" w:lineRule="auto"/>
      </w:pPr>
      <w:r>
        <w:rPr>
          <w:rFonts w:ascii="宋体" w:hAnsi="宋体" w:eastAsia="宋体" w:cs="宋体"/>
          <w:color w:val="000"/>
          <w:sz w:val="28"/>
          <w:szCs w:val="28"/>
        </w:rPr>
        <w:t xml:space="preserve"> 全国ETC联网PC机（新增）：</w:t>
      </w:r>
    </w:p>
    <w:p>
      <w:pPr>
        <w:ind w:left="0" w:right="0" w:firstLine="560"/>
        <w:spacing w:before="450" w:after="450" w:line="312" w:lineRule="auto"/>
      </w:pPr>
      <w:r>
        <w:rPr>
          <w:rFonts w:ascii="宋体" w:hAnsi="宋体" w:eastAsia="宋体" w:cs="宋体"/>
          <w:color w:val="000"/>
          <w:sz w:val="28"/>
          <w:szCs w:val="28"/>
        </w:rPr>
        <w:t xml:space="preserve">全国ETC联网业务处理，包括：</w:t>
      </w:r>
    </w:p>
    <w:p>
      <w:pPr>
        <w:ind w:left="0" w:right="0" w:firstLine="560"/>
        <w:spacing w:before="450" w:after="450" w:line="312" w:lineRule="auto"/>
      </w:pPr>
      <w:r>
        <w:rPr>
          <w:rFonts w:ascii="宋体" w:hAnsi="宋体" w:eastAsia="宋体" w:cs="宋体"/>
          <w:color w:val="000"/>
          <w:sz w:val="28"/>
          <w:szCs w:val="28"/>
        </w:rPr>
        <w:t xml:space="preserve">交通部数据确认（黑名单，清分等）</w:t>
      </w:r>
    </w:p>
    <w:p>
      <w:pPr>
        <w:ind w:left="0" w:right="0" w:firstLine="560"/>
        <w:spacing w:before="450" w:after="450" w:line="312" w:lineRule="auto"/>
      </w:pPr>
      <w:r>
        <w:rPr>
          <w:rFonts w:ascii="宋体" w:hAnsi="宋体" w:eastAsia="宋体" w:cs="宋体"/>
          <w:color w:val="000"/>
          <w:sz w:val="28"/>
          <w:szCs w:val="28"/>
        </w:rPr>
        <w:t xml:space="preserve">数据校核（交通口发行卡在外省消费TAC校验）</w:t>
      </w:r>
    </w:p>
    <w:p>
      <w:pPr>
        <w:ind w:left="0" w:right="0" w:firstLine="560"/>
        <w:spacing w:before="450" w:after="450" w:line="312" w:lineRule="auto"/>
      </w:pPr>
      <w:r>
        <w:rPr>
          <w:rFonts w:ascii="宋体" w:hAnsi="宋体" w:eastAsia="宋体" w:cs="宋体"/>
          <w:color w:val="000"/>
          <w:sz w:val="28"/>
          <w:szCs w:val="28"/>
        </w:rPr>
        <w:t xml:space="preserve">数据处理（归类外省卡在我省的消费记录、归类我省卡在外省的消费记录</w:t>
      </w:r>
    </w:p>
    <w:p>
      <w:pPr>
        <w:ind w:left="0" w:right="0" w:firstLine="560"/>
        <w:spacing w:before="450" w:after="450" w:line="312" w:lineRule="auto"/>
      </w:pPr>
      <w:r>
        <w:rPr>
          <w:rFonts w:ascii="宋体" w:hAnsi="宋体" w:eastAsia="宋体" w:cs="宋体"/>
          <w:color w:val="000"/>
          <w:sz w:val="28"/>
          <w:szCs w:val="28"/>
        </w:rPr>
        <w:t xml:space="preserve">按发行方进行归类）</w:t>
      </w:r>
    </w:p>
    <w:p>
      <w:pPr>
        <w:ind w:left="0" w:right="0" w:firstLine="560"/>
        <w:spacing w:before="450" w:after="450" w:line="312" w:lineRule="auto"/>
      </w:pPr>
      <w:r>
        <w:rPr>
          <w:rFonts w:ascii="宋体" w:hAnsi="宋体" w:eastAsia="宋体" w:cs="宋体"/>
          <w:color w:val="000"/>
          <w:sz w:val="28"/>
          <w:szCs w:val="28"/>
        </w:rPr>
        <w:t xml:space="preserve">数据统计（报表等）</w:t>
      </w:r>
    </w:p>
    <w:p>
      <w:pPr>
        <w:ind w:left="0" w:right="0" w:firstLine="560"/>
        <w:spacing w:before="450" w:after="450" w:line="312" w:lineRule="auto"/>
      </w:pPr>
      <w:r>
        <w:rPr>
          <w:rFonts w:ascii="宋体" w:hAnsi="宋体" w:eastAsia="宋体" w:cs="宋体"/>
          <w:color w:val="000"/>
          <w:sz w:val="28"/>
          <w:szCs w:val="28"/>
        </w:rPr>
        <w:t xml:space="preserve">清分划拨处理（外省卡在我省消费后，跟邮储银行交换信息，）。</w:t>
      </w:r>
    </w:p>
    <w:p>
      <w:pPr>
        <w:ind w:left="0" w:right="0" w:firstLine="560"/>
        <w:spacing w:before="450" w:after="450" w:line="312" w:lineRule="auto"/>
      </w:pPr>
      <w:r>
        <w:rPr>
          <w:rFonts w:ascii="宋体" w:hAnsi="宋体" w:eastAsia="宋体" w:cs="宋体"/>
          <w:color w:val="000"/>
          <w:sz w:val="28"/>
          <w:szCs w:val="28"/>
        </w:rPr>
        <w:t xml:space="preserve">数据交换（向各银行分发该行卡在外省消费信息）</w:t>
      </w:r>
    </w:p>
    <w:p>
      <w:pPr>
        <w:ind w:left="0" w:right="0" w:firstLine="560"/>
        <w:spacing w:before="450" w:after="450" w:line="312" w:lineRule="auto"/>
      </w:pPr>
      <w:r>
        <w:rPr>
          <w:rFonts w:ascii="宋体" w:hAnsi="宋体" w:eastAsia="宋体" w:cs="宋体"/>
          <w:color w:val="000"/>
          <w:sz w:val="28"/>
          <w:szCs w:val="28"/>
        </w:rPr>
        <w:t xml:space="preserve">争议处理（争议数据处理）。</w:t>
      </w:r>
    </w:p>
    <w:p>
      <w:pPr>
        <w:ind w:left="0" w:right="0" w:firstLine="560"/>
        <w:spacing w:before="450" w:after="450" w:line="312" w:lineRule="auto"/>
      </w:pPr>
      <w:r>
        <w:rPr>
          <w:rFonts w:ascii="宋体" w:hAnsi="宋体" w:eastAsia="宋体" w:cs="宋体"/>
          <w:color w:val="000"/>
          <w:sz w:val="28"/>
          <w:szCs w:val="28"/>
        </w:rPr>
        <w:t xml:space="preserve"> 收费机房改造、结算室改造费</w:t>
      </w:r>
    </w:p>
    <w:p>
      <w:pPr>
        <w:ind w:left="0" w:right="0" w:firstLine="560"/>
        <w:spacing w:before="450" w:after="450" w:line="312" w:lineRule="auto"/>
      </w:pPr>
      <w:r>
        <w:rPr>
          <w:rFonts w:ascii="宋体" w:hAnsi="宋体" w:eastAsia="宋体" w:cs="宋体"/>
          <w:color w:val="000"/>
          <w:sz w:val="28"/>
          <w:szCs w:val="28"/>
        </w:rPr>
        <w:t xml:space="preserve"> 卡片及OBU（暂定，是否需要更换未明确,卡片数量及OBU数量，说明更</w:t>
      </w:r>
    </w:p>
    <w:p>
      <w:pPr>
        <w:ind w:left="0" w:right="0" w:firstLine="560"/>
        <w:spacing w:before="450" w:after="450" w:line="312" w:lineRule="auto"/>
      </w:pPr>
      <w:r>
        <w:rPr>
          <w:rFonts w:ascii="宋体" w:hAnsi="宋体" w:eastAsia="宋体" w:cs="宋体"/>
          <w:color w:val="000"/>
          <w:sz w:val="28"/>
          <w:szCs w:val="28"/>
        </w:rPr>
        <w:t xml:space="preserve">换的原因）</w:t>
      </w:r>
    </w:p>
    <w:p>
      <w:pPr>
        <w:ind w:left="0" w:right="0" w:firstLine="560"/>
        <w:spacing w:before="450" w:after="450" w:line="312" w:lineRule="auto"/>
      </w:pPr>
      <w:r>
        <w:rPr>
          <w:rFonts w:ascii="宋体" w:hAnsi="宋体" w:eastAsia="宋体" w:cs="宋体"/>
          <w:color w:val="000"/>
          <w:sz w:val="28"/>
          <w:szCs w:val="28"/>
        </w:rPr>
        <w:t xml:space="preserve">3.2.1.2 软件系统升级</w:t>
      </w:r>
    </w:p>
    <w:p>
      <w:pPr>
        <w:ind w:left="0" w:right="0" w:firstLine="560"/>
        <w:spacing w:before="450" w:after="450" w:line="312" w:lineRule="auto"/>
      </w:pPr>
      <w:r>
        <w:rPr>
          <w:rFonts w:ascii="宋体" w:hAnsi="宋体" w:eastAsia="宋体" w:cs="宋体"/>
          <w:color w:val="000"/>
          <w:sz w:val="28"/>
          <w:szCs w:val="28"/>
        </w:rPr>
        <w:t xml:space="preserve"> 全国ETC新增软件系统</w:t>
      </w:r>
    </w:p>
    <w:p>
      <w:pPr>
        <w:ind w:left="0" w:right="0" w:firstLine="560"/>
        <w:spacing w:before="450" w:after="450" w:line="312" w:lineRule="auto"/>
      </w:pPr>
      <w:r>
        <w:rPr>
          <w:rFonts w:ascii="宋体" w:hAnsi="宋体" w:eastAsia="宋体" w:cs="宋体"/>
          <w:color w:val="000"/>
          <w:sz w:val="28"/>
          <w:szCs w:val="28"/>
        </w:rPr>
        <w:t xml:space="preserve">交易数据验证系统（对外省发送的交通口发行信息进行TAC合法校验）北斗时钟同步系统</w:t>
      </w:r>
    </w:p>
    <w:p>
      <w:pPr>
        <w:ind w:left="0" w:right="0" w:firstLine="560"/>
        <w:spacing w:before="450" w:after="450" w:line="312" w:lineRule="auto"/>
      </w:pPr>
      <w:r>
        <w:rPr>
          <w:rFonts w:ascii="宋体" w:hAnsi="宋体" w:eastAsia="宋体" w:cs="宋体"/>
          <w:color w:val="000"/>
          <w:sz w:val="28"/>
          <w:szCs w:val="28"/>
        </w:rPr>
        <w:t xml:space="preserve">消费信息处理系统（交通部交互数据向各银行交互等）</w:t>
      </w:r>
    </w:p>
    <w:p>
      <w:pPr>
        <w:ind w:left="0" w:right="0" w:firstLine="560"/>
        <w:spacing w:before="450" w:after="450" w:line="312" w:lineRule="auto"/>
      </w:pPr>
      <w:r>
        <w:rPr>
          <w:rFonts w:ascii="宋体" w:hAnsi="宋体" w:eastAsia="宋体" w:cs="宋体"/>
          <w:color w:val="000"/>
          <w:sz w:val="28"/>
          <w:szCs w:val="28"/>
        </w:rPr>
        <w:t xml:space="preserve">与交通部中心数据处理交换系统</w:t>
      </w:r>
    </w:p>
    <w:p>
      <w:pPr>
        <w:ind w:left="0" w:right="0" w:firstLine="560"/>
        <w:spacing w:before="450" w:after="450" w:line="312" w:lineRule="auto"/>
      </w:pPr>
      <w:r>
        <w:rPr>
          <w:rFonts w:ascii="宋体" w:hAnsi="宋体" w:eastAsia="宋体" w:cs="宋体"/>
          <w:color w:val="000"/>
          <w:sz w:val="28"/>
          <w:szCs w:val="28"/>
        </w:rPr>
        <w:t xml:space="preserve">数据统计系统</w:t>
      </w:r>
    </w:p>
    <w:p>
      <w:pPr>
        <w:ind w:left="0" w:right="0" w:firstLine="560"/>
        <w:spacing w:before="450" w:after="450" w:line="312" w:lineRule="auto"/>
      </w:pPr>
      <w:r>
        <w:rPr>
          <w:rFonts w:ascii="宋体" w:hAnsi="宋体" w:eastAsia="宋体" w:cs="宋体"/>
          <w:color w:val="000"/>
          <w:sz w:val="28"/>
          <w:szCs w:val="28"/>
        </w:rPr>
        <w:t xml:space="preserve">全国ETC黑名单管理系统（包含卡及OBU；名单接收、推送、整理等）与邮储银行数据交换系统</w:t>
      </w:r>
    </w:p>
    <w:p>
      <w:pPr>
        <w:ind w:left="0" w:right="0" w:firstLine="560"/>
        <w:spacing w:before="450" w:after="450" w:line="312" w:lineRule="auto"/>
      </w:pPr>
      <w:r>
        <w:rPr>
          <w:rFonts w:ascii="宋体" w:hAnsi="宋体" w:eastAsia="宋体" w:cs="宋体"/>
          <w:color w:val="000"/>
          <w:sz w:val="28"/>
          <w:szCs w:val="28"/>
        </w:rPr>
        <w:t xml:space="preserve">交通部“一车、一标签、一卡”认证系统（我省四家银行要同步考虑</w:t>
      </w:r>
    </w:p>
    <w:p>
      <w:pPr>
        <w:ind w:left="0" w:right="0" w:firstLine="560"/>
        <w:spacing w:before="450" w:after="450" w:line="312" w:lineRule="auto"/>
      </w:pPr>
      <w:r>
        <w:rPr>
          <w:rFonts w:ascii="宋体" w:hAnsi="宋体" w:eastAsia="宋体" w:cs="宋体"/>
          <w:color w:val="000"/>
          <w:sz w:val="28"/>
          <w:szCs w:val="28"/>
        </w:rPr>
        <w:t xml:space="preserve">数据传输系统</w:t>
      </w:r>
    </w:p>
    <w:p>
      <w:pPr>
        <w:ind w:left="0" w:right="0" w:firstLine="560"/>
        <w:spacing w:before="450" w:after="450" w:line="312" w:lineRule="auto"/>
      </w:pPr>
      <w:r>
        <w:rPr>
          <w:rFonts w:ascii="宋体" w:hAnsi="宋体" w:eastAsia="宋体" w:cs="宋体"/>
          <w:color w:val="000"/>
          <w:sz w:val="28"/>
          <w:szCs w:val="28"/>
        </w:rPr>
        <w:t xml:space="preserve">争议数据处理系统（重复扣款、黑名单时效、TAC验证失败）</w:t>
      </w:r>
    </w:p>
    <w:p>
      <w:pPr>
        <w:ind w:left="0" w:right="0" w:firstLine="560"/>
        <w:spacing w:before="450" w:after="450" w:line="312" w:lineRule="auto"/>
      </w:pPr>
      <w:r>
        <w:rPr>
          <w:rFonts w:ascii="宋体" w:hAnsi="宋体" w:eastAsia="宋体" w:cs="宋体"/>
          <w:color w:val="000"/>
          <w:sz w:val="28"/>
          <w:szCs w:val="28"/>
        </w:rPr>
        <w:t xml:space="preserve">退费与补交处理系统</w:t>
      </w:r>
    </w:p>
    <w:p>
      <w:pPr>
        <w:ind w:left="0" w:right="0" w:firstLine="560"/>
        <w:spacing w:before="450" w:after="450" w:line="312" w:lineRule="auto"/>
      </w:pPr>
      <w:r>
        <w:rPr>
          <w:rFonts w:ascii="宋体" w:hAnsi="宋体" w:eastAsia="宋体" w:cs="宋体"/>
          <w:color w:val="000"/>
          <w:sz w:val="28"/>
          <w:szCs w:val="28"/>
        </w:rPr>
        <w:t xml:space="preserve">投诉处理</w:t>
      </w:r>
    </w:p>
    <w:p>
      <w:pPr>
        <w:ind w:left="0" w:right="0" w:firstLine="560"/>
        <w:spacing w:before="450" w:after="450" w:line="312" w:lineRule="auto"/>
      </w:pPr>
      <w:r>
        <w:rPr>
          <w:rFonts w:ascii="宋体" w:hAnsi="宋体" w:eastAsia="宋体" w:cs="宋体"/>
          <w:color w:val="000"/>
          <w:sz w:val="28"/>
          <w:szCs w:val="28"/>
        </w:rPr>
        <w:t xml:space="preserve">10至12项可合并成特殊业务处理平台</w:t>
      </w:r>
    </w:p>
    <w:p>
      <w:pPr>
        <w:ind w:left="0" w:right="0" w:firstLine="560"/>
        <w:spacing w:before="450" w:after="450" w:line="312" w:lineRule="auto"/>
      </w:pPr>
      <w:r>
        <w:rPr>
          <w:rFonts w:ascii="宋体" w:hAnsi="宋体" w:eastAsia="宋体" w:cs="宋体"/>
          <w:color w:val="000"/>
          <w:sz w:val="28"/>
          <w:szCs w:val="28"/>
        </w:rPr>
        <w:t xml:space="preserve"> 现有系统升级</w:t>
      </w:r>
    </w:p>
    <w:p>
      <w:pPr>
        <w:ind w:left="0" w:right="0" w:firstLine="560"/>
        <w:spacing w:before="450" w:after="450" w:line="312" w:lineRule="auto"/>
      </w:pPr>
      <w:r>
        <w:rPr>
          <w:rFonts w:ascii="宋体" w:hAnsi="宋体" w:eastAsia="宋体" w:cs="宋体"/>
          <w:color w:val="000"/>
          <w:sz w:val="28"/>
          <w:szCs w:val="28"/>
        </w:rPr>
        <w:t xml:space="preserve">现有拆分系统升级</w:t>
      </w:r>
    </w:p>
    <w:p>
      <w:pPr>
        <w:ind w:left="0" w:right="0" w:firstLine="560"/>
        <w:spacing w:before="450" w:after="450" w:line="312" w:lineRule="auto"/>
      </w:pPr>
      <w:r>
        <w:rPr>
          <w:rFonts w:ascii="宋体" w:hAnsi="宋体" w:eastAsia="宋体" w:cs="宋体"/>
          <w:color w:val="000"/>
          <w:sz w:val="28"/>
          <w:szCs w:val="28"/>
        </w:rPr>
        <w:t xml:space="preserve">现有结算系统升级</w:t>
      </w:r>
    </w:p>
    <w:p>
      <w:pPr>
        <w:ind w:left="0" w:right="0" w:firstLine="560"/>
        <w:spacing w:before="450" w:after="450" w:line="312" w:lineRule="auto"/>
      </w:pPr>
      <w:r>
        <w:rPr>
          <w:rFonts w:ascii="宋体" w:hAnsi="宋体" w:eastAsia="宋体" w:cs="宋体"/>
          <w:color w:val="000"/>
          <w:sz w:val="28"/>
          <w:szCs w:val="28"/>
        </w:rPr>
        <w:t xml:space="preserve">名单管理系统升级（处理全国联网黑名单，并分发至我省收费车道）非交通机构密钥生成传输系统（四家银行）</w:t>
      </w:r>
    </w:p>
    <w:p>
      <w:pPr>
        <w:ind w:left="0" w:right="0" w:firstLine="560"/>
        <w:spacing w:before="450" w:after="450" w:line="312" w:lineRule="auto"/>
      </w:pPr>
      <w:r>
        <w:rPr>
          <w:rFonts w:ascii="宋体" w:hAnsi="宋体" w:eastAsia="宋体" w:cs="宋体"/>
          <w:color w:val="000"/>
          <w:sz w:val="28"/>
          <w:szCs w:val="28"/>
        </w:rPr>
        <w:t xml:space="preserve">3.2.2 电子收费服务业务升级</w:t>
      </w:r>
    </w:p>
    <w:p>
      <w:pPr>
        <w:ind w:left="0" w:right="0" w:firstLine="560"/>
        <w:spacing w:before="450" w:after="450" w:line="312" w:lineRule="auto"/>
      </w:pPr>
      <w:r>
        <w:rPr>
          <w:rFonts w:ascii="宋体" w:hAnsi="宋体" w:eastAsia="宋体" w:cs="宋体"/>
          <w:color w:val="000"/>
          <w:sz w:val="28"/>
          <w:szCs w:val="28"/>
        </w:rPr>
        <w:t xml:space="preserve">3.2.2.1 服务中心</w:t>
      </w:r>
    </w:p>
    <w:p>
      <w:pPr>
        <w:ind w:left="0" w:right="0" w:firstLine="560"/>
        <w:spacing w:before="450" w:after="450" w:line="312" w:lineRule="auto"/>
      </w:pPr>
      <w:r>
        <w:rPr>
          <w:rFonts w:ascii="宋体" w:hAnsi="宋体" w:eastAsia="宋体" w:cs="宋体"/>
          <w:color w:val="000"/>
          <w:sz w:val="28"/>
          <w:szCs w:val="28"/>
        </w:rPr>
        <w:t xml:space="preserve"> 全国ETC新增软件系统</w:t>
      </w:r>
    </w:p>
    <w:p>
      <w:pPr>
        <w:ind w:left="0" w:right="0" w:firstLine="560"/>
        <w:spacing w:before="450" w:after="450" w:line="312" w:lineRule="auto"/>
      </w:pPr>
      <w:r>
        <w:rPr>
          <w:rFonts w:ascii="宋体" w:hAnsi="宋体" w:eastAsia="宋体" w:cs="宋体"/>
          <w:color w:val="000"/>
          <w:sz w:val="28"/>
          <w:szCs w:val="28"/>
        </w:rPr>
        <w:t xml:space="preserve">1.三秦通卡回收管理系统（因考虑数量巨大，不能变成黑名单。库存管理，洗白格式化等）</w:t>
      </w:r>
    </w:p>
    <w:p>
      <w:pPr>
        <w:ind w:left="0" w:right="0" w:firstLine="560"/>
        <w:spacing w:before="450" w:after="450" w:line="312" w:lineRule="auto"/>
      </w:pPr>
      <w:r>
        <w:rPr>
          <w:rFonts w:ascii="宋体" w:hAnsi="宋体" w:eastAsia="宋体" w:cs="宋体"/>
          <w:color w:val="000"/>
          <w:sz w:val="28"/>
          <w:szCs w:val="28"/>
        </w:rPr>
        <w:t xml:space="preserve">2．OBU回收管理系统（因考虑数量巨大，不能变成黑名单。库存管理等） 现有系统升级</w:t>
      </w:r>
    </w:p>
    <w:p>
      <w:pPr>
        <w:ind w:left="0" w:right="0" w:firstLine="560"/>
        <w:spacing w:before="450" w:after="450" w:line="312" w:lineRule="auto"/>
      </w:pPr>
      <w:r>
        <w:rPr>
          <w:rFonts w:ascii="宋体" w:hAnsi="宋体" w:eastAsia="宋体" w:cs="宋体"/>
          <w:color w:val="000"/>
          <w:sz w:val="28"/>
          <w:szCs w:val="28"/>
        </w:rPr>
        <w:t xml:space="preserve">电子标签发行系统升级</w:t>
      </w:r>
    </w:p>
    <w:p>
      <w:pPr>
        <w:ind w:left="0" w:right="0" w:firstLine="560"/>
        <w:spacing w:before="450" w:after="450" w:line="312" w:lineRule="auto"/>
      </w:pPr>
      <w:r>
        <w:rPr>
          <w:rFonts w:ascii="宋体" w:hAnsi="宋体" w:eastAsia="宋体" w:cs="宋体"/>
          <w:color w:val="000"/>
          <w:sz w:val="28"/>
          <w:szCs w:val="28"/>
        </w:rPr>
        <w:t xml:space="preserve">三秦通卡发行系统升级（初始化、恢复，含自动发卡设备）</w:t>
      </w:r>
    </w:p>
    <w:p>
      <w:pPr>
        <w:ind w:left="0" w:right="0" w:firstLine="560"/>
        <w:spacing w:before="450" w:after="450" w:line="312" w:lineRule="auto"/>
      </w:pPr>
      <w:r>
        <w:rPr>
          <w:rFonts w:ascii="宋体" w:hAnsi="宋体" w:eastAsia="宋体" w:cs="宋体"/>
          <w:color w:val="000"/>
          <w:sz w:val="28"/>
          <w:szCs w:val="28"/>
        </w:rPr>
        <w:t xml:space="preserve">电子收费客户服务信息网站（原非现金消费查询系统升级）:业务介绍、投诉受理、账单查询兼容外省卡、资料下载、意见反馈。</w:t>
      </w:r>
    </w:p>
    <w:p>
      <w:pPr>
        <w:ind w:left="0" w:right="0" w:firstLine="560"/>
        <w:spacing w:before="450" w:after="450" w:line="312" w:lineRule="auto"/>
      </w:pPr>
      <w:r>
        <w:rPr>
          <w:rFonts w:ascii="宋体" w:hAnsi="宋体" w:eastAsia="宋体" w:cs="宋体"/>
          <w:color w:val="000"/>
          <w:sz w:val="28"/>
          <w:szCs w:val="28"/>
        </w:rPr>
        <w:t xml:space="preserve">呼叫中心系统升级（卡、OBU挂失、业务咨询、投诉受理）</w:t>
      </w:r>
    </w:p>
    <w:p>
      <w:pPr>
        <w:ind w:left="0" w:right="0" w:firstLine="560"/>
        <w:spacing w:before="450" w:after="450" w:line="312" w:lineRule="auto"/>
      </w:pPr>
      <w:r>
        <w:rPr>
          <w:rFonts w:ascii="宋体" w:hAnsi="宋体" w:eastAsia="宋体" w:cs="宋体"/>
          <w:color w:val="000"/>
          <w:sz w:val="28"/>
          <w:szCs w:val="28"/>
        </w:rPr>
        <w:t xml:space="preserve">3.2.2.2 服务网点</w:t>
      </w:r>
    </w:p>
    <w:p>
      <w:pPr>
        <w:ind w:left="0" w:right="0" w:firstLine="560"/>
        <w:spacing w:before="450" w:after="450" w:line="312" w:lineRule="auto"/>
      </w:pPr>
      <w:r>
        <w:rPr>
          <w:rFonts w:ascii="宋体" w:hAnsi="宋体" w:eastAsia="宋体" w:cs="宋体"/>
          <w:color w:val="000"/>
          <w:sz w:val="28"/>
          <w:szCs w:val="28"/>
        </w:rPr>
        <w:t xml:space="preserve"> 全国ETC新增软件系统</w:t>
      </w:r>
    </w:p>
    <w:p>
      <w:pPr>
        <w:ind w:left="0" w:right="0" w:firstLine="560"/>
        <w:spacing w:before="450" w:after="450" w:line="312" w:lineRule="auto"/>
      </w:pPr>
      <w:r>
        <w:rPr>
          <w:rFonts w:ascii="宋体" w:hAnsi="宋体" w:eastAsia="宋体" w:cs="宋体"/>
          <w:color w:val="000"/>
          <w:sz w:val="28"/>
          <w:szCs w:val="28"/>
        </w:rPr>
        <w:t xml:space="preserve">三秦通卡更换软件（暂定，老卡更换新卡，包括卡信息、余额及时转移）OBU更换软件（暂定，老OBU更换新OBU，信息及时转移）</w:t>
      </w:r>
    </w:p>
    <w:p>
      <w:pPr>
        <w:ind w:left="0" w:right="0" w:firstLine="560"/>
        <w:spacing w:before="450" w:after="450" w:line="312" w:lineRule="auto"/>
      </w:pPr>
      <w:r>
        <w:rPr>
          <w:rFonts w:ascii="宋体" w:hAnsi="宋体" w:eastAsia="宋体" w:cs="宋体"/>
          <w:color w:val="000"/>
          <w:sz w:val="28"/>
          <w:szCs w:val="28"/>
        </w:rPr>
        <w:t xml:space="preserve"> 现有系统升级</w:t>
      </w:r>
    </w:p>
    <w:p>
      <w:pPr>
        <w:ind w:left="0" w:right="0" w:firstLine="560"/>
        <w:spacing w:before="450" w:after="450" w:line="312" w:lineRule="auto"/>
      </w:pPr>
      <w:r>
        <w:rPr>
          <w:rFonts w:ascii="宋体" w:hAnsi="宋体" w:eastAsia="宋体" w:cs="宋体"/>
          <w:color w:val="000"/>
          <w:sz w:val="28"/>
          <w:szCs w:val="28"/>
        </w:rPr>
        <w:t xml:space="preserve">三秦通卡销售系统（新老卡格式兼容）</w:t>
      </w:r>
    </w:p>
    <w:p>
      <w:pPr>
        <w:ind w:left="0" w:right="0" w:firstLine="560"/>
        <w:spacing w:before="450" w:after="450" w:line="312" w:lineRule="auto"/>
      </w:pPr>
      <w:r>
        <w:rPr>
          <w:rFonts w:ascii="宋体" w:hAnsi="宋体" w:eastAsia="宋体" w:cs="宋体"/>
          <w:color w:val="000"/>
          <w:sz w:val="28"/>
          <w:szCs w:val="28"/>
        </w:rPr>
        <w:t xml:space="preserve">OBU销售系统（新老OBU兼容）</w:t>
      </w:r>
    </w:p>
    <w:p>
      <w:pPr>
        <w:ind w:left="0" w:right="0" w:firstLine="560"/>
        <w:spacing w:before="450" w:after="450" w:line="312" w:lineRule="auto"/>
      </w:pPr>
      <w:r>
        <w:rPr>
          <w:rFonts w:ascii="宋体" w:hAnsi="宋体" w:eastAsia="宋体" w:cs="宋体"/>
          <w:color w:val="000"/>
          <w:sz w:val="28"/>
          <w:szCs w:val="28"/>
        </w:rPr>
        <w:t xml:space="preserve">3.2.3 收费站业务升级</w:t>
      </w:r>
    </w:p>
    <w:p>
      <w:pPr>
        <w:ind w:left="0" w:right="0" w:firstLine="560"/>
        <w:spacing w:before="450" w:after="450" w:line="312" w:lineRule="auto"/>
      </w:pPr>
      <w:r>
        <w:rPr>
          <w:rFonts w:ascii="宋体" w:hAnsi="宋体" w:eastAsia="宋体" w:cs="宋体"/>
          <w:color w:val="000"/>
          <w:sz w:val="28"/>
          <w:szCs w:val="28"/>
        </w:rPr>
        <w:t xml:space="preserve"> MTC车道升级（新老卡兼容，特殊流程处理）</w:t>
      </w:r>
    </w:p>
    <w:p>
      <w:pPr>
        <w:ind w:left="0" w:right="0" w:firstLine="560"/>
        <w:spacing w:before="450" w:after="450" w:line="312" w:lineRule="auto"/>
      </w:pPr>
      <w:r>
        <w:rPr>
          <w:rFonts w:ascii="宋体" w:hAnsi="宋体" w:eastAsia="宋体" w:cs="宋体"/>
          <w:color w:val="000"/>
          <w:sz w:val="28"/>
          <w:szCs w:val="28"/>
        </w:rPr>
        <w:t xml:space="preserve"> ETC车道升级（新老OBU兼容，特殊流程处理）</w:t>
      </w:r>
    </w:p>
    <w:p>
      <w:pPr>
        <w:ind w:left="0" w:right="0" w:firstLine="560"/>
        <w:spacing w:before="450" w:after="450" w:line="312" w:lineRule="auto"/>
      </w:pPr>
      <w:r>
        <w:rPr>
          <w:rFonts w:ascii="宋体" w:hAnsi="宋体" w:eastAsia="宋体" w:cs="宋体"/>
          <w:color w:val="000"/>
          <w:sz w:val="28"/>
          <w:szCs w:val="28"/>
        </w:rPr>
        <w:t xml:space="preserve">3.3 与交通部相关业务对接系统</w:t>
      </w:r>
    </w:p>
    <w:p>
      <w:pPr>
        <w:ind w:left="0" w:right="0" w:firstLine="560"/>
        <w:spacing w:before="450" w:after="450" w:line="312" w:lineRule="auto"/>
      </w:pPr>
      <w:r>
        <w:rPr>
          <w:rFonts w:ascii="宋体" w:hAnsi="宋体" w:eastAsia="宋体" w:cs="宋体"/>
          <w:color w:val="000"/>
          <w:sz w:val="28"/>
          <w:szCs w:val="28"/>
        </w:rPr>
        <w:t xml:space="preserve">硬件</w:t>
      </w:r>
    </w:p>
    <w:p>
      <w:pPr>
        <w:ind w:left="0" w:right="0" w:firstLine="560"/>
        <w:spacing w:before="450" w:after="450" w:line="312" w:lineRule="auto"/>
      </w:pPr>
      <w:r>
        <w:rPr>
          <w:rFonts w:ascii="宋体" w:hAnsi="宋体" w:eastAsia="宋体" w:cs="宋体"/>
          <w:color w:val="000"/>
          <w:sz w:val="28"/>
          <w:szCs w:val="28"/>
        </w:rPr>
        <w:t xml:space="preserve">通信链路采用（主备两条通道），主采用全国高速公路信息通信系统联网工程建设，备用采用租用电信运营商（vpn专线），网络带宽要求大于2Mbps。时钟同步---购置北斗授时设备，收费系统时间采用该系统时间，软件调整。(全省计算机系统支持北斗时间,车道系统支持接收该时间,并能根据该时间调整车道机时间)</w:t>
      </w:r>
    </w:p>
    <w:p>
      <w:pPr>
        <w:ind w:left="0" w:right="0" w:firstLine="560"/>
        <w:spacing w:before="450" w:after="450" w:line="312" w:lineRule="auto"/>
      </w:pPr>
      <w:r>
        <w:rPr>
          <w:rFonts w:ascii="宋体" w:hAnsi="宋体" w:eastAsia="宋体" w:cs="宋体"/>
          <w:color w:val="000"/>
          <w:sz w:val="28"/>
          <w:szCs w:val="28"/>
        </w:rPr>
        <w:t xml:space="preserve"> 软件（是否向交通部统一采购还是自行开发）</w:t>
      </w:r>
    </w:p>
    <w:p>
      <w:pPr>
        <w:ind w:left="0" w:right="0" w:firstLine="560"/>
        <w:spacing w:before="450" w:after="450" w:line="312" w:lineRule="auto"/>
      </w:pPr>
      <w:r>
        <w:rPr>
          <w:rFonts w:ascii="宋体" w:hAnsi="宋体" w:eastAsia="宋体" w:cs="宋体"/>
          <w:color w:val="000"/>
          <w:sz w:val="28"/>
          <w:szCs w:val="28"/>
        </w:rPr>
        <w:t xml:space="preserve">数据传输系统</w:t>
      </w:r>
    </w:p>
    <w:p>
      <w:pPr>
        <w:ind w:left="0" w:right="0" w:firstLine="560"/>
        <w:spacing w:before="450" w:after="450" w:line="312" w:lineRule="auto"/>
      </w:pPr>
      <w:r>
        <w:rPr>
          <w:rFonts w:ascii="宋体" w:hAnsi="宋体" w:eastAsia="宋体" w:cs="宋体"/>
          <w:color w:val="000"/>
          <w:sz w:val="28"/>
          <w:szCs w:val="28"/>
        </w:rPr>
        <w:t xml:space="preserve">清分数据确认系统</w:t>
      </w:r>
    </w:p>
    <w:p>
      <w:pPr>
        <w:ind w:left="0" w:right="0" w:firstLine="560"/>
        <w:spacing w:before="450" w:after="450" w:line="312" w:lineRule="auto"/>
      </w:pPr>
      <w:r>
        <w:rPr>
          <w:rFonts w:ascii="宋体" w:hAnsi="宋体" w:eastAsia="宋体" w:cs="宋体"/>
          <w:color w:val="000"/>
          <w:sz w:val="28"/>
          <w:szCs w:val="28"/>
        </w:rPr>
        <w:t xml:space="preserve">争议数据处理系统</w:t>
      </w:r>
    </w:p>
    <w:p>
      <w:pPr>
        <w:ind w:left="0" w:right="0" w:firstLine="560"/>
        <w:spacing w:before="450" w:after="450" w:line="312" w:lineRule="auto"/>
      </w:pPr>
      <w:r>
        <w:rPr>
          <w:rFonts w:ascii="宋体" w:hAnsi="宋体" w:eastAsia="宋体" w:cs="宋体"/>
          <w:color w:val="000"/>
          <w:sz w:val="28"/>
          <w:szCs w:val="28"/>
        </w:rPr>
        <w:t xml:space="preserve">退费与补交处理系统</w:t>
      </w:r>
    </w:p>
    <w:p>
      <w:pPr>
        <w:ind w:left="0" w:right="0" w:firstLine="560"/>
        <w:spacing w:before="450" w:after="450" w:line="312" w:lineRule="auto"/>
      </w:pPr>
      <w:r>
        <w:rPr>
          <w:rFonts w:ascii="宋体" w:hAnsi="宋体" w:eastAsia="宋体" w:cs="宋体"/>
          <w:color w:val="000"/>
          <w:sz w:val="28"/>
          <w:szCs w:val="28"/>
        </w:rPr>
        <w:t xml:space="preserve">投诉处理</w:t>
      </w:r>
    </w:p>
    <w:p>
      <w:pPr>
        <w:ind w:left="0" w:right="0" w:firstLine="560"/>
        <w:spacing w:before="450" w:after="450" w:line="312" w:lineRule="auto"/>
      </w:pPr>
      <w:r>
        <w:rPr>
          <w:rFonts w:ascii="宋体" w:hAnsi="宋体" w:eastAsia="宋体" w:cs="宋体"/>
          <w:color w:val="000"/>
          <w:sz w:val="28"/>
          <w:szCs w:val="28"/>
        </w:rPr>
        <w:t xml:space="preserve">3.4 相关银行非现金业务升级</w:t>
      </w:r>
    </w:p>
    <w:p>
      <w:pPr>
        <w:ind w:left="0" w:right="0" w:firstLine="560"/>
        <w:spacing w:before="450" w:after="450" w:line="312" w:lineRule="auto"/>
      </w:pPr>
      <w:r>
        <w:rPr>
          <w:rFonts w:ascii="宋体" w:hAnsi="宋体" w:eastAsia="宋体" w:cs="宋体"/>
          <w:color w:val="000"/>
          <w:sz w:val="28"/>
          <w:szCs w:val="28"/>
        </w:rPr>
        <w:t xml:space="preserve">交通部“一车、一标签、一卡”认证系统</w:t>
      </w:r>
    </w:p>
    <w:p>
      <w:pPr>
        <w:ind w:left="0" w:right="0" w:firstLine="560"/>
        <w:spacing w:before="450" w:after="450" w:line="312" w:lineRule="auto"/>
      </w:pPr>
      <w:r>
        <w:rPr>
          <w:rFonts w:ascii="宋体" w:hAnsi="宋体" w:eastAsia="宋体" w:cs="宋体"/>
          <w:color w:val="000"/>
          <w:sz w:val="28"/>
          <w:szCs w:val="28"/>
        </w:rPr>
        <w:t xml:space="preserve">共享密钥接收软件</w:t>
      </w:r>
    </w:p>
    <w:p>
      <w:pPr>
        <w:ind w:left="0" w:right="0" w:firstLine="560"/>
        <w:spacing w:before="450" w:after="450" w:line="312" w:lineRule="auto"/>
      </w:pPr>
      <w:r>
        <w:rPr>
          <w:rFonts w:ascii="宋体" w:hAnsi="宋体" w:eastAsia="宋体" w:cs="宋体"/>
          <w:color w:val="000"/>
          <w:sz w:val="28"/>
          <w:szCs w:val="28"/>
        </w:rPr>
        <w:t xml:space="preserve">已加入银行新卡发行格式要符合全国ETC联网要求</w:t>
      </w:r>
    </w:p>
    <w:p>
      <w:pPr>
        <w:ind w:left="0" w:right="0" w:firstLine="560"/>
        <w:spacing w:before="450" w:after="450" w:line="312" w:lineRule="auto"/>
      </w:pPr>
      <w:r>
        <w:rPr>
          <w:rFonts w:ascii="宋体" w:hAnsi="宋体" w:eastAsia="宋体" w:cs="宋体"/>
          <w:color w:val="000"/>
          <w:sz w:val="28"/>
          <w:szCs w:val="28"/>
        </w:rPr>
        <w:t xml:space="preserve">全国ETC结算行（邮储银行）网络对接、相应系统开发</w:t>
      </w:r>
    </w:p>
    <w:p>
      <w:pPr>
        <w:ind w:left="0" w:right="0" w:firstLine="560"/>
        <w:spacing w:before="450" w:after="450" w:line="312" w:lineRule="auto"/>
      </w:pPr>
      <w:r>
        <w:rPr>
          <w:rFonts w:ascii="宋体" w:hAnsi="宋体" w:eastAsia="宋体" w:cs="宋体"/>
          <w:color w:val="000"/>
          <w:sz w:val="28"/>
          <w:szCs w:val="28"/>
        </w:rPr>
        <w:t xml:space="preserve">3.5 其他</w:t>
      </w:r>
    </w:p>
    <w:p>
      <w:pPr>
        <w:ind w:left="0" w:right="0" w:firstLine="560"/>
        <w:spacing w:before="450" w:after="450" w:line="312" w:lineRule="auto"/>
      </w:pPr>
      <w:r>
        <w:rPr>
          <w:rFonts w:ascii="宋体" w:hAnsi="宋体" w:eastAsia="宋体" w:cs="宋体"/>
          <w:color w:val="000"/>
          <w:sz w:val="28"/>
          <w:szCs w:val="28"/>
        </w:rPr>
        <w:t xml:space="preserve">天线RSU需要对通讯协议调整，为了判断老卡和新卡，需要调整协议同时</w:t>
      </w:r>
    </w:p>
    <w:p>
      <w:pPr>
        <w:ind w:left="0" w:right="0" w:firstLine="560"/>
        <w:spacing w:before="450" w:after="450" w:line="312" w:lineRule="auto"/>
      </w:pPr>
      <w:r>
        <w:rPr>
          <w:rFonts w:ascii="宋体" w:hAnsi="宋体" w:eastAsia="宋体" w:cs="宋体"/>
          <w:color w:val="000"/>
          <w:sz w:val="28"/>
          <w:szCs w:val="28"/>
        </w:rPr>
        <w:t xml:space="preserve">支持新老卡。</w:t>
      </w:r>
    </w:p>
    <w:p>
      <w:pPr>
        <w:ind w:left="0" w:right="0" w:firstLine="560"/>
        <w:spacing w:before="450" w:after="450" w:line="312" w:lineRule="auto"/>
      </w:pPr>
      <w:r>
        <w:rPr>
          <w:rFonts w:ascii="宋体" w:hAnsi="宋体" w:eastAsia="宋体" w:cs="宋体"/>
          <w:color w:val="000"/>
          <w:sz w:val="28"/>
          <w:szCs w:val="28"/>
        </w:rPr>
        <w:t xml:space="preserve">回收OBU交通初始化发行</w:t>
      </w:r>
    </w:p>
    <w:p>
      <w:pPr>
        <w:ind w:left="0" w:right="0" w:firstLine="560"/>
        <w:spacing w:before="450" w:after="450" w:line="312" w:lineRule="auto"/>
      </w:pPr>
      <w:r>
        <w:rPr>
          <w:rFonts w:ascii="宋体" w:hAnsi="宋体" w:eastAsia="宋体" w:cs="宋体"/>
          <w:color w:val="000"/>
          <w:sz w:val="28"/>
          <w:szCs w:val="28"/>
        </w:rPr>
        <w:t xml:space="preserve">标志标牌（车道、电子收费服务网点，服务中心）</w:t>
      </w:r>
    </w:p>
    <w:p>
      <w:pPr>
        <w:ind w:left="0" w:right="0" w:firstLine="560"/>
        <w:spacing w:before="450" w:after="450" w:line="312" w:lineRule="auto"/>
      </w:pPr>
      <w:r>
        <w:rPr>
          <w:rFonts w:ascii="宋体" w:hAnsi="宋体" w:eastAsia="宋体" w:cs="宋体"/>
          <w:color w:val="000"/>
          <w:sz w:val="28"/>
          <w:szCs w:val="28"/>
        </w:rPr>
        <w:t xml:space="preserve">MTC车道读写器改造</w:t>
      </w:r>
    </w:p>
    <w:p>
      <w:pPr>
        <w:ind w:left="0" w:right="0" w:firstLine="560"/>
        <w:spacing w:before="450" w:after="450" w:line="312" w:lineRule="auto"/>
      </w:pPr>
      <w:r>
        <w:rPr>
          <w:rFonts w:ascii="宋体" w:hAnsi="宋体" w:eastAsia="宋体" w:cs="宋体"/>
          <w:color w:val="000"/>
          <w:sz w:val="28"/>
          <w:szCs w:val="28"/>
        </w:rPr>
        <w:t xml:space="preserve">部分收费车道工控机性能升级（黑名单急剧增加，低性能计算机需要更新）各类管理费</w:t>
      </w:r>
    </w:p>
    <w:p>
      <w:pPr>
        <w:ind w:left="0" w:right="0" w:firstLine="560"/>
        <w:spacing w:before="450" w:after="450" w:line="312" w:lineRule="auto"/>
      </w:pPr>
      <w:r>
        <w:rPr>
          <w:rFonts w:ascii="宋体" w:hAnsi="宋体" w:eastAsia="宋体" w:cs="宋体"/>
          <w:color w:val="000"/>
          <w:sz w:val="28"/>
          <w:szCs w:val="28"/>
        </w:rPr>
        <w:t xml:space="preserve">4、联网实施方案</w:t>
      </w:r>
    </w:p>
    <w:p>
      <w:pPr>
        <w:ind w:left="0" w:right="0" w:firstLine="560"/>
        <w:spacing w:before="450" w:after="450" w:line="312" w:lineRule="auto"/>
      </w:pPr>
      <w:r>
        <w:rPr>
          <w:rFonts w:ascii="宋体" w:hAnsi="宋体" w:eastAsia="宋体" w:cs="宋体"/>
          <w:color w:val="000"/>
          <w:sz w:val="28"/>
          <w:szCs w:val="28"/>
        </w:rPr>
        <w:t xml:space="preserve">5、测试方案</w:t>
      </w:r>
    </w:p>
    <w:p>
      <w:pPr>
        <w:ind w:left="0" w:right="0" w:firstLine="560"/>
        <w:spacing w:before="450" w:after="450" w:line="312" w:lineRule="auto"/>
      </w:pPr>
      <w:r>
        <w:rPr>
          <w:rFonts w:ascii="宋体" w:hAnsi="宋体" w:eastAsia="宋体" w:cs="宋体"/>
          <w:color w:val="000"/>
          <w:sz w:val="28"/>
          <w:szCs w:val="28"/>
        </w:rPr>
        <w:t xml:space="preserve">测试费用</w:t>
      </w:r>
    </w:p>
    <w:p>
      <w:pPr>
        <w:ind w:left="0" w:right="0" w:firstLine="560"/>
        <w:spacing w:before="450" w:after="450" w:line="312" w:lineRule="auto"/>
      </w:pPr>
      <w:r>
        <w:rPr>
          <w:rFonts w:ascii="宋体" w:hAnsi="宋体" w:eastAsia="宋体" w:cs="宋体"/>
          <w:color w:val="000"/>
          <w:sz w:val="28"/>
          <w:szCs w:val="28"/>
        </w:rPr>
        <w:t xml:space="preserve">6、投资估算</w:t>
      </w:r>
    </w:p>
    <w:p>
      <w:pPr>
        <w:ind w:left="0" w:right="0" w:firstLine="560"/>
        <w:spacing w:before="450" w:after="450" w:line="312" w:lineRule="auto"/>
      </w:pPr>
      <w:r>
        <w:rPr>
          <w:rFonts w:ascii="宋体" w:hAnsi="宋体" w:eastAsia="宋体" w:cs="宋体"/>
          <w:color w:val="000"/>
          <w:sz w:val="28"/>
          <w:szCs w:val="28"/>
        </w:rPr>
        <w:t xml:space="preserve">系统分离问题、每项写明原因，新老卡兼容问题（少数客户会在外省消费）、只支持外省的新格式卡使用、军车ETC卡片能否全部置换成新格式。</w:t>
      </w:r>
    </w:p>
    <w:p>
      <w:pPr>
        <w:ind w:left="0" w:right="0" w:firstLine="560"/>
        <w:spacing w:before="450" w:after="450" w:line="312" w:lineRule="auto"/>
      </w:pPr>
      <w:r>
        <w:rPr>
          <w:rFonts w:ascii="黑体" w:hAnsi="黑体" w:eastAsia="黑体" w:cs="黑体"/>
          <w:color w:val="000000"/>
          <w:sz w:val="36"/>
          <w:szCs w:val="36"/>
          <w:b w:val="1"/>
          <w:bCs w:val="1"/>
        </w:rPr>
        <w:t xml:space="preserve">第二篇：ETC</w:t>
      </w:r>
    </w:p>
    <w:p>
      <w:pPr>
        <w:ind w:left="0" w:right="0" w:firstLine="560"/>
        <w:spacing w:before="450" w:after="450" w:line="312" w:lineRule="auto"/>
      </w:pPr>
      <w:r>
        <w:rPr>
          <w:rFonts w:ascii="宋体" w:hAnsi="宋体" w:eastAsia="宋体" w:cs="宋体"/>
          <w:color w:val="000"/>
          <w:sz w:val="28"/>
          <w:szCs w:val="28"/>
        </w:rPr>
        <w:t xml:space="preserve">今年以来，为认真做好2025年电子收费工作，我站</w:t>
      </w:r>
    </w:p>
    <w:p>
      <w:pPr>
        <w:ind w:left="0" w:right="0" w:firstLine="560"/>
        <w:spacing w:before="450" w:after="450" w:line="312" w:lineRule="auto"/>
      </w:pPr>
      <w:r>
        <w:rPr>
          <w:rFonts w:ascii="宋体" w:hAnsi="宋体" w:eastAsia="宋体" w:cs="宋体"/>
          <w:color w:val="000"/>
          <w:sz w:val="28"/>
          <w:szCs w:val="28"/>
        </w:rPr>
        <w:t xml:space="preserve">高度重视ETC业务推广工作，紧密结合实际深入拓展高速公路电子不停车收费市场，强化服务措施，创新服务手段，ETC电子收费业务推广工作稳步提升，实现了ETC收入持续增长。（截止目前，我站累计办理鲁通卡*张，安装电子标签*部，预收通行费*万元，ETC业务实现持续增长，取得明显成效。）一是加强组织领导，全面协调调度。高度重视ETC电子收费工作，多次召开收费工作会议。针对宣传工作，制定了具体宣传方案，明确任务分工，分解目标责任。建立了站领导统一领导，专门人员组织协调各部门密切配合的工作机制。把市局下达的计划层层分解到各科室、中队，再由各部门分解到每个成员，使人人有责任，人人有任务，形成全员参与推广的良好工作格局。同时加强协调沟通，领导小组办公室定期对任务完成情况进行分析汇总，召开领导小组会，听取各部门的工作汇报，研究解决工作中存在的问题，制定措施，有针对性的指导下步工作并做到明确奖惩标准。对完成任务的科室、中队进行奖励，未完成任务取消年终掉进评比资格，以此调动工作人员的积极性。</w:t>
      </w:r>
    </w:p>
    <w:p>
      <w:pPr>
        <w:ind w:left="0" w:right="0" w:firstLine="560"/>
        <w:spacing w:before="450" w:after="450" w:line="312" w:lineRule="auto"/>
      </w:pPr>
      <w:r>
        <w:rPr>
          <w:rFonts w:ascii="宋体" w:hAnsi="宋体" w:eastAsia="宋体" w:cs="宋体"/>
          <w:color w:val="000"/>
          <w:sz w:val="28"/>
          <w:szCs w:val="28"/>
        </w:rPr>
        <w:t xml:space="preserve">二、加强服务礼仪培训，工作人员上班时间着装整齐，挂牌服务，仪容整洁，举止文明；通过业务知识自学、老同志业务传授及日常业务办理等形式，逐步实现客服人员队伍</w:t>
      </w:r>
    </w:p>
    <w:p>
      <w:pPr>
        <w:ind w:left="0" w:right="0" w:firstLine="560"/>
        <w:spacing w:before="450" w:after="450" w:line="312" w:lineRule="auto"/>
      </w:pPr>
      <w:r>
        <w:rPr>
          <w:rFonts w:ascii="宋体" w:hAnsi="宋体" w:eastAsia="宋体" w:cs="宋体"/>
          <w:color w:val="000"/>
          <w:sz w:val="28"/>
          <w:szCs w:val="28"/>
        </w:rPr>
        <w:t xml:space="preserve">专业化、文明服务规范化及综合业务技能全面化。</w:t>
      </w:r>
    </w:p>
    <w:p>
      <w:pPr>
        <w:ind w:left="0" w:right="0" w:firstLine="560"/>
        <w:spacing w:before="450" w:after="450" w:line="312" w:lineRule="auto"/>
      </w:pPr>
      <w:r>
        <w:rPr>
          <w:rFonts w:ascii="宋体" w:hAnsi="宋体" w:eastAsia="宋体" w:cs="宋体"/>
          <w:color w:val="000"/>
          <w:sz w:val="28"/>
          <w:szCs w:val="28"/>
        </w:rPr>
        <w:t xml:space="preserve">三、加大服务宣传力度，使ETC“低碳便捷”理念深入人心。在收费岗亭、停车区通过张贴、发放宣传材料，现场答疑等方式向过往司乘人员进行宣传并充分利用走亲访友和重要节假日小型客车免费通行高速公路的便利条件，加大宣传力度，扩大客户来源，坚持细节服务、温馨服务，有效提升文明服务品质和社会满意度，形成了自我加压、争先恐后、你追我赶、倒逼向前的竞争态势，激发竞争活力。</w:t>
      </w:r>
    </w:p>
    <w:p>
      <w:pPr>
        <w:ind w:left="0" w:right="0" w:firstLine="560"/>
        <w:spacing w:before="450" w:after="450" w:line="312" w:lineRule="auto"/>
      </w:pPr>
      <w:r>
        <w:rPr>
          <w:rFonts w:ascii="宋体" w:hAnsi="宋体" w:eastAsia="宋体" w:cs="宋体"/>
          <w:color w:val="000"/>
          <w:sz w:val="28"/>
          <w:szCs w:val="28"/>
        </w:rPr>
        <w:t xml:space="preserve">四、加大督查工作力度。将ETC业务开展情况上升到同收费工作同等重要的位置，同部署、同督促，加大协调推进力度，全力调动ETC业务拓展积极性。坚持双休日、节假日正常上班，采取延时超时服务、公开服务热线和投诉热线等措施，耐心做好解疑释惑工作，并根据客户需求推荐合适的业务种类，客户满意率100%，真正实现优质服务“零投诉”。</w:t>
      </w:r>
    </w:p>
    <w:p>
      <w:pPr>
        <w:ind w:left="0" w:right="0" w:firstLine="560"/>
        <w:spacing w:before="450" w:after="450" w:line="312" w:lineRule="auto"/>
      </w:pPr>
      <w:r>
        <w:rPr>
          <w:rFonts w:ascii="宋体" w:hAnsi="宋体" w:eastAsia="宋体" w:cs="宋体"/>
          <w:color w:val="000"/>
          <w:sz w:val="28"/>
          <w:szCs w:val="28"/>
        </w:rPr>
        <w:t xml:space="preserve">五、加强销售技巧，提高服务质量。我站坚持每月不定期进行办理业务经验交流，客服人员全员参加,把办理业务时总结的各项问题放桌面上一起讨论，并把自己平时遇到已解决的小问题共同分享给其他客服人员，共同得到提高。同时还简历相关客户档案，有利于进一步提升我站的工作水平和服务质量。</w:t>
      </w:r>
    </w:p>
    <w:p>
      <w:pPr>
        <w:ind w:left="0" w:right="0" w:firstLine="560"/>
        <w:spacing w:before="450" w:after="450" w:line="312" w:lineRule="auto"/>
      </w:pPr>
      <w:r>
        <w:rPr>
          <w:rFonts w:ascii="宋体" w:hAnsi="宋体" w:eastAsia="宋体" w:cs="宋体"/>
          <w:color w:val="000"/>
          <w:sz w:val="28"/>
          <w:szCs w:val="28"/>
        </w:rPr>
        <w:t xml:space="preserve">自建站至今，我站在ETC业务工作中坚持务实基础，不断开拓创新，拓展新方法、新思路，使我站ETC业务持续增</w:t>
      </w:r>
    </w:p>
    <w:p>
      <w:pPr>
        <w:ind w:left="0" w:right="0" w:firstLine="560"/>
        <w:spacing w:before="450" w:after="450" w:line="312" w:lineRule="auto"/>
      </w:pPr>
      <w:r>
        <w:rPr>
          <w:rFonts w:ascii="宋体" w:hAnsi="宋体" w:eastAsia="宋体" w:cs="宋体"/>
          <w:color w:val="000"/>
          <w:sz w:val="28"/>
          <w:szCs w:val="28"/>
        </w:rPr>
        <w:t xml:space="preserve">长，取得明显成效，在接下来的时间里，我站将进一步深化ETC业务推广工作，做好年关冲刺工作，使我站ETC电子收费工作得到稳步持续发展。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第三篇：ETC业务营销方案及相关激励机制</w:t>
      </w:r>
    </w:p>
    <w:p>
      <w:pPr>
        <w:ind w:left="0" w:right="0" w:firstLine="560"/>
        <w:spacing w:before="450" w:after="450" w:line="312" w:lineRule="auto"/>
      </w:pPr>
      <w:r>
        <w:rPr>
          <w:rFonts w:ascii="宋体" w:hAnsi="宋体" w:eastAsia="宋体" w:cs="宋体"/>
          <w:color w:val="000"/>
          <w:sz w:val="28"/>
          <w:szCs w:val="28"/>
        </w:rPr>
        <w:t xml:space="preserve">ETC业务营销方案及相关激励机制 营销方法：</w:t>
      </w:r>
    </w:p>
    <w:p>
      <w:pPr>
        <w:ind w:left="0" w:right="0" w:firstLine="560"/>
        <w:spacing w:before="450" w:after="450" w:line="312" w:lineRule="auto"/>
      </w:pPr>
      <w:r>
        <w:rPr>
          <w:rFonts w:ascii="宋体" w:hAnsi="宋体" w:eastAsia="宋体" w:cs="宋体"/>
          <w:color w:val="000"/>
          <w:sz w:val="28"/>
          <w:szCs w:val="28"/>
        </w:rPr>
        <w:t xml:space="preserve">1、我行员工优先推介并使用ETC产品，要求家中有车人员必须办理此业务，并营销其周围人群。</w:t>
      </w:r>
    </w:p>
    <w:p>
      <w:pPr>
        <w:ind w:left="0" w:right="0" w:firstLine="560"/>
        <w:spacing w:before="450" w:after="450" w:line="312" w:lineRule="auto"/>
      </w:pPr>
      <w:r>
        <w:rPr>
          <w:rFonts w:ascii="宋体" w:hAnsi="宋体" w:eastAsia="宋体" w:cs="宋体"/>
          <w:color w:val="000"/>
          <w:sz w:val="28"/>
          <w:szCs w:val="28"/>
        </w:rPr>
        <w:t xml:space="preserve">2、在营业室大厅张贴营销宣传海报，临柜人员及大堂经理负责发放宣传折页、全方位营销ETC。</w:t>
      </w:r>
    </w:p>
    <w:p>
      <w:pPr>
        <w:ind w:left="0" w:right="0" w:firstLine="560"/>
        <w:spacing w:before="450" w:after="450" w:line="312" w:lineRule="auto"/>
      </w:pPr>
      <w:r>
        <w:rPr>
          <w:rFonts w:ascii="宋体" w:hAnsi="宋体" w:eastAsia="宋体" w:cs="宋体"/>
          <w:color w:val="000"/>
          <w:sz w:val="28"/>
          <w:szCs w:val="28"/>
        </w:rPr>
        <w:t xml:space="preserve">3、充分利用裕华区国税、地税管理纳税客户优势，在其营业大厅张贴宣传海报，在其短信平台上宣传我行ETC业务。</w:t>
      </w:r>
    </w:p>
    <w:p>
      <w:pPr>
        <w:ind w:left="0" w:right="0" w:firstLine="560"/>
        <w:spacing w:before="450" w:after="450" w:line="312" w:lineRule="auto"/>
      </w:pPr>
      <w:r>
        <w:rPr>
          <w:rFonts w:ascii="宋体" w:hAnsi="宋体" w:eastAsia="宋体" w:cs="宋体"/>
          <w:color w:val="000"/>
          <w:sz w:val="28"/>
          <w:szCs w:val="28"/>
        </w:rPr>
        <w:t xml:space="preserve">4、筛选我行开户单位，有针对性对运输公司、加油站等客户进行营销。</w:t>
      </w:r>
    </w:p>
    <w:p>
      <w:pPr>
        <w:ind w:left="0" w:right="0" w:firstLine="560"/>
        <w:spacing w:before="450" w:after="450" w:line="312" w:lineRule="auto"/>
      </w:pPr>
      <w:r>
        <w:rPr>
          <w:rFonts w:ascii="宋体" w:hAnsi="宋体" w:eastAsia="宋体" w:cs="宋体"/>
          <w:color w:val="000"/>
          <w:sz w:val="28"/>
          <w:szCs w:val="28"/>
        </w:rPr>
        <w:t xml:space="preserve">5、客户经理部针对我行机关事业单位、中石油等优质单位客户进行营销。</w:t>
      </w:r>
    </w:p>
    <w:p>
      <w:pPr>
        <w:ind w:left="0" w:right="0" w:firstLine="560"/>
        <w:spacing w:before="450" w:after="450" w:line="312" w:lineRule="auto"/>
      </w:pPr>
      <w:r>
        <w:rPr>
          <w:rFonts w:ascii="宋体" w:hAnsi="宋体" w:eastAsia="宋体" w:cs="宋体"/>
          <w:color w:val="000"/>
          <w:sz w:val="28"/>
          <w:szCs w:val="28"/>
        </w:rPr>
        <w:t xml:space="preserve">6、员工利用车友会、自驾游等场合营销此业务。激励机制：</w:t>
      </w:r>
    </w:p>
    <w:p>
      <w:pPr>
        <w:ind w:left="0" w:right="0" w:firstLine="560"/>
        <w:spacing w:before="450" w:after="450" w:line="312" w:lineRule="auto"/>
      </w:pPr>
      <w:r>
        <w:rPr>
          <w:rFonts w:ascii="宋体" w:hAnsi="宋体" w:eastAsia="宋体" w:cs="宋体"/>
          <w:color w:val="000"/>
          <w:sz w:val="28"/>
          <w:szCs w:val="28"/>
        </w:rPr>
        <w:t xml:space="preserve">1、对营销人员给予计价奖励。</w:t>
      </w:r>
    </w:p>
    <w:p>
      <w:pPr>
        <w:ind w:left="0" w:right="0" w:firstLine="560"/>
        <w:spacing w:before="450" w:after="450" w:line="312" w:lineRule="auto"/>
      </w:pPr>
      <w:r>
        <w:rPr>
          <w:rFonts w:ascii="宋体" w:hAnsi="宋体" w:eastAsia="宋体" w:cs="宋体"/>
          <w:color w:val="000"/>
          <w:sz w:val="28"/>
          <w:szCs w:val="28"/>
        </w:rPr>
        <w:t xml:space="preserve">2、对支行集中营销的客户给予一定标准奖励。</w:t>
      </w:r>
    </w:p>
    <w:p>
      <w:pPr>
        <w:ind w:left="0" w:right="0" w:firstLine="560"/>
        <w:spacing w:before="450" w:after="450" w:line="312" w:lineRule="auto"/>
      </w:pPr>
      <w:r>
        <w:rPr>
          <w:rFonts w:ascii="宋体" w:hAnsi="宋体" w:eastAsia="宋体" w:cs="宋体"/>
          <w:color w:val="000"/>
          <w:sz w:val="28"/>
          <w:szCs w:val="28"/>
        </w:rPr>
        <w:t xml:space="preserve">3、对营销业绩突出员工给予特别奖励。</w:t>
      </w:r>
    </w:p>
    <w:p>
      <w:pPr>
        <w:ind w:left="0" w:right="0" w:firstLine="560"/>
        <w:spacing w:before="450" w:after="450" w:line="312" w:lineRule="auto"/>
      </w:pPr>
      <w:r>
        <w:rPr>
          <w:rFonts w:ascii="黑体" w:hAnsi="黑体" w:eastAsia="黑体" w:cs="黑体"/>
          <w:color w:val="000000"/>
          <w:sz w:val="36"/>
          <w:szCs w:val="36"/>
          <w:b w:val="1"/>
          <w:bCs w:val="1"/>
        </w:rPr>
        <w:t xml:space="preserve">第四篇：ETC委托书</w:t>
      </w:r>
    </w:p>
    <w:p>
      <w:pPr>
        <w:ind w:left="0" w:right="0" w:firstLine="560"/>
        <w:spacing w:before="450" w:after="450" w:line="312" w:lineRule="auto"/>
      </w:pPr>
      <w:r>
        <w:rPr>
          <w:rFonts w:ascii="宋体" w:hAnsi="宋体" w:eastAsia="宋体" w:cs="宋体"/>
          <w:color w:val="000"/>
          <w:sz w:val="28"/>
          <w:szCs w:val="28"/>
        </w:rPr>
        <w:t xml:space="preserve">委 托 书</w:t>
      </w:r>
    </w:p>
    <w:p>
      <w:pPr>
        <w:ind w:left="0" w:right="0" w:firstLine="560"/>
        <w:spacing w:before="450" w:after="450" w:line="312" w:lineRule="auto"/>
      </w:pPr>
      <w:r>
        <w:rPr>
          <w:rFonts w:ascii="宋体" w:hAnsi="宋体" w:eastAsia="宋体" w:cs="宋体"/>
          <w:color w:val="000"/>
          <w:sz w:val="28"/>
          <w:szCs w:val="28"/>
        </w:rPr>
        <w:t xml:space="preserve">河北省高速公路管理局指挥调度中心：</w:t>
      </w:r>
    </w:p>
    <w:p>
      <w:pPr>
        <w:ind w:left="0" w:right="0" w:firstLine="560"/>
        <w:spacing w:before="450" w:after="450" w:line="312" w:lineRule="auto"/>
      </w:pPr>
      <w:r>
        <w:rPr>
          <w:rFonts w:ascii="宋体" w:hAnsi="宋体" w:eastAsia="宋体" w:cs="宋体"/>
          <w:color w:val="000"/>
          <w:sz w:val="28"/>
          <w:szCs w:val="28"/>
        </w:rPr>
        <w:t xml:space="preserve">兹委派照号码）etc相关事宜。</w:t>
      </w:r>
    </w:p>
    <w:p>
      <w:pPr>
        <w:ind w:left="0" w:right="0" w:firstLine="560"/>
        <w:spacing w:before="450" w:after="450" w:line="312" w:lineRule="auto"/>
      </w:pPr>
      <w:r>
        <w:rPr>
          <w:rFonts w:ascii="宋体" w:hAnsi="宋体" w:eastAsia="宋体" w:cs="宋体"/>
          <w:color w:val="000"/>
          <w:sz w:val="28"/>
          <w:szCs w:val="28"/>
        </w:rPr>
        <w:t xml:space="preserve">另，以上车辆此项费用由我单位承担。</w:t>
      </w:r>
    </w:p>
    <w:p>
      <w:pPr>
        <w:ind w:left="0" w:right="0" w:firstLine="560"/>
        <w:spacing w:before="450" w:after="450" w:line="312" w:lineRule="auto"/>
      </w:pPr>
      <w:r>
        <w:rPr>
          <w:rFonts w:ascii="宋体" w:hAnsi="宋体" w:eastAsia="宋体" w:cs="宋体"/>
          <w:color w:val="000"/>
          <w:sz w:val="28"/>
          <w:szCs w:val="28"/>
        </w:rPr>
        <w:t xml:space="preserve">年 月 日（公章）篇二：etc开发票委托书</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兹委托 前往贵处办理车辆  etc相关事宜。另，以 单位名称（公章）月 日 河北省高速公路管理局指挥调度中心： 上车辆此项费用由我单位承担。年篇三：委托书</w:t>
      </w:r>
    </w:p>
    <w:p>
      <w:pPr>
        <w:ind w:left="0" w:right="0" w:firstLine="560"/>
        <w:spacing w:before="450" w:after="450" w:line="312" w:lineRule="auto"/>
      </w:pPr>
      <w:r>
        <w:rPr>
          <w:rFonts w:ascii="宋体" w:hAnsi="宋体" w:eastAsia="宋体" w:cs="宋体"/>
          <w:color w:val="000"/>
          <w:sz w:val="28"/>
          <w:szCs w:val="28"/>
        </w:rPr>
        <w:t xml:space="preserve">委 托 书</w:t>
      </w:r>
    </w:p>
    <w:p>
      <w:pPr>
        <w:ind w:left="0" w:right="0" w:firstLine="560"/>
        <w:spacing w:before="450" w:after="450" w:line="312" w:lineRule="auto"/>
      </w:pPr>
      <w:r>
        <w:rPr>
          <w:rFonts w:ascii="宋体" w:hAnsi="宋体" w:eastAsia="宋体" w:cs="宋体"/>
          <w:color w:val="000"/>
          <w:sz w:val="28"/>
          <w:szCs w:val="28"/>
        </w:rPr>
        <w:t xml:space="preserve">武汉市城市路桥收费管理中心：</w:t>
      </w:r>
    </w:p>
    <w:p>
      <w:pPr>
        <w:ind w:left="0" w:right="0" w:firstLine="560"/>
        <w:spacing w:before="450" w:after="450" w:line="312" w:lineRule="auto"/>
      </w:pPr>
      <w:r>
        <w:rPr>
          <w:rFonts w:ascii="宋体" w:hAnsi="宋体" w:eastAsia="宋体" w:cs="宋体"/>
          <w:color w:val="000"/>
          <w:sz w:val="28"/>
          <w:szCs w:val="28"/>
        </w:rPr>
        <w:t xml:space="preserve">兹委托拥有的机动车 鄂adc735（号牌号码或车辆识别代号）代理人在办理上述事项内所提供的有关资料和填写的表格，委托人均予以承认。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代理人对本委托书的真实性和有效性负责，并已核实委托人的有关情况。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月日止。本委托书不得转委托。</w:t>
      </w:r>
    </w:p>
    <w:p>
      <w:pPr>
        <w:ind w:left="0" w:right="0" w:firstLine="560"/>
        <w:spacing w:before="450" w:after="450" w:line="312" w:lineRule="auto"/>
      </w:pPr>
      <w:r>
        <w:rPr>
          <w:rFonts w:ascii="宋体" w:hAnsi="宋体" w:eastAsia="宋体" w:cs="宋体"/>
          <w:color w:val="000"/>
          <w:sz w:val="28"/>
          <w:szCs w:val="28"/>
        </w:rPr>
        <w:t xml:space="preserve">委托人或法定代表人（签字或盖章）： 身份证号码或单位公章：</w:t>
      </w:r>
    </w:p>
    <w:p>
      <w:pPr>
        <w:ind w:left="0" w:right="0" w:firstLine="560"/>
        <w:spacing w:before="450" w:after="450" w:line="312" w:lineRule="auto"/>
      </w:pPr>
      <w:r>
        <w:rPr>
          <w:rFonts w:ascii="宋体" w:hAnsi="宋体" w:eastAsia="宋体" w:cs="宋体"/>
          <w:color w:val="000"/>
          <w:sz w:val="28"/>
          <w:szCs w:val="28"/>
        </w:rPr>
        <w:t xml:space="preserve">代理人/经办人（签字）： 身份证号码：（代理人为单位的，由经办人签字，填写经办人身份证号码和加盖单位公章；代理个人机动车登记业务的需对委托书进行公证。）</w:t>
      </w:r>
    </w:p>
    <w:p>
      <w:pPr>
        <w:ind w:left="0" w:right="0" w:firstLine="560"/>
        <w:spacing w:before="450" w:after="450" w:line="312" w:lineRule="auto"/>
      </w:pPr>
      <w:r>
        <w:rPr>
          <w:rFonts w:ascii="宋体" w:hAnsi="宋体" w:eastAsia="宋体" w:cs="宋体"/>
          <w:color w:val="000"/>
          <w:sz w:val="28"/>
          <w:szCs w:val="28"/>
        </w:rPr>
        <w:t xml:space="preserve">签署日期：日篇四：山西快通卡业务etc委托书</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长期授权委托书</w:t>
      </w:r>
    </w:p>
    <w:p>
      <w:pPr>
        <w:ind w:left="0" w:right="0" w:firstLine="560"/>
        <w:spacing w:before="450" w:after="450" w:line="312" w:lineRule="auto"/>
      </w:pPr>
      <w:r>
        <w:rPr>
          <w:rFonts w:ascii="宋体" w:hAnsi="宋体" w:eastAsia="宋体" w:cs="宋体"/>
          <w:color w:val="000"/>
          <w:sz w:val="28"/>
          <w:szCs w:val="28"/>
        </w:rPr>
        <w:t xml:space="preserve">（山西快通卡业务）</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营业执照号码（代码证号）： 住 址： 固定电话： 联系电话：</w:t>
      </w:r>
    </w:p>
    <w:p>
      <w:pPr>
        <w:ind w:left="0" w:right="0" w:firstLine="560"/>
        <w:spacing w:before="450" w:after="450" w:line="312" w:lineRule="auto"/>
      </w:pPr>
      <w:r>
        <w:rPr>
          <w:rFonts w:ascii="宋体" w:hAnsi="宋体" w:eastAsia="宋体" w:cs="宋体"/>
          <w:color w:val="000"/>
          <w:sz w:val="28"/>
          <w:szCs w:val="28"/>
        </w:rPr>
        <w:t xml:space="preserve">受 托 人： 身份证号： 住 址： 联系电话：  委托人现全权委托上述受托人代其向山西省高速公路不停车收费运营服务中心申请并办理快通卡（储值卡□、记账卡□、电子标签□）以下业务：  发行 □；挂失 □；换卡 □；注销 □；其他</w:t>
      </w:r>
    </w:p>
    <w:p>
      <w:pPr>
        <w:ind w:left="0" w:right="0" w:firstLine="560"/>
        <w:spacing w:before="450" w:after="450" w:line="312" w:lineRule="auto"/>
      </w:pPr>
      <w:r>
        <w:rPr>
          <w:rFonts w:ascii="宋体" w:hAnsi="宋体" w:eastAsia="宋体" w:cs="宋体"/>
          <w:color w:val="000"/>
          <w:sz w:val="28"/>
          <w:szCs w:val="28"/>
        </w:rPr>
        <w:t xml:space="preserve">受托人在上述业务办理中所签署之文件，委托人均予承认并视为委托人之签署。本授权有效期限自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委托人： 年 月 日</w:t>
      </w:r>
    </w:p>
    <w:p>
      <w:pPr>
        <w:ind w:left="0" w:right="0" w:firstLine="560"/>
        <w:spacing w:before="450" w:after="450" w:line="312" w:lineRule="auto"/>
      </w:pPr>
      <w:r>
        <w:rPr>
          <w:rFonts w:ascii="宋体" w:hAnsi="宋体" w:eastAsia="宋体" w:cs="宋体"/>
          <w:color w:val="000"/>
          <w:sz w:val="28"/>
          <w:szCs w:val="28"/>
        </w:rPr>
        <w:t xml:space="preserve">注：请在需要办理的业务后的方框内打√，适用单位长期授权个人</w:t>
      </w:r>
    </w:p>
    <w:p>
      <w:pPr>
        <w:ind w:left="0" w:right="0" w:firstLine="560"/>
        <w:spacing w:before="450" w:after="450" w:line="312" w:lineRule="auto"/>
      </w:pPr>
      <w:r>
        <w:rPr>
          <w:rFonts w:ascii="宋体" w:hAnsi="宋体" w:eastAsia="宋体" w:cs="宋体"/>
          <w:color w:val="000"/>
          <w:sz w:val="28"/>
          <w:szCs w:val="28"/>
        </w:rPr>
        <w:t xml:space="preserve">办理山西快通卡相关业务</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交款单位/个人交款信息统计表</w:t>
      </w:r>
    </w:p>
    <w:p>
      <w:pPr>
        <w:ind w:left="0" w:right="0" w:firstLine="560"/>
        <w:spacing w:before="450" w:after="450" w:line="312" w:lineRule="auto"/>
      </w:pPr>
      <w:r>
        <w:rPr>
          <w:rFonts w:ascii="宋体" w:hAnsi="宋体" w:eastAsia="宋体" w:cs="宋体"/>
          <w:color w:val="000"/>
          <w:sz w:val="28"/>
          <w:szCs w:val="28"/>
        </w:rPr>
        <w:t xml:space="preserve">申请单位：（盖章）篇五：高速etc办理指南</w:t>
      </w:r>
    </w:p>
    <w:p>
      <w:pPr>
        <w:ind w:left="0" w:right="0" w:firstLine="560"/>
        <w:spacing w:before="450" w:after="450" w:line="312" w:lineRule="auto"/>
      </w:pPr>
      <w:r>
        <w:rPr>
          <w:rFonts w:ascii="宋体" w:hAnsi="宋体" w:eastAsia="宋体" w:cs="宋体"/>
          <w:color w:val="000"/>
          <w:sz w:val="28"/>
          <w:szCs w:val="28"/>
        </w:rPr>
        <w:t xml:space="preserve">高速etc办理指南</w:t>
      </w:r>
    </w:p>
    <w:p>
      <w:pPr>
        <w:ind w:left="0" w:right="0" w:firstLine="560"/>
        <w:spacing w:before="450" w:after="450" w:line="312" w:lineRule="auto"/>
      </w:pPr>
      <w:r>
        <w:rPr>
          <w:rFonts w:ascii="宋体" w:hAnsi="宋体" w:eastAsia="宋体" w:cs="宋体"/>
          <w:color w:val="000"/>
          <w:sz w:val="28"/>
          <w:szCs w:val="28"/>
        </w:rPr>
        <w:t xml:space="preserve">一、办理手续  a、个人用户：</w:t>
      </w:r>
    </w:p>
    <w:p>
      <w:pPr>
        <w:ind w:left="0" w:right="0" w:firstLine="560"/>
        <w:spacing w:before="450" w:after="450" w:line="312" w:lineRule="auto"/>
      </w:pPr>
      <w:r>
        <w:rPr>
          <w:rFonts w:ascii="宋体" w:hAnsi="宋体" w:eastAsia="宋体" w:cs="宋体"/>
          <w:color w:val="000"/>
          <w:sz w:val="28"/>
          <w:szCs w:val="28"/>
        </w:rPr>
        <w:t xml:space="preserve">①个人身份有效证件原件和复印件;②车辆行驶证原件和复印件;③需办理 车辆的交通信息卡(注：代办须提供代办人有效身份证件)b、单位用户：</w:t>
      </w:r>
    </w:p>
    <w:p>
      <w:pPr>
        <w:ind w:left="0" w:right="0" w:firstLine="560"/>
        <w:spacing w:before="450" w:after="450" w:line="312" w:lineRule="auto"/>
      </w:pPr>
      <w:r>
        <w:rPr>
          <w:rFonts w:ascii="宋体" w:hAnsi="宋体" w:eastAsia="宋体" w:cs="宋体"/>
          <w:color w:val="000"/>
          <w:sz w:val="28"/>
          <w:szCs w:val="28"/>
        </w:rPr>
        <w:t xml:space="preserve">①加盖公章的单位组织机构代码证或营业执照的复印件;②加盖公章的单位 授权 etc 业务办理委托书原件;③委托办理人有效身份证件原件和复印件;④ 车辆行驶证原件和复印件;⑤需办理车辆的交通信息卡。(单位用户需保证银行账户有最低存款额，具体金额以建行、农行要求为准。)</w:t>
      </w:r>
    </w:p>
    <w:p>
      <w:pPr>
        <w:ind w:left="0" w:right="0" w:firstLine="560"/>
        <w:spacing w:before="450" w:after="450" w:line="312" w:lineRule="auto"/>
      </w:pPr>
      <w:r>
        <w:rPr>
          <w:rFonts w:ascii="宋体" w:hAnsi="宋体" w:eastAsia="宋体" w:cs="宋体"/>
          <w:color w:val="000"/>
          <w:sz w:val="28"/>
          <w:szCs w:val="28"/>
        </w:rPr>
        <w:t xml:space="preserve">二、办理模式</w:t>
      </w:r>
    </w:p>
    <w:p>
      <w:pPr>
        <w:ind w:left="0" w:right="0" w:firstLine="560"/>
        <w:spacing w:before="450" w:after="450" w:line="312" w:lineRule="auto"/>
      </w:pPr>
      <w:r>
        <w:rPr>
          <w:rFonts w:ascii="宋体" w:hAnsi="宋体" w:eastAsia="宋体" w:cs="宋体"/>
          <w:color w:val="000"/>
          <w:sz w:val="28"/>
          <w:szCs w:val="28"/>
        </w:rPr>
        <w:t xml:space="preserve">为满足不同客户需要，重庆高速提供两种 etc 办理模式：  银行信用卡模式：即可免费获赠价值 350 元的重庆高速公路车载电子标签(obu)。电子储值模式：无需办理银行信用卡即可实现在 etc 服务网点一站式快捷 办理 etc(需自购</w:t>
      </w:r>
    </w:p>
    <w:p>
      <w:pPr>
        <w:ind w:left="0" w:right="0" w:firstLine="560"/>
        <w:spacing w:before="450" w:after="450" w:line="312" w:lineRule="auto"/>
      </w:pPr>
      <w:r>
        <w:rPr>
          <w:rFonts w:ascii="宋体" w:hAnsi="宋体" w:eastAsia="宋体" w:cs="宋体"/>
          <w:color w:val="000"/>
          <w:sz w:val="28"/>
          <w:szCs w:val="28"/>
        </w:rPr>
        <w:t xml:space="preserve">350 元车载电子标签)。</w:t>
      </w:r>
    </w:p>
    <w:p>
      <w:pPr>
        <w:ind w:left="0" w:right="0" w:firstLine="560"/>
        <w:spacing w:before="450" w:after="450" w:line="312" w:lineRule="auto"/>
      </w:pPr>
      <w:r>
        <w:rPr>
          <w:rFonts w:ascii="宋体" w:hAnsi="宋体" w:eastAsia="宋体" w:cs="宋体"/>
          <w:color w:val="000"/>
          <w:sz w:val="28"/>
          <w:szCs w:val="28"/>
        </w:rPr>
        <w:t xml:space="preserve">1、银行信用卡/账户绑定模式</w:t>
      </w:r>
    </w:p>
    <w:p>
      <w:pPr>
        <w:ind w:left="0" w:right="0" w:firstLine="560"/>
        <w:spacing w:before="450" w:after="450" w:line="312" w:lineRule="auto"/>
      </w:pPr>
      <w:r>
        <w:rPr>
          <w:rFonts w:ascii="宋体" w:hAnsi="宋体" w:eastAsia="宋体" w:cs="宋体"/>
          <w:color w:val="000"/>
          <w:sz w:val="28"/>
          <w:szCs w:val="28"/>
        </w:rPr>
        <w:t xml:space="preserve">第一步：用户需到农行或建行网点办理 etc 服务，签订三方协议，指定 车辆扣费账户。(个人用户需为信用卡，单位用户需为资金账户)第二步：根据个人时间安排，持在银行签署的三方协议及相关资料，并驾驶签约车辆，至就近的etc 客户服务网点进行安装。</w:t>
      </w:r>
    </w:p>
    <w:p>
      <w:pPr>
        <w:ind w:left="0" w:right="0" w:firstLine="560"/>
        <w:spacing w:before="450" w:after="450" w:line="312" w:lineRule="auto"/>
      </w:pPr>
      <w:r>
        <w:rPr>
          <w:rFonts w:ascii="宋体" w:hAnsi="宋体" w:eastAsia="宋体" w:cs="宋体"/>
          <w:color w:val="000"/>
          <w:sz w:val="28"/>
          <w:szCs w:val="28"/>
        </w:rPr>
        <w:t xml:space="preserve">办理流程：</w:t>
      </w:r>
    </w:p>
    <w:p>
      <w:pPr>
        <w:ind w:left="0" w:right="0" w:firstLine="560"/>
        <w:spacing w:before="450" w:after="450" w:line="312" w:lineRule="auto"/>
      </w:pPr>
      <w:r>
        <w:rPr>
          <w:rFonts w:ascii="宋体" w:hAnsi="宋体" w:eastAsia="宋体" w:cs="宋体"/>
          <w:color w:val="000"/>
          <w:sz w:val="28"/>
          <w:szCs w:val="28"/>
        </w:rPr>
        <w:t xml:space="preserve">2、电子储值模式</w:t>
      </w:r>
    </w:p>
    <w:p>
      <w:pPr>
        <w:ind w:left="0" w:right="0" w:firstLine="560"/>
        <w:spacing w:before="450" w:after="450" w:line="312" w:lineRule="auto"/>
      </w:pPr>
      <w:r>
        <w:rPr>
          <w:rFonts w:ascii="宋体" w:hAnsi="宋体" w:eastAsia="宋体" w:cs="宋体"/>
          <w:color w:val="000"/>
          <w:sz w:val="28"/>
          <w:szCs w:val="28"/>
        </w:rPr>
        <w:t xml:space="preserve">第一步：用户携带资料到 etc 服务网点签订业务办理协议。</w:t>
      </w:r>
    </w:p>
    <w:p>
      <w:pPr>
        <w:ind w:left="0" w:right="0" w:firstLine="560"/>
        <w:spacing w:before="450" w:after="450" w:line="312" w:lineRule="auto"/>
      </w:pPr>
      <w:r>
        <w:rPr>
          <w:rFonts w:ascii="宋体" w:hAnsi="宋体" w:eastAsia="宋体" w:cs="宋体"/>
          <w:color w:val="000"/>
          <w:sz w:val="28"/>
          <w:szCs w:val="28"/>
        </w:rPr>
        <w:t xml:space="preserve">第二步：自购价值 350 元车载快速通行设备(etc 车载电子标签【obu】)，指定的通行费。</w:t>
      </w:r>
    </w:p>
    <w:p>
      <w:pPr>
        <w:ind w:left="0" w:right="0" w:firstLine="560"/>
        <w:spacing w:before="450" w:after="450" w:line="312" w:lineRule="auto"/>
      </w:pPr>
      <w:r>
        <w:rPr>
          <w:rFonts w:ascii="宋体" w:hAnsi="宋体" w:eastAsia="宋体" w:cs="宋体"/>
          <w:color w:val="000"/>
          <w:sz w:val="28"/>
          <w:szCs w:val="28"/>
        </w:rPr>
        <w:t xml:space="preserve">第三步：工作人员为用户安装设备。</w:t>
      </w:r>
    </w:p>
    <w:p>
      <w:pPr>
        <w:ind w:left="0" w:right="0" w:firstLine="560"/>
        <w:spacing w:before="450" w:after="450" w:line="312" w:lineRule="auto"/>
      </w:pPr>
      <w:r>
        <w:rPr>
          <w:rFonts w:ascii="黑体" w:hAnsi="黑体" w:eastAsia="黑体" w:cs="黑体"/>
          <w:color w:val="000000"/>
          <w:sz w:val="36"/>
          <w:szCs w:val="36"/>
          <w:b w:val="1"/>
          <w:bCs w:val="1"/>
        </w:rPr>
        <w:t xml:space="preserve">第五篇：ETC基本常识</w:t>
      </w:r>
    </w:p>
    <w:p>
      <w:pPr>
        <w:ind w:left="0" w:right="0" w:firstLine="560"/>
        <w:spacing w:before="450" w:after="450" w:line="312" w:lineRule="auto"/>
      </w:pPr>
      <w:r>
        <w:rPr>
          <w:rFonts w:ascii="宋体" w:hAnsi="宋体" w:eastAsia="宋体" w:cs="宋体"/>
          <w:color w:val="000"/>
          <w:sz w:val="28"/>
          <w:szCs w:val="28"/>
        </w:rPr>
        <w:t xml:space="preserve">ETC基本常识</w:t>
      </w:r>
    </w:p>
    <w:p>
      <w:pPr>
        <w:ind w:left="0" w:right="0" w:firstLine="560"/>
        <w:spacing w:before="450" w:after="450" w:line="312" w:lineRule="auto"/>
      </w:pPr>
      <w:r>
        <w:rPr>
          <w:rFonts w:ascii="宋体" w:hAnsi="宋体" w:eastAsia="宋体" w:cs="宋体"/>
          <w:color w:val="000"/>
          <w:sz w:val="28"/>
          <w:szCs w:val="28"/>
        </w:rPr>
        <w:t xml:space="preserve">1、电子收费系统概述</w:t>
      </w:r>
    </w:p>
    <w:p>
      <w:pPr>
        <w:ind w:left="0" w:right="0" w:firstLine="560"/>
        <w:spacing w:before="450" w:after="450" w:line="312" w:lineRule="auto"/>
      </w:pPr>
      <w:r>
        <w:rPr>
          <w:rFonts w:ascii="宋体" w:hAnsi="宋体" w:eastAsia="宋体" w:cs="宋体"/>
          <w:color w:val="000"/>
          <w:sz w:val="28"/>
          <w:szCs w:val="28"/>
        </w:rPr>
        <w:t xml:space="preserve">高速公路电子收费系统通过在高速公路收费站应用组合式联网电子收费技术，提高收费站通行能力，缓解收费站拥堵，为高速公路用户提供安全、便捷的电子支付和通行服务。使用电子收费系统可以降低车辆磨损和油耗，减少大气污染，可实现节能减排，有利于环境保护。同时，免通行费现金支付便于车辆与财务管理。</w:t>
      </w:r>
    </w:p>
    <w:p>
      <w:pPr>
        <w:ind w:left="0" w:right="0" w:firstLine="560"/>
        <w:spacing w:before="450" w:after="450" w:line="312" w:lineRule="auto"/>
      </w:pPr>
      <w:r>
        <w:rPr>
          <w:rFonts w:ascii="宋体" w:hAnsi="宋体" w:eastAsia="宋体" w:cs="宋体"/>
          <w:color w:val="000"/>
          <w:sz w:val="28"/>
          <w:szCs w:val="28"/>
        </w:rPr>
        <w:t xml:space="preserve">2、电子不停车收费系统（ETC）简介</w:t>
      </w:r>
    </w:p>
    <w:p>
      <w:pPr>
        <w:ind w:left="0" w:right="0" w:firstLine="560"/>
        <w:spacing w:before="450" w:after="450" w:line="312" w:lineRule="auto"/>
      </w:pPr>
      <w:r>
        <w:rPr>
          <w:rFonts w:ascii="宋体" w:hAnsi="宋体" w:eastAsia="宋体" w:cs="宋体"/>
          <w:color w:val="000"/>
          <w:sz w:val="28"/>
          <w:szCs w:val="28"/>
        </w:rPr>
        <w:t xml:space="preserve">电子不停车收费系统(Electronic Toll Collection System，简称ETC)，是通过“车载电子标签＋IC卡”与ETC车道内的微波设备进行通讯，实现车辆不停车支付高速公路通行费功能的全自动收费系统。</w:t>
      </w:r>
    </w:p>
    <w:p>
      <w:pPr>
        <w:ind w:left="0" w:right="0" w:firstLine="560"/>
        <w:spacing w:before="450" w:after="450" w:line="312" w:lineRule="auto"/>
      </w:pPr>
      <w:r>
        <w:rPr>
          <w:rFonts w:ascii="宋体" w:hAnsi="宋体" w:eastAsia="宋体" w:cs="宋体"/>
          <w:color w:val="000"/>
          <w:sz w:val="28"/>
          <w:szCs w:val="28"/>
        </w:rPr>
        <w:t xml:space="preserve">3、人工收费系统（MTC）简介</w:t>
      </w:r>
    </w:p>
    <w:p>
      <w:pPr>
        <w:ind w:left="0" w:right="0" w:firstLine="560"/>
        <w:spacing w:before="450" w:after="450" w:line="312" w:lineRule="auto"/>
      </w:pPr>
      <w:r>
        <w:rPr>
          <w:rFonts w:ascii="宋体" w:hAnsi="宋体" w:eastAsia="宋体" w:cs="宋体"/>
          <w:color w:val="000"/>
          <w:sz w:val="28"/>
          <w:szCs w:val="28"/>
        </w:rPr>
        <w:t xml:space="preserve">人工收费系统(Manual Toll Collection System，简称MTC)，是指用户通过收费站时，以IC卡刷卡或现金方式实现停车支付高速公路通行费功能的收费系统。</w:t>
      </w:r>
    </w:p>
    <w:p>
      <w:pPr>
        <w:ind w:left="0" w:right="0" w:firstLine="560"/>
        <w:spacing w:before="450" w:after="450" w:line="312" w:lineRule="auto"/>
      </w:pPr>
      <w:r>
        <w:rPr>
          <w:rFonts w:ascii="宋体" w:hAnsi="宋体" w:eastAsia="宋体" w:cs="宋体"/>
          <w:color w:val="000"/>
          <w:sz w:val="28"/>
          <w:szCs w:val="28"/>
        </w:rPr>
        <w:t xml:space="preserve">4、ETC车道标志、标线  在高速公路路侧距离收费站区500米处，设有如下标志：</w:t>
      </w:r>
    </w:p>
    <w:p>
      <w:pPr>
        <w:ind w:left="0" w:right="0" w:firstLine="560"/>
        <w:spacing w:before="450" w:after="450" w:line="312" w:lineRule="auto"/>
      </w:pPr>
      <w:r>
        <w:rPr>
          <w:rFonts w:ascii="宋体" w:hAnsi="宋体" w:eastAsia="宋体" w:cs="宋体"/>
          <w:color w:val="000"/>
          <w:sz w:val="28"/>
          <w:szCs w:val="28"/>
        </w:rPr>
        <w:t xml:space="preserve">此标志表示前方收费站区设有ETC车道。</w:t>
      </w:r>
    </w:p>
    <w:p>
      <w:pPr>
        <w:ind w:left="0" w:right="0" w:firstLine="560"/>
        <w:spacing w:before="450" w:after="450" w:line="312" w:lineRule="auto"/>
      </w:pPr>
      <w:r>
        <w:rPr>
          <w:rFonts w:ascii="宋体" w:hAnsi="宋体" w:eastAsia="宋体" w:cs="宋体"/>
          <w:color w:val="000"/>
          <w:sz w:val="28"/>
          <w:szCs w:val="28"/>
        </w:rPr>
        <w:t xml:space="preserve">在ETC车道收费亭前方，设有如下标志：</w:t>
      </w:r>
    </w:p>
    <w:p>
      <w:pPr>
        <w:ind w:left="0" w:right="0" w:firstLine="560"/>
        <w:spacing w:before="450" w:after="450" w:line="312" w:lineRule="auto"/>
      </w:pPr>
      <w:r>
        <w:rPr>
          <w:rFonts w:ascii="宋体" w:hAnsi="宋体" w:eastAsia="宋体" w:cs="宋体"/>
          <w:color w:val="000"/>
          <w:sz w:val="28"/>
          <w:szCs w:val="28"/>
        </w:rPr>
        <w:t xml:space="preserve">此标志表示箭头指示车道为ETC车道，车道限速为20KM/H，注意保持车距。</w:t>
      </w:r>
    </w:p>
    <w:p>
      <w:pPr>
        <w:ind w:left="0" w:right="0" w:firstLine="560"/>
        <w:spacing w:before="450" w:after="450" w:line="312" w:lineRule="auto"/>
      </w:pPr>
      <w:r>
        <w:rPr>
          <w:rFonts w:ascii="宋体" w:hAnsi="宋体" w:eastAsia="宋体" w:cs="宋体"/>
          <w:color w:val="000"/>
          <w:sz w:val="28"/>
          <w:szCs w:val="28"/>
        </w:rPr>
        <w:t xml:space="preserve">在ETC车道上方，设有ETC车道天棚指示灯，当天棚指示灯为进入车道，当天棚指示灯为</w:t>
      </w:r>
    </w:p>
    <w:p>
      <w:pPr>
        <w:ind w:left="0" w:right="0" w:firstLine="560"/>
        <w:spacing w:before="450" w:after="450" w:line="312" w:lineRule="auto"/>
      </w:pPr>
      <w:r>
        <w:rPr>
          <w:rFonts w:ascii="宋体" w:hAnsi="宋体" w:eastAsia="宋体" w:cs="宋体"/>
          <w:color w:val="000"/>
          <w:sz w:val="28"/>
          <w:szCs w:val="28"/>
        </w:rPr>
        <w:t xml:space="preserve">时，表示车道处于关闭状态，禁止通行。</w:t>
      </w:r>
    </w:p>
    <w:p>
      <w:pPr>
        <w:ind w:left="0" w:right="0" w:firstLine="560"/>
        <w:spacing w:before="450" w:after="450" w:line="312" w:lineRule="auto"/>
      </w:pPr>
      <w:r>
        <w:rPr>
          <w:rFonts w:ascii="宋体" w:hAnsi="宋体" w:eastAsia="宋体" w:cs="宋体"/>
          <w:color w:val="000"/>
          <w:sz w:val="28"/>
          <w:szCs w:val="28"/>
        </w:rPr>
        <w:t xml:space="preserve">字样时，允许车辆在ETC车道内有行驶标线，用户应按照标志标线行驶。</w:t>
      </w:r>
    </w:p>
    <w:p>
      <w:pPr>
        <w:ind w:left="0" w:right="0" w:firstLine="560"/>
        <w:spacing w:before="450" w:after="450" w:line="312" w:lineRule="auto"/>
      </w:pPr>
      <w:r>
        <w:rPr>
          <w:rFonts w:ascii="宋体" w:hAnsi="宋体" w:eastAsia="宋体" w:cs="宋体"/>
          <w:color w:val="000"/>
          <w:sz w:val="28"/>
          <w:szCs w:val="28"/>
        </w:rPr>
        <w:t xml:space="preserve">ETC使用说明</w:t>
      </w:r>
    </w:p>
    <w:p>
      <w:pPr>
        <w:ind w:left="0" w:right="0" w:firstLine="560"/>
        <w:spacing w:before="450" w:after="450" w:line="312" w:lineRule="auto"/>
      </w:pPr>
      <w:r>
        <w:rPr>
          <w:rFonts w:ascii="宋体" w:hAnsi="宋体" w:eastAsia="宋体" w:cs="宋体"/>
          <w:color w:val="000"/>
          <w:sz w:val="28"/>
          <w:szCs w:val="28"/>
        </w:rPr>
        <w:t xml:space="preserve">1、ETC车道通行提示  1)用户车辆通过ETC车道时，车道内栏杆自动打开，入口费额显示器显示“账户正常（储值卡显示余额）、车牌号”，出口费额显示器显示“本次消费金额、车牌号”。</w:t>
      </w:r>
    </w:p>
    <w:p>
      <w:pPr>
        <w:ind w:left="0" w:right="0" w:firstLine="560"/>
        <w:spacing w:before="450" w:after="450" w:line="312" w:lineRule="auto"/>
      </w:pPr>
      <w:r>
        <w:rPr>
          <w:rFonts w:ascii="宋体" w:hAnsi="宋体" w:eastAsia="宋体" w:cs="宋体"/>
          <w:color w:val="000"/>
          <w:sz w:val="28"/>
          <w:szCs w:val="28"/>
        </w:rPr>
        <w:t xml:space="preserve">2)当入口费额显示器显示“账户低值、车牌号”时，说明速通电子标签内的记账卡账户余额已经低于预先由用户确认的低值限额。</w:t>
      </w:r>
    </w:p>
    <w:p>
      <w:pPr>
        <w:ind w:left="0" w:right="0" w:firstLine="560"/>
        <w:spacing w:before="450" w:after="450" w:line="312" w:lineRule="auto"/>
      </w:pPr>
      <w:r>
        <w:rPr>
          <w:rFonts w:ascii="宋体" w:hAnsi="宋体" w:eastAsia="宋体" w:cs="宋体"/>
          <w:color w:val="000"/>
          <w:sz w:val="28"/>
          <w:szCs w:val="28"/>
        </w:rPr>
        <w:t xml:space="preserve">3)当用户车辆在ETC车道不能正常通行时，车道通行指示灯为红色，此时，请停车配合现场工作人员处理。</w:t>
      </w:r>
    </w:p>
    <w:p>
      <w:pPr>
        <w:ind w:left="0" w:right="0" w:firstLine="560"/>
        <w:spacing w:before="450" w:after="450" w:line="312" w:lineRule="auto"/>
      </w:pPr>
      <w:r>
        <w:rPr>
          <w:rFonts w:ascii="宋体" w:hAnsi="宋体" w:eastAsia="宋体" w:cs="宋体"/>
          <w:color w:val="000"/>
          <w:sz w:val="28"/>
          <w:szCs w:val="28"/>
        </w:rPr>
        <w:t xml:space="preserve">2、速通电子标签使用注意事项</w:t>
      </w:r>
    </w:p>
    <w:p>
      <w:pPr>
        <w:ind w:left="0" w:right="0" w:firstLine="560"/>
        <w:spacing w:before="450" w:after="450" w:line="312" w:lineRule="auto"/>
      </w:pPr>
      <w:r>
        <w:rPr>
          <w:rFonts w:ascii="宋体" w:hAnsi="宋体" w:eastAsia="宋体" w:cs="宋体"/>
          <w:color w:val="000"/>
          <w:sz w:val="28"/>
          <w:szCs w:val="28"/>
        </w:rPr>
        <w:t xml:space="preserve">1)准予在高速公路行驶的车辆均可办理和使用速通电子标签，摩托车除外。个别型号的车辆前风挡玻璃对微波信号有屏蔽作用，用户自行处理后亦可办理。</w:t>
      </w:r>
    </w:p>
    <w:p>
      <w:pPr>
        <w:ind w:left="0" w:right="0" w:firstLine="560"/>
        <w:spacing w:before="450" w:after="450" w:line="312" w:lineRule="auto"/>
      </w:pPr>
      <w:r>
        <w:rPr>
          <w:rFonts w:ascii="宋体" w:hAnsi="宋体" w:eastAsia="宋体" w:cs="宋体"/>
          <w:color w:val="000"/>
          <w:sz w:val="28"/>
          <w:szCs w:val="28"/>
        </w:rPr>
        <w:t xml:space="preserve">2)用户应妥善保管速通电子标签，注意防潮、防水、防强磁，避免损坏。</w:t>
      </w:r>
    </w:p>
    <w:p>
      <w:pPr>
        <w:ind w:left="0" w:right="0" w:firstLine="560"/>
        <w:spacing w:before="450" w:after="450" w:line="312" w:lineRule="auto"/>
      </w:pPr>
      <w:r>
        <w:rPr>
          <w:rFonts w:ascii="宋体" w:hAnsi="宋体" w:eastAsia="宋体" w:cs="宋体"/>
          <w:color w:val="000"/>
          <w:sz w:val="28"/>
          <w:szCs w:val="28"/>
        </w:rPr>
        <w:t xml:space="preserve">3)当用户驾驶安装有速通电子标签的车辆进入ETC车道前，请将速通卡正确插入速通电子标签中。正确做法是：按照卡面上箭头指示方向，将速通卡插入速通电子标签中，速通电子标签指示灯显示为绿色，表明速通卡和速通电子标签工作正常，车辆可以通行ETC车道。</w:t>
      </w:r>
    </w:p>
    <w:p>
      <w:pPr>
        <w:ind w:left="0" w:right="0" w:firstLine="560"/>
        <w:spacing w:before="450" w:after="450" w:line="312" w:lineRule="auto"/>
      </w:pPr>
      <w:r>
        <w:rPr>
          <w:rFonts w:ascii="宋体" w:hAnsi="宋体" w:eastAsia="宋体" w:cs="宋体"/>
          <w:color w:val="000"/>
          <w:sz w:val="28"/>
          <w:szCs w:val="28"/>
        </w:rPr>
        <w:t xml:space="preserve">4)装有速通电子标签的车辆，通过ETC车道时，车速不得超过现场限速标志规定的时速，并与前车保持安全距离。</w:t>
      </w:r>
    </w:p>
    <w:p>
      <w:pPr>
        <w:ind w:left="0" w:right="0" w:firstLine="560"/>
        <w:spacing w:before="450" w:after="450" w:line="312" w:lineRule="auto"/>
      </w:pPr>
      <w:r>
        <w:rPr>
          <w:rFonts w:ascii="宋体" w:hAnsi="宋体" w:eastAsia="宋体" w:cs="宋体"/>
          <w:color w:val="000"/>
          <w:sz w:val="28"/>
          <w:szCs w:val="28"/>
        </w:rPr>
        <w:t xml:space="preserve">5)使用过程中须保证速通卡、电子标签与签约车辆一一对应，专车专用，同时电子标签具有防拆卸功能，必须由客服营业厅的专业人员进行安装，自行拆卸将无法正常使用。</w:t>
      </w:r>
    </w:p>
    <w:p>
      <w:pPr>
        <w:ind w:left="0" w:right="0" w:firstLine="560"/>
        <w:spacing w:before="450" w:after="450" w:line="312" w:lineRule="auto"/>
      </w:pPr>
      <w:r>
        <w:rPr>
          <w:rFonts w:ascii="宋体" w:hAnsi="宋体" w:eastAsia="宋体" w:cs="宋体"/>
          <w:color w:val="000"/>
          <w:sz w:val="28"/>
          <w:szCs w:val="28"/>
        </w:rPr>
        <w:t xml:space="preserve">6)电子标签对外数据接口只作为制造商软件升级之使用，严禁接入任何包括充电器在内的外部设备，否则可能造成产品损坏甚至电池爆炸等危险，因此造成的损害由行为人自行承担。</w:t>
      </w:r>
    </w:p>
    <w:p>
      <w:pPr>
        <w:ind w:left="0" w:right="0" w:firstLine="560"/>
        <w:spacing w:before="450" w:after="450" w:line="312" w:lineRule="auto"/>
      </w:pPr>
      <w:r>
        <w:rPr>
          <w:rFonts w:ascii="宋体" w:hAnsi="宋体" w:eastAsia="宋体" w:cs="宋体"/>
          <w:color w:val="000"/>
          <w:sz w:val="28"/>
          <w:szCs w:val="28"/>
        </w:rPr>
        <w:t xml:space="preserve">3、记账卡使用注意事项</w:t>
      </w:r>
    </w:p>
    <w:p>
      <w:pPr>
        <w:ind w:left="0" w:right="0" w:firstLine="560"/>
        <w:spacing w:before="450" w:after="450" w:line="312" w:lineRule="auto"/>
      </w:pPr>
      <w:r>
        <w:rPr>
          <w:rFonts w:ascii="宋体" w:hAnsi="宋体" w:eastAsia="宋体" w:cs="宋体"/>
          <w:color w:val="000"/>
          <w:sz w:val="28"/>
          <w:szCs w:val="28"/>
        </w:rPr>
        <w:t xml:space="preserve">1)当用户的记账卡丢失后，为保证资金安全，请及时挂失。</w:t>
      </w:r>
    </w:p>
    <w:p>
      <w:pPr>
        <w:ind w:left="0" w:right="0" w:firstLine="560"/>
        <w:spacing w:before="450" w:after="450" w:line="312" w:lineRule="auto"/>
      </w:pPr>
      <w:r>
        <w:rPr>
          <w:rFonts w:ascii="宋体" w:hAnsi="宋体" w:eastAsia="宋体" w:cs="宋体"/>
          <w:color w:val="000"/>
          <w:sz w:val="28"/>
          <w:szCs w:val="28"/>
        </w:rPr>
        <w:t xml:space="preserve">2)用户应妥善保管记账卡，注意防潮、防水、防强磁，避免损坏。3)用户在高速公路使用记账卡时，应确保入、出口使用同一张记账卡；若出口无法提供有效入口信息，按能够到达本出口收费站最远端驶入站至本出口站的里程计收单程通行费。</w:t>
      </w:r>
    </w:p>
    <w:p>
      <w:pPr>
        <w:ind w:left="0" w:right="0" w:firstLine="560"/>
        <w:spacing w:before="450" w:after="450" w:line="312" w:lineRule="auto"/>
      </w:pPr>
      <w:r>
        <w:rPr>
          <w:rFonts w:ascii="宋体" w:hAnsi="宋体" w:eastAsia="宋体" w:cs="宋体"/>
          <w:color w:val="000"/>
          <w:sz w:val="28"/>
          <w:szCs w:val="28"/>
        </w:rPr>
        <w:t xml:space="preserve">4)用户应时常关注记账卡账户余额，余额低值时应尽快续费，以免发生余额不足的情况而影响通行，由此引发的不能正常通行，须以现金方式全额支付当次通行费。</w:t>
      </w:r>
    </w:p>
    <w:p>
      <w:pPr>
        <w:ind w:left="0" w:right="0" w:firstLine="560"/>
        <w:spacing w:before="450" w:after="450" w:line="312" w:lineRule="auto"/>
      </w:pPr>
      <w:r>
        <w:rPr>
          <w:rFonts w:ascii="宋体" w:hAnsi="宋体" w:eastAsia="宋体" w:cs="宋体"/>
          <w:color w:val="000"/>
          <w:sz w:val="28"/>
          <w:szCs w:val="28"/>
        </w:rPr>
        <w:t xml:space="preserve">5)用户初次办理记账卡时，可指定账户内任意一张记账卡为账户主卡，凭账户主卡可查询账户内所有记账卡的消费情况。账户内其它记账卡均为副卡。</w:t>
      </w:r>
    </w:p>
    <w:p>
      <w:pPr>
        <w:ind w:left="0" w:right="0" w:firstLine="560"/>
        <w:spacing w:before="450" w:after="450" w:line="312" w:lineRule="auto"/>
      </w:pPr>
      <w:r>
        <w:rPr>
          <w:rFonts w:ascii="宋体" w:hAnsi="宋体" w:eastAsia="宋体" w:cs="宋体"/>
          <w:color w:val="000"/>
          <w:sz w:val="28"/>
          <w:szCs w:val="28"/>
        </w:rPr>
        <w:t xml:space="preserve">6)用户为记账卡账户续费时，应携带本账户任意一张记账卡，以便工作人员查询确认。</w:t>
      </w:r>
    </w:p>
    <w:p>
      <w:pPr>
        <w:ind w:left="0" w:right="0" w:firstLine="560"/>
        <w:spacing w:before="450" w:after="450" w:line="312" w:lineRule="auto"/>
      </w:pPr>
      <w:r>
        <w:rPr>
          <w:rFonts w:ascii="宋体" w:hAnsi="宋体" w:eastAsia="宋体" w:cs="宋体"/>
          <w:color w:val="000"/>
          <w:sz w:val="28"/>
          <w:szCs w:val="28"/>
        </w:rPr>
        <w:t xml:space="preserve">7)使用过程中须保证速通卡、电子标签与签约车辆一一对应，专车专用。</w:t>
      </w:r>
    </w:p>
    <w:p>
      <w:pPr>
        <w:ind w:left="0" w:right="0" w:firstLine="560"/>
        <w:spacing w:before="450" w:after="450" w:line="312" w:lineRule="auto"/>
      </w:pPr>
      <w:r>
        <w:rPr>
          <w:rFonts w:ascii="宋体" w:hAnsi="宋体" w:eastAsia="宋体" w:cs="宋体"/>
          <w:color w:val="000"/>
          <w:sz w:val="28"/>
          <w:szCs w:val="28"/>
        </w:rPr>
        <w:t xml:space="preserve">4、储值卡使用注意事项</w:t>
      </w:r>
    </w:p>
    <w:p>
      <w:pPr>
        <w:ind w:left="0" w:right="0" w:firstLine="560"/>
        <w:spacing w:before="450" w:after="450" w:line="312" w:lineRule="auto"/>
      </w:pPr>
      <w:r>
        <w:rPr>
          <w:rFonts w:ascii="宋体" w:hAnsi="宋体" w:eastAsia="宋体" w:cs="宋体"/>
          <w:color w:val="000"/>
          <w:sz w:val="28"/>
          <w:szCs w:val="28"/>
        </w:rPr>
        <w:t xml:space="preserve">1)当用户的储值卡丢失后，为保证资金安全，请及时挂失。</w:t>
      </w:r>
    </w:p>
    <w:p>
      <w:pPr>
        <w:ind w:left="0" w:right="0" w:firstLine="560"/>
        <w:spacing w:before="450" w:after="450" w:line="312" w:lineRule="auto"/>
      </w:pPr>
      <w:r>
        <w:rPr>
          <w:rFonts w:ascii="宋体" w:hAnsi="宋体" w:eastAsia="宋体" w:cs="宋体"/>
          <w:color w:val="000"/>
          <w:sz w:val="28"/>
          <w:szCs w:val="28"/>
        </w:rPr>
        <w:t xml:space="preserve">2)用户应妥善保管储值卡，注意防潮、防水、防强磁，避免损坏。</w:t>
      </w:r>
    </w:p>
    <w:p>
      <w:pPr>
        <w:ind w:left="0" w:right="0" w:firstLine="560"/>
        <w:spacing w:before="450" w:after="450" w:line="312" w:lineRule="auto"/>
      </w:pPr>
      <w:r>
        <w:rPr>
          <w:rFonts w:ascii="宋体" w:hAnsi="宋体" w:eastAsia="宋体" w:cs="宋体"/>
          <w:color w:val="000"/>
          <w:sz w:val="28"/>
          <w:szCs w:val="28"/>
        </w:rPr>
        <w:t xml:space="preserve">3)用户在高速公路使用储值卡时，应确保入、出口使用同一张储值卡；若出口无法提供有效入口信息，按能够到达本出口收费站最远端驶入站至本出口站的里程计收单程通行费。</w:t>
      </w:r>
    </w:p>
    <w:p>
      <w:pPr>
        <w:ind w:left="0" w:right="0" w:firstLine="560"/>
        <w:spacing w:before="450" w:after="450" w:line="312" w:lineRule="auto"/>
      </w:pPr>
      <w:r>
        <w:rPr>
          <w:rFonts w:ascii="宋体" w:hAnsi="宋体" w:eastAsia="宋体" w:cs="宋体"/>
          <w:color w:val="000"/>
          <w:sz w:val="28"/>
          <w:szCs w:val="28"/>
        </w:rPr>
        <w:t xml:space="preserve">4)用户应时常关注储值卡内余额，余额低值时应尽快充值，以免发生余额不足的情况而影响通行。</w:t>
      </w:r>
    </w:p>
    <w:p>
      <w:pPr>
        <w:ind w:left="0" w:right="0" w:firstLine="560"/>
        <w:spacing w:before="450" w:after="450" w:line="312" w:lineRule="auto"/>
      </w:pPr>
      <w:r>
        <w:rPr>
          <w:rFonts w:ascii="宋体" w:hAnsi="宋体" w:eastAsia="宋体" w:cs="宋体"/>
          <w:color w:val="000"/>
          <w:sz w:val="28"/>
          <w:szCs w:val="28"/>
        </w:rPr>
        <w:t xml:space="preserve">5)用户在通过收费车道出现余额不足情况时，须以现金方式全额支付当次通行费。</w:t>
      </w:r>
    </w:p>
    <w:p>
      <w:pPr>
        <w:ind w:left="0" w:right="0" w:firstLine="560"/>
        <w:spacing w:before="450" w:after="450" w:line="312" w:lineRule="auto"/>
      </w:pPr>
      <w:r>
        <w:rPr>
          <w:rFonts w:ascii="宋体" w:hAnsi="宋体" w:eastAsia="宋体" w:cs="宋体"/>
          <w:color w:val="000"/>
          <w:sz w:val="28"/>
          <w:szCs w:val="28"/>
        </w:rPr>
        <w:t xml:space="preserve">6)用户使用过程中须保证速通卡、电子标签与签约车辆一一对应，专车专用。</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1)如果用户发现车道扣费异常，应停车告知收费员，现场由收费员出具《高速公路电子收费速通卡通行费退款确认单》，用户需登记姓名电话并保存一联确认单离开，事后可持该单据查询退费情况。2)ETC用户在插拔速通卡时，应注意行车安全。</w:t>
      </w:r>
    </w:p>
    <w:p>
      <w:pPr>
        <w:ind w:left="0" w:right="0" w:firstLine="560"/>
        <w:spacing w:before="450" w:after="450" w:line="312" w:lineRule="auto"/>
      </w:pPr>
      <w:r>
        <w:rPr>
          <w:rFonts w:ascii="宋体" w:hAnsi="宋体" w:eastAsia="宋体" w:cs="宋体"/>
          <w:color w:val="000"/>
          <w:sz w:val="28"/>
          <w:szCs w:val="28"/>
        </w:rPr>
        <w:t xml:space="preserve">京津冀开通介绍</w:t>
      </w:r>
    </w:p>
    <w:p>
      <w:pPr>
        <w:ind w:left="0" w:right="0" w:firstLine="560"/>
        <w:spacing w:before="450" w:after="450" w:line="312" w:lineRule="auto"/>
      </w:pPr>
      <w:r>
        <w:rPr>
          <w:rFonts w:ascii="宋体" w:hAnsi="宋体" w:eastAsia="宋体" w:cs="宋体"/>
          <w:color w:val="000"/>
          <w:sz w:val="28"/>
          <w:szCs w:val="28"/>
        </w:rPr>
        <w:t xml:space="preserve">一、京津冀高速公路联网不停车电子收费系统开通时间是什么？</w:t>
      </w:r>
    </w:p>
    <w:p>
      <w:pPr>
        <w:ind w:left="0" w:right="0" w:firstLine="560"/>
        <w:spacing w:before="450" w:after="450" w:line="312" w:lineRule="auto"/>
      </w:pPr>
      <w:r>
        <w:rPr>
          <w:rFonts w:ascii="宋体" w:hAnsi="宋体" w:eastAsia="宋体" w:cs="宋体"/>
          <w:color w:val="000"/>
          <w:sz w:val="28"/>
          <w:szCs w:val="28"/>
        </w:rPr>
        <w:t xml:space="preserve">答：京津冀区域高速公路联网不停车电子收费系统于2025年9月28日正式实现互联互通。</w:t>
      </w:r>
    </w:p>
    <w:p>
      <w:pPr>
        <w:ind w:left="0" w:right="0" w:firstLine="560"/>
        <w:spacing w:before="450" w:after="450" w:line="312" w:lineRule="auto"/>
      </w:pPr>
      <w:r>
        <w:rPr>
          <w:rFonts w:ascii="宋体" w:hAnsi="宋体" w:eastAsia="宋体" w:cs="宋体"/>
          <w:color w:val="000"/>
          <w:sz w:val="28"/>
          <w:szCs w:val="28"/>
        </w:rPr>
        <w:t xml:space="preserve">二、本次京津冀地区高速公路联网的意义是什么？</w:t>
      </w:r>
    </w:p>
    <w:p>
      <w:pPr>
        <w:ind w:left="0" w:right="0" w:firstLine="560"/>
        <w:spacing w:before="450" w:after="450" w:line="312" w:lineRule="auto"/>
      </w:pPr>
      <w:r>
        <w:rPr>
          <w:rFonts w:ascii="宋体" w:hAnsi="宋体" w:eastAsia="宋体" w:cs="宋体"/>
          <w:color w:val="000"/>
          <w:sz w:val="28"/>
          <w:szCs w:val="28"/>
        </w:rPr>
        <w:t xml:space="preserve">答：京津冀区域高速公路联网不停车收费系统的开通，对于进一步提升区域内高速公路服务水平，促进区域交通一体化进程，倡导低碳环保的高速公路通行方式具有重要意义。</w:t>
      </w:r>
    </w:p>
    <w:p>
      <w:pPr>
        <w:ind w:left="0" w:right="0" w:firstLine="560"/>
        <w:spacing w:before="450" w:after="450" w:line="312" w:lineRule="auto"/>
      </w:pPr>
      <w:r>
        <w:rPr>
          <w:rFonts w:ascii="宋体" w:hAnsi="宋体" w:eastAsia="宋体" w:cs="宋体"/>
          <w:color w:val="000"/>
          <w:sz w:val="28"/>
          <w:szCs w:val="28"/>
        </w:rPr>
        <w:t xml:space="preserve">三、本次京津冀地区高速公里联网不停车收费系统联网范围是怎样的？</w:t>
      </w:r>
    </w:p>
    <w:p>
      <w:pPr>
        <w:ind w:left="0" w:right="0" w:firstLine="560"/>
        <w:spacing w:before="450" w:after="450" w:line="312" w:lineRule="auto"/>
      </w:pPr>
      <w:r>
        <w:rPr>
          <w:rFonts w:ascii="宋体" w:hAnsi="宋体" w:eastAsia="宋体" w:cs="宋体"/>
          <w:color w:val="000"/>
          <w:sz w:val="28"/>
          <w:szCs w:val="28"/>
        </w:rPr>
        <w:t xml:space="preserve">答：联网范围包括京津冀三地的主要高速公路网络，共设置ETC专用车道745条，人工刷卡车道5309条。京哈高速公路（G1）、京港澳高速公路（G4）、京津高速公路等干线高速公路省（市）界站均设有ETC专用车道。</w:t>
      </w:r>
    </w:p>
    <w:p>
      <w:pPr>
        <w:ind w:left="0" w:right="0" w:firstLine="560"/>
        <w:spacing w:before="450" w:after="450" w:line="312" w:lineRule="auto"/>
      </w:pPr>
      <w:r>
        <w:rPr>
          <w:rFonts w:ascii="宋体" w:hAnsi="宋体" w:eastAsia="宋体" w:cs="宋体"/>
          <w:color w:val="000"/>
          <w:sz w:val="28"/>
          <w:szCs w:val="28"/>
        </w:rPr>
        <w:t xml:space="preserve">四、北京市高速公路联网范围是怎样的？</w:t>
      </w:r>
    </w:p>
    <w:p>
      <w:pPr>
        <w:ind w:left="0" w:right="0" w:firstLine="560"/>
        <w:spacing w:before="450" w:after="450" w:line="312" w:lineRule="auto"/>
      </w:pPr>
      <w:r>
        <w:rPr>
          <w:rFonts w:ascii="宋体" w:hAnsi="宋体" w:eastAsia="宋体" w:cs="宋体"/>
          <w:color w:val="000"/>
          <w:sz w:val="28"/>
          <w:szCs w:val="28"/>
        </w:rPr>
        <w:t xml:space="preserve">答：北京市高速公路已建成1169条人工刷卡收费车道和412条不停车收费车道（ETC车道），系统覆盖了市域内的全部收费站点。包括：京藏高速公路（G6）、京承高速公路（S11）、机场北线高速公路（S28）、机场高速公路（S12）、机场南线高速公路、京平高速公路（S32）、京哈高速公路（G1）、通燕高速公路（G102）、京津高速公路（S15）、京开高速公路（G106）、京港澳高速公路（G4）、六环高速公路、京新高速公路（G7）、京通快速路（S46），京沪高速公路（G2）。</w:t>
      </w:r>
    </w:p>
    <w:p>
      <w:pPr>
        <w:ind w:left="0" w:right="0" w:firstLine="560"/>
        <w:spacing w:before="450" w:after="450" w:line="312" w:lineRule="auto"/>
      </w:pPr>
      <w:r>
        <w:rPr>
          <w:rFonts w:ascii="宋体" w:hAnsi="宋体" w:eastAsia="宋体" w:cs="宋体"/>
          <w:color w:val="000"/>
          <w:sz w:val="28"/>
          <w:szCs w:val="28"/>
        </w:rPr>
        <w:t xml:space="preserve">五、天津市高速公路联网范围是怎样的？</w:t>
      </w:r>
    </w:p>
    <w:p>
      <w:pPr>
        <w:ind w:left="0" w:right="0" w:firstLine="560"/>
        <w:spacing w:before="450" w:after="450" w:line="312" w:lineRule="auto"/>
      </w:pPr>
      <w:r>
        <w:rPr>
          <w:rFonts w:ascii="宋体" w:hAnsi="宋体" w:eastAsia="宋体" w:cs="宋体"/>
          <w:color w:val="000"/>
          <w:sz w:val="28"/>
          <w:szCs w:val="28"/>
        </w:rPr>
        <w:t xml:space="preserve">答：天津市高速公路已建成1081条人工刷卡车道和139条不停车收费车道。目前开通ETC车道133条,包括的收费站有京哈高速公路（G1）的宝坻北站、津围站、京沈站，京沪高速公路（G2）的武清西站、泗村店站、天津主线站（九宣闸），荣乌高速公路（G18）的翟庄子站、小孙庄站、杨柳青站、郭庄子站，长深高速公路（G25）天津主线站（宁河），滨保高速公路（G2501）的芦台南站、双街站、潘庄站、大张庄站、陈嘴站，津蓟高速公路（S1）的天津主线站、蓟州站、莲花岭主线站、九园站、宝坻北站、盘山站、宝坻温泉城站，津宁高速公路（S2）的北辰东站、芦台西站、茶淀镇站、淮淀新市镇站，津滨高速公路（S3）天津主线站、军粮城站、西区站、滨海主线站，津港高速公路（S4）的天津站、大港站、咸水沽站、盛塘路站，荣乌联络线（S5）的天津站，津沧高速公路（S6）津静主线站、前毕庄站、静王路站，津保高速公路（S7）的天津站、冀津站，海滨高速公路（S11）的冀津站、中心渔港站、永定新河站、临港站、轻纺城匝道南站、轻纺城匝道北站、南港站、滨海南站，塘承高速公路（S21）的京沈站、芦台经济开发区站、宝地东站、宝坻温泉城东站、七里海战、东棘坨站，京津高速公路（S30）高村站、东丽站、武清南站，京津塘高速公路（S40）的泗村店站、宜兴埠站、金钟路站、天津机场站、空港站、塘沽西分站、塘沽主线站、杨村站，津晋高速公路（S50）的津港站。</w:t>
      </w:r>
    </w:p>
    <w:p>
      <w:pPr>
        <w:ind w:left="0" w:right="0" w:firstLine="560"/>
        <w:spacing w:before="450" w:after="450" w:line="312" w:lineRule="auto"/>
      </w:pPr>
      <w:r>
        <w:rPr>
          <w:rFonts w:ascii="宋体" w:hAnsi="宋体" w:eastAsia="宋体" w:cs="宋体"/>
          <w:color w:val="000"/>
          <w:sz w:val="28"/>
          <w:szCs w:val="28"/>
        </w:rPr>
        <w:t xml:space="preserve">六、河北省高速公路联网范围是怎样的？</w:t>
      </w:r>
    </w:p>
    <w:p>
      <w:pPr>
        <w:ind w:left="0" w:right="0" w:firstLine="560"/>
        <w:spacing w:before="450" w:after="450" w:line="312" w:lineRule="auto"/>
      </w:pPr>
      <w:r>
        <w:rPr>
          <w:rFonts w:ascii="宋体" w:hAnsi="宋体" w:eastAsia="宋体" w:cs="宋体"/>
          <w:color w:val="000"/>
          <w:sz w:val="28"/>
          <w:szCs w:val="28"/>
        </w:rPr>
        <w:t xml:space="preserve">答：河北省高速公路石家庄联网片区（一片区）、张家口联网片区（二片区）和京沈路网片区（三片区）共建成ETC车道194条，其余3059条人工收费车道均支持非现金支付通行费。ETC车道覆盖109个收费站，包括：京哈高速公路（G1）、京港澳高速公路（G4）、大广京衡段(G45、)大广衡大段(G45)、荣乌高速（保津段）(G18)、津汕高速(G25)、长深（承唐）唐山段(G25）、长深（承唐）承德段（G25)、承秦承德段、承秦秦皇岛段、大广京承段（G45）、西柏坡高速、沿海高速沧州段、京昆石家庄段（G5）、京台高速公路（G3)、唐港高速公路（S004)、唐曹高速公路(G25)、石黄高速公路（G1811）、廊诼高速公路(S24)、京沪高速公路（G2）、沿海高速公路（S012)、密诼高速公路、保沧高速公路(S013)、青银高速公路(G20)。</w:t>
      </w:r>
    </w:p>
    <w:p>
      <w:pPr>
        <w:ind w:left="0" w:right="0" w:firstLine="560"/>
        <w:spacing w:before="450" w:after="450" w:line="312" w:lineRule="auto"/>
      </w:pPr>
      <w:r>
        <w:rPr>
          <w:rFonts w:ascii="宋体" w:hAnsi="宋体" w:eastAsia="宋体" w:cs="宋体"/>
          <w:color w:val="000"/>
          <w:sz w:val="28"/>
          <w:szCs w:val="28"/>
        </w:rPr>
        <w:t xml:space="preserve">七、北京市高速公路电子收费系统客户服务单位及其联系方式是什么？</w:t>
      </w:r>
    </w:p>
    <w:p>
      <w:pPr>
        <w:ind w:left="0" w:right="0" w:firstLine="560"/>
        <w:spacing w:before="450" w:after="450" w:line="312" w:lineRule="auto"/>
      </w:pPr>
      <w:r>
        <w:rPr>
          <w:rFonts w:ascii="宋体" w:hAnsi="宋体" w:eastAsia="宋体" w:cs="宋体"/>
          <w:color w:val="000"/>
          <w:sz w:val="28"/>
          <w:szCs w:val="28"/>
        </w:rPr>
        <w:t xml:space="preserve">答：客户可通过北京速通科技有限公司（以下简称速通公司）开设的营业网点办理不停车收费相关的电子标签和速通卡业务，高速公路周边及市区共有59个客服营业厅，营业时间为周一至周日9：00——17：00（法定节日除外）。速通公司与华夏银行、工商银行、中国银行、建设银行以及北京农村商业银行、邮储银行合作开展了联名卡业务及其他代理合作业务，客户可前往上述银行的指定网点办理。</w:t>
      </w:r>
    </w:p>
    <w:p>
      <w:pPr>
        <w:ind w:left="0" w:right="0" w:firstLine="560"/>
        <w:spacing w:before="450" w:after="450" w:line="312" w:lineRule="auto"/>
      </w:pPr>
      <w:r>
        <w:rPr>
          <w:rFonts w:ascii="宋体" w:hAnsi="宋体" w:eastAsia="宋体" w:cs="宋体"/>
          <w:color w:val="000"/>
          <w:sz w:val="28"/>
          <w:szCs w:val="28"/>
        </w:rPr>
        <w:t xml:space="preserve">热线电话：010-96011（24小时）</w:t>
      </w:r>
    </w:p>
    <w:p>
      <w:pPr>
        <w:ind w:left="0" w:right="0" w:firstLine="560"/>
        <w:spacing w:before="450" w:after="450" w:line="312" w:lineRule="auto"/>
      </w:pPr>
      <w:r>
        <w:rPr>
          <w:rFonts w:ascii="宋体" w:hAnsi="宋体" w:eastAsia="宋体" w:cs="宋体"/>
          <w:color w:val="000"/>
          <w:sz w:val="28"/>
          <w:szCs w:val="28"/>
        </w:rPr>
        <w:t xml:space="preserve">客服网站地址：http://www.feisuxs</w:t>
      </w:r>
    </w:p>
    <w:p>
      <w:pPr>
        <w:ind w:left="0" w:right="0" w:firstLine="560"/>
        <w:spacing w:before="450" w:after="450" w:line="312" w:lineRule="auto"/>
      </w:pPr>
      <w:r>
        <w:rPr>
          <w:rFonts w:ascii="宋体" w:hAnsi="宋体" w:eastAsia="宋体" w:cs="宋体"/>
          <w:color w:val="000"/>
          <w:sz w:val="28"/>
          <w:szCs w:val="28"/>
        </w:rPr>
        <w:t xml:space="preserve">九、河北省高速公路电子收费系统业务服务单位及其网点联系方式是什么？</w:t>
      </w:r>
    </w:p>
    <w:p>
      <w:pPr>
        <w:ind w:left="0" w:right="0" w:firstLine="560"/>
        <w:spacing w:before="450" w:after="450" w:line="312" w:lineRule="auto"/>
      </w:pPr>
      <w:r>
        <w:rPr>
          <w:rFonts w:ascii="宋体" w:hAnsi="宋体" w:eastAsia="宋体" w:cs="宋体"/>
          <w:color w:val="000"/>
          <w:sz w:val="28"/>
          <w:szCs w:val="28"/>
        </w:rPr>
        <w:t xml:space="preserve">答：客户可通过河北省高速公路管理局指挥调度中心开设的河北省高速公路电子收费营业网点办理业务，河北省在11个地级市及涿州市共设有14个电子收费营业厅，其中石家庄、唐山市各有2个营业厅。营业时间为周一至周日8：30——17：30（春节法定假日除外）。</w:t>
      </w:r>
    </w:p>
    <w:p>
      <w:pPr>
        <w:ind w:left="0" w:right="0" w:firstLine="560"/>
        <w:spacing w:before="450" w:after="450" w:line="312" w:lineRule="auto"/>
      </w:pPr>
      <w:r>
        <w:rPr>
          <w:rFonts w:ascii="宋体" w:hAnsi="宋体" w:eastAsia="宋体" w:cs="宋体"/>
          <w:color w:val="000"/>
          <w:sz w:val="28"/>
          <w:szCs w:val="28"/>
        </w:rPr>
        <w:t xml:space="preserve">同时与中国银行河北省分行、中国光大银行石家庄分行、华夏银行石家庄分行、兴业银行石家庄分行开展了代理合作业务，共设置22个一站式代理服务网点，分别分布在石家庄、唐山、廊坊、邯郸，客户可前往上述银行的指定网点办理。</w:t>
      </w:r>
    </w:p>
    <w:p>
      <w:pPr>
        <w:ind w:left="0" w:right="0" w:firstLine="560"/>
        <w:spacing w:before="450" w:after="450" w:line="312" w:lineRule="auto"/>
      </w:pPr>
      <w:r>
        <w:rPr>
          <w:rFonts w:ascii="宋体" w:hAnsi="宋体" w:eastAsia="宋体" w:cs="宋体"/>
          <w:color w:val="000"/>
          <w:sz w:val="28"/>
          <w:szCs w:val="28"/>
        </w:rPr>
        <w:t xml:space="preserve">与河北一卡通合作联名卡业务及代理合作业务，共设置12个代发卡服务网点，省内每个地级市均有服务网点，其中石家庄设有2个服务网点，客户可前往上述银行的指定网点办理。</w:t>
      </w:r>
    </w:p>
    <w:p>
      <w:pPr>
        <w:ind w:left="0" w:right="0" w:firstLine="560"/>
        <w:spacing w:before="450" w:after="450" w:line="312" w:lineRule="auto"/>
      </w:pPr>
      <w:r>
        <w:rPr>
          <w:rFonts w:ascii="宋体" w:hAnsi="宋体" w:eastAsia="宋体" w:cs="宋体"/>
          <w:color w:val="000"/>
          <w:sz w:val="28"/>
          <w:szCs w:val="28"/>
        </w:rPr>
        <w:t xml:space="preserve">热线电话：0311-96122（24小时）客服网站地址：http://www.feisuxs</w:t>
      </w:r>
    </w:p>
    <w:p>
      <w:pPr>
        <w:ind w:left="0" w:right="0" w:firstLine="560"/>
        <w:spacing w:before="450" w:after="450" w:line="312" w:lineRule="auto"/>
      </w:pPr>
      <w:r>
        <w:rPr>
          <w:rFonts w:ascii="宋体" w:hAnsi="宋体" w:eastAsia="宋体" w:cs="宋体"/>
          <w:color w:val="000"/>
          <w:sz w:val="28"/>
          <w:szCs w:val="28"/>
        </w:rPr>
        <w:t xml:space="preserve">十、京津冀高速公路联网不停车收费系统开通后，可以对三地ETC用户提供怎样的通行便利？</w:t>
      </w:r>
    </w:p>
    <w:p>
      <w:pPr>
        <w:ind w:left="0" w:right="0" w:firstLine="560"/>
        <w:spacing w:before="450" w:after="450" w:line="312" w:lineRule="auto"/>
      </w:pPr>
      <w:r>
        <w:rPr>
          <w:rFonts w:ascii="宋体" w:hAnsi="宋体" w:eastAsia="宋体" w:cs="宋体"/>
          <w:color w:val="000"/>
          <w:sz w:val="28"/>
          <w:szCs w:val="28"/>
        </w:rPr>
        <w:t xml:space="preserve">答：京津冀三地用户在本地办理ETC业务后，可在三地高速公路联网范围内实现跨区域不停车通行和非现金支付通行费。</w:t>
      </w:r>
    </w:p>
    <w:p>
      <w:pPr>
        <w:ind w:left="0" w:right="0" w:firstLine="560"/>
        <w:spacing w:before="450" w:after="450" w:line="312" w:lineRule="auto"/>
      </w:pPr>
      <w:r>
        <w:rPr>
          <w:rFonts w:ascii="宋体" w:hAnsi="宋体" w:eastAsia="宋体" w:cs="宋体"/>
          <w:color w:val="000"/>
          <w:sz w:val="28"/>
          <w:szCs w:val="28"/>
        </w:rPr>
        <w:t xml:space="preserve">北京速通科技有限公司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2025-07-08T23:48:49+08:00</dcterms:created>
  <dcterms:modified xsi:type="dcterms:W3CDTF">2025-07-08T23:48:49+08:00</dcterms:modified>
</cp:coreProperties>
</file>

<file path=docProps/custom.xml><?xml version="1.0" encoding="utf-8"?>
<Properties xmlns="http://schemas.openxmlformats.org/officeDocument/2006/custom-properties" xmlns:vt="http://schemas.openxmlformats.org/officeDocument/2006/docPropsVTypes"/>
</file>