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人力资源之现状与改进</w:t>
      </w:r>
      <w:bookmarkEnd w:id="1"/>
    </w:p>
    <w:p>
      <w:pPr>
        <w:jc w:val="center"/>
        <w:spacing w:before="0" w:after="450"/>
      </w:pPr>
      <w:r>
        <w:rPr>
          <w:rFonts w:ascii="Arial" w:hAnsi="Arial" w:eastAsia="Arial" w:cs="Arial"/>
          <w:color w:val="999999"/>
          <w:sz w:val="20"/>
          <w:szCs w:val="20"/>
        </w:rPr>
        <w:t xml:space="preserve">来源：网络  作者：莲雾凝露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之现状与改进企业的人力资源管理现状说明：1、企业普遍对于人力资源的认识不足，将传统的人事工作作为重点；2、老板不知道企业将来发展，人力资源能提供什么样的支持；3、人力资源管理部门没有充分发挥职能管理，支持企业战略发展；4、...</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第一篇：人力资源之现状与改进</w:t>
      </w:r>
    </w:p>
    <w:p>
      <w:pPr>
        <w:ind w:left="0" w:right="0" w:firstLine="560"/>
        <w:spacing w:before="450" w:after="450" w:line="312" w:lineRule="auto"/>
      </w:pPr>
      <w:r>
        <w:rPr>
          <w:rFonts w:ascii="宋体" w:hAnsi="宋体" w:eastAsia="宋体" w:cs="宋体"/>
          <w:color w:val="000"/>
          <w:sz w:val="28"/>
          <w:szCs w:val="28"/>
        </w:rPr>
        <w:t xml:space="preserve">企业的人力资源管理现状说明：</w:t>
      </w:r>
    </w:p>
    <w:p>
      <w:pPr>
        <w:ind w:left="0" w:right="0" w:firstLine="560"/>
        <w:spacing w:before="450" w:after="450" w:line="312" w:lineRule="auto"/>
      </w:pPr>
      <w:r>
        <w:rPr>
          <w:rFonts w:ascii="宋体" w:hAnsi="宋体" w:eastAsia="宋体" w:cs="宋体"/>
          <w:color w:val="000"/>
          <w:sz w:val="28"/>
          <w:szCs w:val="28"/>
        </w:rPr>
        <w:t xml:space="preserve">1、企业普遍对于人力资源的认识不足，将传统的人事工作作为重点；</w:t>
      </w:r>
    </w:p>
    <w:p>
      <w:pPr>
        <w:ind w:left="0" w:right="0" w:firstLine="560"/>
        <w:spacing w:before="450" w:after="450" w:line="312" w:lineRule="auto"/>
      </w:pPr>
      <w:r>
        <w:rPr>
          <w:rFonts w:ascii="宋体" w:hAnsi="宋体" w:eastAsia="宋体" w:cs="宋体"/>
          <w:color w:val="000"/>
          <w:sz w:val="28"/>
          <w:szCs w:val="28"/>
        </w:rPr>
        <w:t xml:space="preserve">2、老板不知道企业将来发展，人力资源能提供什么样的支持；</w:t>
      </w:r>
    </w:p>
    <w:p>
      <w:pPr>
        <w:ind w:left="0" w:right="0" w:firstLine="560"/>
        <w:spacing w:before="450" w:after="450" w:line="312" w:lineRule="auto"/>
      </w:pPr>
      <w:r>
        <w:rPr>
          <w:rFonts w:ascii="宋体" w:hAnsi="宋体" w:eastAsia="宋体" w:cs="宋体"/>
          <w:color w:val="000"/>
          <w:sz w:val="28"/>
          <w:szCs w:val="28"/>
        </w:rPr>
        <w:t xml:space="preserve">3、人力资源管理部门没有充分发挥职能管理，支持企业战略发展；</w:t>
      </w:r>
    </w:p>
    <w:p>
      <w:pPr>
        <w:ind w:left="0" w:right="0" w:firstLine="560"/>
        <w:spacing w:before="450" w:after="450" w:line="312" w:lineRule="auto"/>
      </w:pPr>
      <w:r>
        <w:rPr>
          <w:rFonts w:ascii="宋体" w:hAnsi="宋体" w:eastAsia="宋体" w:cs="宋体"/>
          <w:color w:val="000"/>
          <w:sz w:val="28"/>
          <w:szCs w:val="28"/>
        </w:rPr>
        <w:t xml:space="preserve">4、人员的离职率偏高，导致产品质量和服务水平下降；</w:t>
      </w:r>
    </w:p>
    <w:p>
      <w:pPr>
        <w:ind w:left="0" w:right="0" w:firstLine="560"/>
        <w:spacing w:before="450" w:after="450" w:line="312" w:lineRule="auto"/>
      </w:pPr>
      <w:r>
        <w:rPr>
          <w:rFonts w:ascii="宋体" w:hAnsi="宋体" w:eastAsia="宋体" w:cs="宋体"/>
          <w:color w:val="000"/>
          <w:sz w:val="28"/>
          <w:szCs w:val="28"/>
        </w:rPr>
        <w:t xml:space="preserve">5、公司缺乏有效的激励机制，导致员工的积极性下降；</w:t>
      </w:r>
    </w:p>
    <w:p>
      <w:pPr>
        <w:ind w:left="0" w:right="0" w:firstLine="560"/>
        <w:spacing w:before="450" w:after="450" w:line="312" w:lineRule="auto"/>
      </w:pPr>
      <w:r>
        <w:rPr>
          <w:rFonts w:ascii="宋体" w:hAnsi="宋体" w:eastAsia="宋体" w:cs="宋体"/>
          <w:color w:val="000"/>
          <w:sz w:val="28"/>
          <w:szCs w:val="28"/>
        </w:rPr>
        <w:t xml:space="preserve">基于现状我们能做什么：</w:t>
      </w:r>
    </w:p>
    <w:p>
      <w:pPr>
        <w:ind w:left="0" w:right="0" w:firstLine="560"/>
        <w:spacing w:before="450" w:after="450" w:line="312" w:lineRule="auto"/>
      </w:pPr>
      <w:r>
        <w:rPr>
          <w:rFonts w:ascii="宋体" w:hAnsi="宋体" w:eastAsia="宋体" w:cs="宋体"/>
          <w:color w:val="000"/>
          <w:sz w:val="28"/>
          <w:szCs w:val="28"/>
        </w:rPr>
        <w:t xml:space="preserve">1、改进人力资源各个模块；</w:t>
      </w:r>
    </w:p>
    <w:p>
      <w:pPr>
        <w:ind w:left="0" w:right="0" w:firstLine="560"/>
        <w:spacing w:before="450" w:after="450" w:line="312" w:lineRule="auto"/>
      </w:pPr>
      <w:r>
        <w:rPr>
          <w:rFonts w:ascii="宋体" w:hAnsi="宋体" w:eastAsia="宋体" w:cs="宋体"/>
          <w:color w:val="000"/>
          <w:sz w:val="28"/>
          <w:szCs w:val="28"/>
        </w:rPr>
        <w:t xml:space="preserve">2、制定人力资源的体系；</w:t>
      </w:r>
    </w:p>
    <w:p>
      <w:pPr>
        <w:ind w:left="0" w:right="0" w:firstLine="560"/>
        <w:spacing w:before="450" w:after="450" w:line="312" w:lineRule="auto"/>
      </w:pPr>
      <w:r>
        <w:rPr>
          <w:rFonts w:ascii="宋体" w:hAnsi="宋体" w:eastAsia="宋体" w:cs="宋体"/>
          <w:color w:val="000"/>
          <w:sz w:val="28"/>
          <w:szCs w:val="28"/>
        </w:rPr>
        <w:t xml:space="preserve">3、对于中高层进行人力资源的培训；</w:t>
      </w:r>
    </w:p>
    <w:p>
      <w:pPr>
        <w:ind w:left="0" w:right="0" w:firstLine="560"/>
        <w:spacing w:before="450" w:after="450" w:line="312" w:lineRule="auto"/>
      </w:pPr>
      <w:r>
        <w:rPr>
          <w:rFonts w:ascii="宋体" w:hAnsi="宋体" w:eastAsia="宋体" w:cs="宋体"/>
          <w:color w:val="000"/>
          <w:sz w:val="28"/>
          <w:szCs w:val="28"/>
        </w:rPr>
        <w:t xml:space="preserve">4、建立内部培训，有计划的做好人员战略储备；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2025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2025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调查的截止时间：2025年8月31日。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对全国导游员进行资格考试，从1989年开始，至2025年8月底，全国已有197375人获得导游人员资格证书，其中目前正在从事导游工作的有131904人，占66.8%；目前已不再从事导游工作的65471人，占33.2%。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2025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2025年，来我国的韩国入境旅游人数仅次于日本，在主要客源国中排第二，而我国现有的韩语导游人员只有413人，占外语类导游的1.9%，远不能满足对韩国市场的接待需要；2025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2025年主要客源国入境人数和各语种导游人数比较表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2025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2025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第五篇：我国人力资源现状</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我国农村人力资源现状</w:t>
      </w:r>
    </w:p>
    <w:p>
      <w:pPr>
        <w:ind w:left="0" w:right="0" w:firstLine="560"/>
        <w:spacing w:before="450" w:after="450" w:line="312" w:lineRule="auto"/>
      </w:pPr>
      <w:r>
        <w:rPr>
          <w:rFonts w:ascii="宋体" w:hAnsi="宋体" w:eastAsia="宋体" w:cs="宋体"/>
          <w:color w:val="000"/>
          <w:sz w:val="28"/>
          <w:szCs w:val="28"/>
        </w:rPr>
        <w:t xml:space="preserve">摘要：全面开发我国农村人力资源、提高农村劳动者素质，是促进我国经济全面快速发展和建设社会主义新农村的根本要求。农村教育培训是开发农村人力资源的主要途径，我国农村教育培训应根据农村人力资源的实际，积极调整发展策略，转变办学观念，在人才培养目标、专业设置、培训内容、师资队伍建设等各个方面适应农村人力资源开发的要求，做到开发农村人力资源和农村教育培训发展的良性互动。</w:t>
      </w:r>
    </w:p>
    <w:p>
      <w:pPr>
        <w:ind w:left="0" w:right="0" w:firstLine="560"/>
        <w:spacing w:before="450" w:after="450" w:line="312" w:lineRule="auto"/>
      </w:pPr>
      <w:r>
        <w:rPr>
          <w:rFonts w:ascii="宋体" w:hAnsi="宋体" w:eastAsia="宋体" w:cs="宋体"/>
          <w:color w:val="000"/>
          <w:sz w:val="28"/>
          <w:szCs w:val="28"/>
        </w:rPr>
        <w:t xml:space="preserve">一、我国农村人力资源现状。</w:t>
      </w:r>
    </w:p>
    <w:p>
      <w:pPr>
        <w:ind w:left="0" w:right="0" w:firstLine="560"/>
        <w:spacing w:before="450" w:after="450" w:line="312" w:lineRule="auto"/>
      </w:pPr>
      <w:r>
        <w:rPr>
          <w:rFonts w:ascii="宋体" w:hAnsi="宋体" w:eastAsia="宋体" w:cs="宋体"/>
          <w:color w:val="000"/>
          <w:sz w:val="28"/>
          <w:szCs w:val="28"/>
        </w:rPr>
        <w:t xml:space="preserve">我国农村人力资源的现状是，劳动力资源总量过剩，而劳动力资本存量不足。农村劳动力知识技能相对于现代农业和社会主义新农村建设的要求还有较大的差距，农村劳动力文化技术水平低下已成为制约新农村建设的极其重要的因素。据近期农村居民家庭劳动力状况数据显示，在4.9亿在家务农的农村劳动力中，高中及以上文化程度的只占13.8%，初中文化程度的占52.2%，小学以下的占34%（其中文盲、半文盲占6.9%），接受过系统农业职业技术教育的不足5%。我国农民的这一基本素质现状，影响了农业科技发展和现代化农业建设。目前，我国农业的科技成果转化率仅为30%左右，真正形成规模的不到20%，而美国是80%至85%，英、法、德是50%至60%。一项先进农业技术在发达国家全面推广平均只需2年左右，而在我国需要6年左右。我国农业科技对生产的贡献率为45%左右，比发达国家低20-30个百分点。就是说，一种新要素技术特征及其使用方法的教育是复杂的科学教育，其前提是具有较高的知识水平，而当农村劳动力的文化水平低下时，关于农业及农业科技的图书、报刊显然是不能起作用的，他们不仅没有技术创新能力，甚至不能较快地运用新的农业技术。此外，2025年农村住户调查年鉴显示，外出务工劳动力中，小学文化程度及文盲占16.5%，初中文化程度占67.3%。由于整体素质偏低，大多数劳动力仍从事着低收入的工作，无法在转移性增收上获得较高收入，农民工资性收入增长受到抑制。农村劳动力文化素质较低，也制约了农村劳动力向非农产业和城镇的转移。我国现有贫困人口主要在农村。若将贫困界定为“能力的剥夺”，那么，贫困同时意味着个体在教育、就业等有关生存和抗风险方面的能力也大为降低，并往往在代际间呈现持续性和难以逆转的弱势特征。这进一步凸显了提高农村人口素质的重要性。</w:t>
      </w:r>
    </w:p>
    <w:p>
      <w:pPr>
        <w:ind w:left="0" w:right="0" w:firstLine="560"/>
        <w:spacing w:before="450" w:after="450" w:line="312" w:lineRule="auto"/>
      </w:pPr>
      <w:r>
        <w:rPr>
          <w:rFonts w:ascii="宋体" w:hAnsi="宋体" w:eastAsia="宋体" w:cs="宋体"/>
          <w:color w:val="000"/>
          <w:sz w:val="28"/>
          <w:szCs w:val="28"/>
        </w:rPr>
        <w:t xml:space="preserve">二、新时期开发农村人力资源的现实意义</w:t>
      </w:r>
    </w:p>
    <w:p>
      <w:pPr>
        <w:ind w:left="0" w:right="0" w:firstLine="560"/>
        <w:spacing w:before="450" w:after="450" w:line="312" w:lineRule="auto"/>
      </w:pPr>
      <w:r>
        <w:rPr>
          <w:rFonts w:ascii="宋体" w:hAnsi="宋体" w:eastAsia="宋体" w:cs="宋体"/>
          <w:color w:val="000"/>
          <w:sz w:val="28"/>
          <w:szCs w:val="28"/>
        </w:rPr>
        <w:t xml:space="preserve">1、促进农村劳动力转移</w:t>
      </w:r>
    </w:p>
    <w:p>
      <w:pPr>
        <w:ind w:left="0" w:right="0" w:firstLine="560"/>
        <w:spacing w:before="450" w:after="450" w:line="312" w:lineRule="auto"/>
      </w:pPr>
      <w:r>
        <w:rPr>
          <w:rFonts w:ascii="宋体" w:hAnsi="宋体" w:eastAsia="宋体" w:cs="宋体"/>
          <w:color w:val="000"/>
          <w:sz w:val="28"/>
          <w:szCs w:val="28"/>
        </w:rPr>
        <w:t xml:space="preserve">当前，我国农村剩余劳动力转移面临的难点主要表现在以下几方面：城市化滞后造成农村剩余劳动力转移的艰巨性；第三产业发育滞后严重制约农村剩余劳动力的转移；乡镇企业对农村劳动力吸纳能力逐步减弱；农村劳动力素质偏低导致就业岗位选择面狭窄等。其中，农村劳动力素质偏低是限制农村劳动力转移的重要因素。开发农村人力资源，提高农村劳动力素质，是促进农村劳动力转移的关键因素。</w:t>
      </w:r>
    </w:p>
    <w:p>
      <w:pPr>
        <w:ind w:left="0" w:right="0" w:firstLine="560"/>
        <w:spacing w:before="450" w:after="450" w:line="312" w:lineRule="auto"/>
      </w:pPr>
      <w:r>
        <w:rPr>
          <w:rFonts w:ascii="宋体" w:hAnsi="宋体" w:eastAsia="宋体" w:cs="宋体"/>
          <w:color w:val="000"/>
          <w:sz w:val="28"/>
          <w:szCs w:val="28"/>
        </w:rPr>
        <w:t xml:space="preserve">2、促进农民增收</w:t>
      </w:r>
    </w:p>
    <w:p>
      <w:pPr>
        <w:ind w:left="0" w:right="0" w:firstLine="560"/>
        <w:spacing w:before="450" w:after="450" w:line="312" w:lineRule="auto"/>
      </w:pPr>
      <w:r>
        <w:rPr>
          <w:rFonts w:ascii="宋体" w:hAnsi="宋体" w:eastAsia="宋体" w:cs="宋体"/>
          <w:color w:val="000"/>
          <w:sz w:val="28"/>
          <w:szCs w:val="28"/>
        </w:rPr>
        <w:t xml:space="preserve">促进贫困农民脱贫致富，解决“三农”问题，核心是农民增收。农民收入的增加，除了依靠好的政策和制度外，还必须依靠自身的文化知识和科技水平，实现科技致富。我国许多学者对教育与农民收入关系进行的大量实证研究表明，农民的文化程度和技术水平对农民增收有重要影响，文化知识程度高的农户其收入较文化程度低的农户要高，特别是农户户主文化程度与家庭总收入水平之间有着密切的关系，即随着户主平均受教育年限的提高，农户家庭总收入随之增加，二者之间基本上呈正相关关系。开发农村人力资源，提高农民的受教育程度、知识水平和技术能力，是促进农民收入稳定和可持续增长的重要途径。</w:t>
      </w:r>
    </w:p>
    <w:p>
      <w:pPr>
        <w:ind w:left="0" w:right="0" w:firstLine="560"/>
        <w:spacing w:before="450" w:after="450" w:line="312" w:lineRule="auto"/>
      </w:pPr>
      <w:r>
        <w:rPr>
          <w:rFonts w:ascii="宋体" w:hAnsi="宋体" w:eastAsia="宋体" w:cs="宋体"/>
          <w:color w:val="000"/>
          <w:sz w:val="28"/>
          <w:szCs w:val="28"/>
        </w:rPr>
        <w:t xml:space="preserve">3、促进产业结构调整人力资源管理</w:t>
      </w:r>
    </w:p>
    <w:p>
      <w:pPr>
        <w:ind w:left="0" w:right="0" w:firstLine="560"/>
        <w:spacing w:before="450" w:after="450" w:line="312" w:lineRule="auto"/>
      </w:pPr>
      <w:r>
        <w:rPr>
          <w:rFonts w:ascii="宋体" w:hAnsi="宋体" w:eastAsia="宋体" w:cs="宋体"/>
          <w:color w:val="000"/>
          <w:sz w:val="28"/>
          <w:szCs w:val="28"/>
        </w:rPr>
        <w:t xml:space="preserve">产业结构的变动是经济增长的核心问题，而产业结构的变动是以人力资本的结构变动为先导的，人力资本结构的变化是影响产业结构的更深层次因素，劳动力素质技能成为制约产业结构升级的重要因素。我国劳动力队伍的整体素质偏低，与产业结构优化升级的技术条件和物质资本不匹配，严重制约着产业结构的优化和经济增长。我国劳动力资源虽然丰富，但由于其主要构成是农村的剩余劳动力，没有受过良好的教育，素质差、技能低，熟练劳动力严重缺乏，无法满足经济发展和产业结构调整、升级的要求，导致高素质劳动力结构性不足的问题十分突出，劳动力总人口严重过剩与高素质劳动力结构性不足相互重叠，成为阻碍我国产业结构调整的重大不利因素。因此，开发农村人力资源，提高劳动者知识水平和技术能力，对促进我国产业结构调整优化升级至关重要。</w:t>
      </w:r>
    </w:p>
    <w:p>
      <w:pPr>
        <w:ind w:left="0" w:right="0" w:firstLine="560"/>
        <w:spacing w:before="450" w:after="450" w:line="312" w:lineRule="auto"/>
      </w:pPr>
      <w:r>
        <w:rPr>
          <w:rFonts w:ascii="宋体" w:hAnsi="宋体" w:eastAsia="宋体" w:cs="宋体"/>
          <w:color w:val="000"/>
          <w:sz w:val="28"/>
          <w:szCs w:val="28"/>
        </w:rPr>
        <w:t xml:space="preserve">4、促进农业现代化</w:t>
      </w:r>
    </w:p>
    <w:p>
      <w:pPr>
        <w:ind w:left="0" w:right="0" w:firstLine="560"/>
        <w:spacing w:before="450" w:after="450" w:line="312" w:lineRule="auto"/>
      </w:pPr>
      <w:r>
        <w:rPr>
          <w:rFonts w:ascii="宋体" w:hAnsi="宋体" w:eastAsia="宋体" w:cs="宋体"/>
          <w:color w:val="000"/>
          <w:sz w:val="28"/>
          <w:szCs w:val="28"/>
        </w:rPr>
        <w:t xml:space="preserve">农业现代化必须有高素质的农民这一主体来推进，没有农民自身素质的现代化，要实现农业的现代化是不可能的，因为农业不仅要依靠现代的工业装备及先进的科学技术，而且还要依靠先进的管理手段在农业上的应用。而这些都要由农业生产的主体——农民来实现。伴随着农业现代化的进程，必然要求农民素质的提高，以使之同农业现代化的要求相适应，即农业现代化与农民素质是互相影响、互相促进的。同时，在农业生产经营过程中，先进的生产工具靠人去创造，先进的科学技术靠人去摸索，先进的管理经验靠人去总结，先进的经营体制和运行机制靠人去应用。无论是增长方式的转变，还是生产绩效的提高，都是在人的主观能动作用下得以实现的，必须坚持以人为本，开发农村人力资源，全面提高农村劳动者素质。</w:t>
      </w:r>
    </w:p>
    <w:p>
      <w:pPr>
        <w:ind w:left="0" w:right="0" w:firstLine="560"/>
        <w:spacing w:before="450" w:after="450" w:line="312" w:lineRule="auto"/>
      </w:pPr>
      <w:r>
        <w:rPr>
          <w:rFonts w:ascii="宋体" w:hAnsi="宋体" w:eastAsia="宋体" w:cs="宋体"/>
          <w:color w:val="000"/>
          <w:sz w:val="28"/>
          <w:szCs w:val="28"/>
        </w:rPr>
        <w:t xml:space="preserve">三、开发农村人力资源策略</w:t>
      </w:r>
    </w:p>
    <w:p>
      <w:pPr>
        <w:ind w:left="0" w:right="0" w:firstLine="560"/>
        <w:spacing w:before="450" w:after="450" w:line="312" w:lineRule="auto"/>
      </w:pPr>
      <w:r>
        <w:rPr>
          <w:rFonts w:ascii="宋体" w:hAnsi="宋体" w:eastAsia="宋体" w:cs="宋体"/>
          <w:color w:val="000"/>
          <w:sz w:val="28"/>
          <w:szCs w:val="28"/>
        </w:rPr>
        <w:t xml:space="preserve">1、农村教育培训发展的基本策略</w:t>
      </w:r>
    </w:p>
    <w:p>
      <w:pPr>
        <w:ind w:left="0" w:right="0" w:firstLine="560"/>
        <w:spacing w:before="450" w:after="450" w:line="312" w:lineRule="auto"/>
      </w:pPr>
      <w:r>
        <w:rPr>
          <w:rFonts w:ascii="宋体" w:hAnsi="宋体" w:eastAsia="宋体" w:cs="宋体"/>
          <w:color w:val="000"/>
          <w:sz w:val="28"/>
          <w:szCs w:val="28"/>
        </w:rPr>
        <w:t xml:space="preserve">首先要通过立法措施为农民教育培训提供法律保障。目前，我国农民培训的专门立法工作，在总体上尚未启动，甚至并未引起足够的重视。由于我国的农民教育培训工作仍处于加快启动和共同推进的阶段，建立全国性的农民培训专门立法，条件尚不甚成熟。但在局部地区可先行试点，通过地方立法或部门条例的形式，加快农民培训立法的进程，为今后在全国范围内加强农民培训的立法和法律支持体系建设提供依据。</w:t>
      </w:r>
    </w:p>
    <w:p>
      <w:pPr>
        <w:ind w:left="0" w:right="0" w:firstLine="560"/>
        <w:spacing w:before="450" w:after="450" w:line="312" w:lineRule="auto"/>
      </w:pPr>
      <w:r>
        <w:rPr>
          <w:rFonts w:ascii="宋体" w:hAnsi="宋体" w:eastAsia="宋体" w:cs="宋体"/>
          <w:color w:val="000"/>
          <w:sz w:val="28"/>
          <w:szCs w:val="28"/>
        </w:rPr>
        <w:t xml:space="preserve">其次要加强体系建设，多渠道、多层次、多形式开展农民教育培训。随着农村经济社会发展，农民的教育培训需求日益多样化，建立完整的农民教育培训体系，使技术培训、职业教育、技术推广、继续教育和义务教育有机衔接，更好地满足农民教育培训需求。按照世贸组织相关规则，我国对农民培训的补贴属于“绿箱政策”不受限制。世贸组织主要成员国大多将农民培训作为政府为农业提供服务的主要领域之一，采取多种方式对农民培训提供资金支持，并激励企业和其他民间组织加强农民培训。近年来，我国政府坚持将解决“三农”问题列为“重中之重”，明确提出各项支农措施的力度“只能加大，不能减弱”。因此，加强对农民培训的资金和政策支持，将是今后几年的大趋势。从国际经验看，许多国家通过“间接”拨款、发放补贴和优惠贷款等方式，从经济利益上诱导相关企业、农民和其他利益相关者积极参与培训的具体方式；将实行就业准入制度与鼓励农民培训有机结合起来的有效做法，以及在主要依靠经济诱导基础上协调整合利益相关者行为的独特经验，都值得我国参考，以便更好地提高培训资金的使用效果。目前，我国的农民培训工作虽已引起政府和有关部门的重视，但是，农民培训工作的展开应建立在调动各类利益相关者</w:t>
      </w:r>
    </w:p>
    <w:p>
      <w:pPr>
        <w:ind w:left="0" w:right="0" w:firstLine="560"/>
        <w:spacing w:before="450" w:after="450" w:line="312" w:lineRule="auto"/>
      </w:pPr>
      <w:r>
        <w:rPr>
          <w:rFonts w:ascii="宋体" w:hAnsi="宋体" w:eastAsia="宋体" w:cs="宋体"/>
          <w:color w:val="000"/>
          <w:sz w:val="28"/>
          <w:szCs w:val="28"/>
        </w:rPr>
        <w:t xml:space="preserve">积极参与的基础之上。如果企图通过行政命令的方式加强农民培训，只能产生欲速不达的效果。</w:t>
      </w:r>
    </w:p>
    <w:p>
      <w:pPr>
        <w:ind w:left="0" w:right="0" w:firstLine="560"/>
        <w:spacing w:before="450" w:after="450" w:line="312" w:lineRule="auto"/>
      </w:pPr>
      <w:r>
        <w:rPr>
          <w:rFonts w:ascii="宋体" w:hAnsi="宋体" w:eastAsia="宋体" w:cs="宋体"/>
          <w:color w:val="000"/>
          <w:sz w:val="28"/>
          <w:szCs w:val="28"/>
        </w:rPr>
        <w:t xml:space="preserve">第三要将加强农民培训与引入竞争机制、提高培训质量有机结合起来。既要鼓励各种政府或准政府的培训机构积极参与培训市场的竞争，又要努力改善各类国际经济合作2025年第3期民办培训机构的成长环境，通过促进不同类型的培训机构公平竞争，形成主要依靠提高培训质量争取培训资金和政策支持的良好氛围。目前，有关部门出台的涉及农民培训的政策文件，大多强调要对现有的教育培训机构和培训资源实现整合。我们认为，在当前农民培训需求不断扩大且加快分化的背景下，整合集成现有的教育培训机构和培训资源，充分发挥作用，对于加强农民培训工作具有重要的积极意义。但是，对现有教育培训机构和培训资源的整合，应建立在鼓励不同类型培训机构公平竞争的基础之上，主要服务于培训农民而不是救活培训机构，否则，就难以保证培训机构的培训质量。通过严格教师录用标准、重视实践技能和完善教师进修制度等措施，保证培训师资的质量。目前，有关部门和许多地方政府对于农民培训工作虽然给予了高度重视。但对如何通过提高培训师资的素质，增强其对培训质量的支撑能力，尚待给予进一步的重视。</w:t>
      </w:r>
    </w:p>
    <w:p>
      <w:pPr>
        <w:ind w:left="0" w:right="0" w:firstLine="560"/>
        <w:spacing w:before="450" w:after="450" w:line="312" w:lineRule="auto"/>
      </w:pPr>
      <w:r>
        <w:rPr>
          <w:rFonts w:ascii="宋体" w:hAnsi="宋体" w:eastAsia="宋体" w:cs="宋体"/>
          <w:color w:val="000"/>
          <w:sz w:val="28"/>
          <w:szCs w:val="28"/>
        </w:rPr>
        <w:t xml:space="preserve">第四要采取灵活多样的方式建立多层次、多元化的农民培训体系，提高农民培训的针对性和实用性。农民培训应具有理论联系实际、以市场为导向的特点，要针对不同地区、不同产业和不同类型的农民，采取适应其需求的培训形式，以提高农民培训的效果，使农民培训活动更好地服务于农村发展和增加农民收入的需要。如根据农业产业链不断延伸的需求，促进农民培训链的有效延伸、农民培训内容的调整及其领域的拓展，加强农业产前和产后培训；并将强化农民技术培训同增强农民的职业和综合能力，甚至创业和合作能力结合起来。许多国家和地区结合农业推广活动，以提高农民素质为核心，加强农民培训的独特方式也值得我国学习。</w:t>
      </w:r>
    </w:p>
    <w:p>
      <w:pPr>
        <w:ind w:left="0" w:right="0" w:firstLine="560"/>
        <w:spacing w:before="450" w:after="450" w:line="312" w:lineRule="auto"/>
      </w:pPr>
      <w:r>
        <w:rPr>
          <w:rFonts w:ascii="宋体" w:hAnsi="宋体" w:eastAsia="宋体" w:cs="宋体"/>
          <w:color w:val="000"/>
          <w:sz w:val="28"/>
          <w:szCs w:val="28"/>
        </w:rPr>
        <w:t xml:space="preserve">2、其他发展策略。</w:t>
      </w:r>
    </w:p>
    <w:p>
      <w:pPr>
        <w:ind w:left="0" w:right="0" w:firstLine="560"/>
        <w:spacing w:before="450" w:after="450" w:line="312" w:lineRule="auto"/>
      </w:pPr>
      <w:r>
        <w:rPr>
          <w:rFonts w:ascii="宋体" w:hAnsi="宋体" w:eastAsia="宋体" w:cs="宋体"/>
          <w:color w:val="000"/>
          <w:sz w:val="28"/>
          <w:szCs w:val="28"/>
        </w:rPr>
        <w:t xml:space="preserve">第一，建立和完善农村剩余劳动力合理有序地向城市转移的机制。随着大量农村剩余劳动力向第二产业、第三产业转移，劳务性收入将在农民收入结构中占有更大份额。而非农业收入与国家的就业政策和农民的人力资源特征有关。要保证农民在工业化、城市化中分享到社会福利增加的好处，保证农民有能力参与市场化的竞争而不被 “边缘化”，并让没有转移的农民从农业中受益，就要注重农民参与工业化、城市化和市场化的工作机会和竞争能力体系建设。政府要逐步打破“农业人口”和“非农业人口”的户口界限，在户籍制度以及城镇住房、就业、医疗、教育和社会保障制度等方面向农民提供优惠政策，鼓励具有一定居住时间、稳定职业的外来打工者优先留居城镇。逐步消除包括农村土地制度、户口迁移制度在内的各种限制、阻碍劳动力合理流动的制度，创建城乡劳动力平等竞争的就业环境。建立健全农村劳动力市场和建立规范的、功能齐全的市场中介组织，为农民外出务工提供就业信息、咨询、职业培训、法律及保险等服务，减少进城务工人员因盲目流动而增加就业的成本，保障农村剩余劳动力转移合理有序地进行。还要从立法上维护农民工权益，以保障农民工平等的经济、政治、文化、社会权益。</w:t>
      </w:r>
    </w:p>
    <w:p>
      <w:pPr>
        <w:ind w:left="0" w:right="0" w:firstLine="560"/>
        <w:spacing w:before="450" w:after="450" w:line="312" w:lineRule="auto"/>
      </w:pPr>
      <w:r>
        <w:rPr>
          <w:rFonts w:ascii="宋体" w:hAnsi="宋体" w:eastAsia="宋体" w:cs="宋体"/>
          <w:color w:val="000"/>
          <w:sz w:val="28"/>
          <w:szCs w:val="28"/>
        </w:rPr>
        <w:t xml:space="preserve">第二，以工补农，以城带乡，加强农村人才培养。当前，农村丰富的是人力资源，匮乏的是人才。这其中，农村劳动力外部流动的非均衡性是一个需要高度关注的重要问题。由于我国长期的二元经济结构造成的城乡差别，农村经济发展滞后，高水平的人力资本在农村得不到合理的报酬。为了追求较高的人力资本收益，高素质的农村劳动力自然会流向人力资本收益率高的经济发达地和城镇。出于同一原因，农村家</w:t>
      </w:r>
    </w:p>
    <w:p>
      <w:pPr>
        <w:ind w:left="0" w:right="0" w:firstLine="560"/>
        <w:spacing w:before="450" w:after="450" w:line="312" w:lineRule="auto"/>
      </w:pPr>
      <w:r>
        <w:rPr>
          <w:rFonts w:ascii="宋体" w:hAnsi="宋体" w:eastAsia="宋体" w:cs="宋体"/>
          <w:color w:val="000"/>
          <w:sz w:val="28"/>
          <w:szCs w:val="28"/>
        </w:rPr>
        <w:t xml:space="preserve">庭省吃俭用，投资于子女教育的目的是为了让子女离开农村，去城市工作，而不是学成后回到农村，为农村经济发展服务。随着大量青壮年和素质相对较高的劳动力离开土地，农业的“空洞化”现象日渐显现，影响到农业的可持续发展。所以，只有实行工业反哺农业、城市支持农村的措施，加快农村基础设施建设，加快农村经济发展，提高农村人力资本投资收益率，才能吸引农村大学生报效家乡，吸引城市过剩而又是农村经济发展所需的人才到农村创业。这也体现了农村人口素质提高和经济发展的良性互动。应依靠制度创新，激励一大批高素质人才特别是农业院校的大学生到农村去，向农村输入知识、技术、先进文化，提高农村劳动力的科学文化水平，以发展现代农业。积极推进农业科技成果的转化，完善农业科技入户机制，加强对农民的技术指导和服务，不断提高农业科技含量。需要强调的是，一些在市场经济中有着突出表现的农村人才，代表了农村社会的先进生产力，是农村经济发展中最重要的人力资源，而发挥农村本土人才的作用，将政策、教育、资本、财政等外部力量转化为农村社会的内部力量，整合乡村社会资源，不失为改善农村人力资源结构、加快新农村建设的一条捷径。</w:t>
      </w:r>
    </w:p>
    <w:p>
      <w:pPr>
        <w:ind w:left="0" w:right="0" w:firstLine="560"/>
        <w:spacing w:before="450" w:after="450" w:line="312" w:lineRule="auto"/>
      </w:pPr>
      <w:r>
        <w:rPr>
          <w:rFonts w:ascii="宋体" w:hAnsi="宋体" w:eastAsia="宋体" w:cs="宋体"/>
          <w:color w:val="000"/>
          <w:sz w:val="28"/>
          <w:szCs w:val="28"/>
        </w:rPr>
        <w:t xml:space="preserve">资本和自然资源是被动的生产要素，人则是利用资本，开发自然资源，创造价值，推动国家和社会向前发展的根本力量。农民问题的解决，根本的途径就是加大对农民的人力资本投资，通过教育和培训等方式，提升农民的人力资本存量，从而有效的向非农业转移，创造出更多的国民财富，增加自身和社会的福利。</w:t>
      </w:r>
    </w:p>
    <w:p>
      <w:pPr>
        <w:ind w:left="0" w:right="0" w:firstLine="560"/>
        <w:spacing w:before="450" w:after="450" w:line="312" w:lineRule="auto"/>
      </w:pPr>
      <w:r>
        <w:rPr>
          <w:rFonts w:ascii="宋体" w:hAnsi="宋体" w:eastAsia="宋体" w:cs="宋体"/>
          <w:color w:val="000"/>
          <w:sz w:val="28"/>
          <w:szCs w:val="28"/>
        </w:rPr>
        <w:t xml:space="preserve">参考文献： 人力资源管理</w:t>
      </w:r>
    </w:p>
    <w:p>
      <w:pPr>
        <w:ind w:left="0" w:right="0" w:firstLine="560"/>
        <w:spacing w:before="450" w:after="450" w:line="312" w:lineRule="auto"/>
      </w:pPr>
      <w:r>
        <w:rPr>
          <w:rFonts w:ascii="宋体" w:hAnsi="宋体" w:eastAsia="宋体" w:cs="宋体"/>
          <w:color w:val="000"/>
          <w:sz w:val="28"/>
          <w:szCs w:val="28"/>
        </w:rPr>
        <w:t xml:space="preserve">王婧、许悦.《中国农村人力资源开发研究》时代经济2025 第80期</w:t>
      </w:r>
    </w:p>
    <w:p>
      <w:pPr>
        <w:ind w:left="0" w:right="0" w:firstLine="560"/>
        <w:spacing w:before="450" w:after="450" w:line="312" w:lineRule="auto"/>
      </w:pPr>
      <w:r>
        <w:rPr>
          <w:rFonts w:ascii="宋体" w:hAnsi="宋体" w:eastAsia="宋体" w:cs="宋体"/>
          <w:color w:val="000"/>
          <w:sz w:val="28"/>
          <w:szCs w:val="28"/>
        </w:rPr>
        <w:t xml:space="preserve">陈华宁.《国外农村人力资源开发模式及启示》发布时间:2025-05-04 文章来源: http:///show_4529.aspx</w:t>
      </w:r>
    </w:p>
    <w:p>
      <w:pPr>
        <w:ind w:left="0" w:right="0" w:firstLine="560"/>
        <w:spacing w:before="450" w:after="450" w:line="312" w:lineRule="auto"/>
      </w:pPr>
      <w:r>
        <w:rPr>
          <w:rFonts w:ascii="宋体" w:hAnsi="宋体" w:eastAsia="宋体" w:cs="宋体"/>
          <w:color w:val="000"/>
          <w:sz w:val="28"/>
          <w:szCs w:val="28"/>
        </w:rPr>
        <w:t xml:space="preserve">王振耀.《走向以农村为本的农村发展战略经济体制比较》2025(3).孙文学.《开发农村人力资源：职业与成人教育发展的策略》2025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2025-07-08T16:49:14+08:00</dcterms:created>
  <dcterms:modified xsi:type="dcterms:W3CDTF">2025-07-08T16:49:14+08:00</dcterms:modified>
</cp:coreProperties>
</file>

<file path=docProps/custom.xml><?xml version="1.0" encoding="utf-8"?>
<Properties xmlns="http://schemas.openxmlformats.org/officeDocument/2006/custom-properties" xmlns:vt="http://schemas.openxmlformats.org/officeDocument/2006/docPropsVTypes"/>
</file>