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发改局发展十大特色潜力产业工作汇报</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发改局发展十大特色潜力产业工作汇报为认真贯彻落实市委、市政府提出的发展十大特色潜力产业的工作要求，我区迅速行动，高度重视。区委常委会、区长办公会议多次进行专题研究，为确保将该项工作落到实处，区里专题召开了全区推进十大特色潜力产业的...</w:t>
      </w:r>
    </w:p>
    <w:p>
      <w:pPr>
        <w:ind w:left="0" w:right="0" w:firstLine="560"/>
        <w:spacing w:before="450" w:after="450" w:line="312" w:lineRule="auto"/>
      </w:pPr>
      <w:r>
        <w:rPr>
          <w:rFonts w:ascii="黑体" w:hAnsi="黑体" w:eastAsia="黑体" w:cs="黑体"/>
          <w:color w:val="000000"/>
          <w:sz w:val="36"/>
          <w:szCs w:val="36"/>
          <w:b w:val="1"/>
          <w:bCs w:val="1"/>
        </w:rPr>
        <w:t xml:space="preserve">第一篇：发改局发展十大特色潜力产业工作汇报</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发展十大特色潜力产业的工作要求，我区迅速行动，高度重视。区委常委会、区长办公会议多次进行专题研究，为确保将该项工作落到实处，区里专题召开了全区推进十大特色潜力产业的工作会议，并成立了由区政府牵头，区发改、经贸、财政、文广新等相关责任部门参加的工作协调小组，全面统筹，加强协调，积极行动，大力扶持，为我区培育和发展十大特色潜力产业营造一个良好的政策环境和市场环境。下面，就我区发展十大特色潜力产业做法汇报如下：</w:t>
      </w:r>
    </w:p>
    <w:p>
      <w:pPr>
        <w:ind w:left="0" w:right="0" w:firstLine="560"/>
        <w:spacing w:before="450" w:after="450" w:line="312" w:lineRule="auto"/>
      </w:pPr>
      <w:r>
        <w:rPr>
          <w:rFonts w:ascii="宋体" w:hAnsi="宋体" w:eastAsia="宋体" w:cs="宋体"/>
          <w:color w:val="000"/>
          <w:sz w:val="28"/>
          <w:szCs w:val="28"/>
        </w:rPr>
        <w:t xml:space="preserve">一是调查摸底，掌控信息。为全面了解我区十大特色潜力产业的现状，区推进十大特色潜力产业协调小组专门会同各街道，对辖区范围内的各类休闲企业分门别类进行了全面的摸底调查，重点对各特色潜力产业的发展现状、产业结构、企业数量和分布等基础信息进行了汇总整理，掌握了大量的第一手资料，并发现了一大批具有现代经营理念和独特企业文化内含的休闲服务业企业，为编制我区培育和发展十大特色潜力产业的行动计划提供了宝贵的素材，为进一步发展和壮大我区休闲特色产业奠定了一个良好的基础。</w:t>
      </w:r>
    </w:p>
    <w:p>
      <w:pPr>
        <w:ind w:left="0" w:right="0" w:firstLine="560"/>
        <w:spacing w:before="450" w:after="450" w:line="312" w:lineRule="auto"/>
      </w:pPr>
      <w:r>
        <w:rPr>
          <w:rFonts w:ascii="宋体" w:hAnsi="宋体" w:eastAsia="宋体" w:cs="宋体"/>
          <w:color w:val="000"/>
          <w:sz w:val="28"/>
          <w:szCs w:val="28"/>
        </w:rPr>
        <w:t xml:space="preserve">二是编制计划，政策扶持。我区在调查摸底的基础上，根据十大特色潜力行业在辖区的发展现状，提出了做精一批、发展一批和培育一批的工作思路，即对美食、茶楼、演艺、女装、运动休闲、工艺美术等在我区已经具有较强发展基础的产业要进一步发挥其产业优势地位，鼓励骨干企业创新思路，创新品牌，带动产业的全面发展；对保健、婴童、化妆等具有一定发展潜力的行业在审批、税收等方面给予优惠，鼓励其做大做强；对目前我区还未涉足的疗养产业，要进一步加强可行性调研，在条件成熟的情况下进行培育和孵化。在明确我区培育和发展十大特色潜力产业工作思路的基础上，我区先后制定了《区培育茶楼行业行动计划》、《区培育演艺行业行动计划》、《区培育美食行业行动计划》和《区培育女装行业行动计划》等若干行动文件，并结合辖区经济发展现状和发展特色产业的需要，出台了扶持其发展的50条经济政策，使经济的发展有了政策的保障。</w:t>
      </w:r>
    </w:p>
    <w:p>
      <w:pPr>
        <w:ind w:left="0" w:right="0" w:firstLine="560"/>
        <w:spacing w:before="450" w:after="450" w:line="312" w:lineRule="auto"/>
      </w:pPr>
      <w:r>
        <w:rPr>
          <w:rFonts w:ascii="宋体" w:hAnsi="宋体" w:eastAsia="宋体" w:cs="宋体"/>
          <w:color w:val="000"/>
          <w:sz w:val="28"/>
          <w:szCs w:val="28"/>
        </w:rPr>
        <w:t xml:space="preserve">三是积极行动，拓展思路。本着以计划为指导，以项目为抓手，立足当前，开拓创新的原则，积极抓好一大批重大项目建设，并着力提升产业层次和品位。</w:t>
      </w:r>
    </w:p>
    <w:p>
      <w:pPr>
        <w:ind w:left="0" w:right="0" w:firstLine="560"/>
        <w:spacing w:before="450" w:after="450" w:line="312" w:lineRule="auto"/>
      </w:pPr>
      <w:r>
        <w:rPr>
          <w:rFonts w:ascii="宋体" w:hAnsi="宋体" w:eastAsia="宋体" w:cs="宋体"/>
          <w:color w:val="000"/>
          <w:sz w:val="28"/>
          <w:szCs w:val="28"/>
        </w:rPr>
        <w:t xml:space="preserve">女装产业：以武林路时尚女装街为载体，围绕设计师创业和创意文化，建立设计师创意联动基地和时尚创意展示发布基地，从而逐步奠定武林路作为时尚风向标、创意发布平台的市场和产业基础。同时，进一步加快新中国丝绸城的建设，把丝绸和女装融二为一，使“天堂丝绸”、“武林衣秀”这两大品牌成为杭州国际化品牌的金名片。</w:t>
      </w:r>
    </w:p>
    <w:p>
      <w:pPr>
        <w:ind w:left="0" w:right="0" w:firstLine="560"/>
        <w:spacing w:before="450" w:after="450" w:line="312" w:lineRule="auto"/>
      </w:pPr>
      <w:r>
        <w:rPr>
          <w:rFonts w:ascii="宋体" w:hAnsi="宋体" w:eastAsia="宋体" w:cs="宋体"/>
          <w:color w:val="000"/>
          <w:sz w:val="28"/>
          <w:szCs w:val="28"/>
        </w:rPr>
        <w:t xml:space="preserve">美食产业：以香积寺路为核心，将其打造成为一条与国际著名风景旅游城市和中国最佳旅游城市相匹配的，具有国际特色的高品位美食特色街。</w:t>
      </w:r>
    </w:p>
    <w:p>
      <w:pPr>
        <w:ind w:left="0" w:right="0" w:firstLine="560"/>
        <w:spacing w:before="450" w:after="450" w:line="312" w:lineRule="auto"/>
      </w:pPr>
      <w:r>
        <w:rPr>
          <w:rFonts w:ascii="宋体" w:hAnsi="宋体" w:eastAsia="宋体" w:cs="宋体"/>
          <w:color w:val="000"/>
          <w:sz w:val="28"/>
          <w:szCs w:val="28"/>
        </w:rPr>
        <w:t xml:space="preserve">茶楼产业：对新源茶楼、门耳茶坊、陶陶居、茶人房等区域内大型茶文化企业在政策、资金、税收等方面给予扶持，鼓励企业突出特色、加强管理，完善和规范直营连锁，积极探索加盟连锁，壮大企业规模，将这些茶楼建设成弘扬和传播“茶文化”的基地。</w:t>
      </w:r>
    </w:p>
    <w:p>
      <w:pPr>
        <w:ind w:left="0" w:right="0" w:firstLine="560"/>
        <w:spacing w:before="450" w:after="450" w:line="312" w:lineRule="auto"/>
      </w:pPr>
      <w:r>
        <w:rPr>
          <w:rFonts w:ascii="宋体" w:hAnsi="宋体" w:eastAsia="宋体" w:cs="宋体"/>
          <w:color w:val="000"/>
          <w:sz w:val="28"/>
          <w:szCs w:val="28"/>
        </w:rPr>
        <w:t xml:space="preserve">演艺产业：以西湖文化广场的“月光杭州”和金海岸娱乐城“南宋风情”大型表演为品牌，整体包装，整体营销，以丰富的夜生活延长游客在杭州的逗留期，打造下城的又一张“金名片”。</w:t>
      </w:r>
    </w:p>
    <w:p>
      <w:pPr>
        <w:ind w:left="0" w:right="0" w:firstLine="560"/>
        <w:spacing w:before="450" w:after="450" w:line="312" w:lineRule="auto"/>
      </w:pPr>
      <w:r>
        <w:rPr>
          <w:rFonts w:ascii="宋体" w:hAnsi="宋体" w:eastAsia="宋体" w:cs="宋体"/>
          <w:color w:val="000"/>
          <w:sz w:val="28"/>
          <w:szCs w:val="28"/>
        </w:rPr>
        <w:t xml:space="preserve">休闲运动产业：加快实施城北体育公园项目建设，争取尽早使其成为城北乃至杭城居民进行体育锻炼、休闲生活的中心区域，成为我们杭州宣传体育文化的窗口。</w:t>
      </w:r>
    </w:p>
    <w:p>
      <w:pPr>
        <w:ind w:left="0" w:right="0" w:firstLine="560"/>
        <w:spacing w:before="450" w:after="450" w:line="312" w:lineRule="auto"/>
      </w:pPr>
      <w:r>
        <w:rPr>
          <w:rFonts w:ascii="宋体" w:hAnsi="宋体" w:eastAsia="宋体" w:cs="宋体"/>
          <w:color w:val="000"/>
          <w:sz w:val="28"/>
          <w:szCs w:val="28"/>
        </w:rPr>
        <w:t xml:space="preserve">工艺美术产业：实施老字号品牌提升工程，重点帮助和扶持都锦生等老字号企业成为国家级重点老字号工艺品牌。</w:t>
      </w:r>
    </w:p>
    <w:p>
      <w:pPr>
        <w:ind w:left="0" w:right="0" w:firstLine="560"/>
        <w:spacing w:before="450" w:after="450" w:line="312" w:lineRule="auto"/>
      </w:pPr>
      <w:r>
        <w:rPr>
          <w:rFonts w:ascii="宋体" w:hAnsi="宋体" w:eastAsia="宋体" w:cs="宋体"/>
          <w:color w:val="000"/>
          <w:sz w:val="28"/>
          <w:szCs w:val="28"/>
        </w:rPr>
        <w:t xml:space="preserve">同时，我区还将对疗养、化妆、保健、婴童等特色潜力产业进行整体的包装和培育，配套相关的扶持政策。</w:t>
      </w:r>
    </w:p>
    <w:p>
      <w:pPr>
        <w:ind w:left="0" w:right="0" w:firstLine="560"/>
        <w:spacing w:before="450" w:after="450" w:line="312" w:lineRule="auto"/>
      </w:pPr>
      <w:r>
        <w:rPr>
          <w:rFonts w:ascii="宋体" w:hAnsi="宋体" w:eastAsia="宋体" w:cs="宋体"/>
          <w:color w:val="000"/>
          <w:sz w:val="28"/>
          <w:szCs w:val="28"/>
        </w:rPr>
        <w:t xml:space="preserve">作为杭州市的中心城区，我们有着较为发达的商贸服务业，辖区内各类休闲企业鳞次栉比，具有发展休闲服务产业的良好契机和基础。区委、区政府将以打造“生活品质之城示范区”为主要抓手，全面落实市委、市政府对培育和发展十大特色潜力产业工作要求，抓实、抓好、抓到位。</w:t>
      </w:r>
    </w:p>
    <w:p>
      <w:pPr>
        <w:ind w:left="0" w:right="0" w:firstLine="560"/>
        <w:spacing w:before="450" w:after="450" w:line="312" w:lineRule="auto"/>
      </w:pPr>
      <w:r>
        <w:rPr>
          <w:rFonts w:ascii="黑体" w:hAnsi="黑体" w:eastAsia="黑体" w:cs="黑体"/>
          <w:color w:val="000000"/>
          <w:sz w:val="36"/>
          <w:szCs w:val="36"/>
          <w:b w:val="1"/>
          <w:bCs w:val="1"/>
        </w:rPr>
        <w:t xml:space="preserve">第二篇：发改局发展十大特色潜力产业工作汇报</w:t>
      </w:r>
    </w:p>
    <w:p>
      <w:pPr>
        <w:ind w:left="0" w:right="0" w:firstLine="560"/>
        <w:spacing w:before="450" w:after="450" w:line="312" w:lineRule="auto"/>
      </w:pPr>
      <w:r>
        <w:rPr>
          <w:rFonts w:ascii="宋体" w:hAnsi="宋体" w:eastAsia="宋体" w:cs="宋体"/>
          <w:color w:val="000"/>
          <w:sz w:val="28"/>
          <w:szCs w:val="28"/>
        </w:rPr>
        <w:t xml:space="preserve">发改局发展十大特色潜力产业工作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发展十大特色潜力产业的工作要求，我区迅速行动，高度重视。区委常委会、区长办公会议多次进行专题研究，为确保将该项工作落到实处，区里专题召开了全区推进十大特色潜力产业的工作会议，并成立了由区政府牵头，区发改、经贸、财政、文广新等相关责任部门参加的工作协调小组，全面统筹，加强协调，积极行动，大力扶持，为我区培育和发展十大特色潜力产业营造一个良好的政策环境和市场环境。下面，就我区发展十大特色潜力产业做法汇报如下：</w:t>
      </w:r>
    </w:p>
    <w:p>
      <w:pPr>
        <w:ind w:left="0" w:right="0" w:firstLine="560"/>
        <w:spacing w:before="450" w:after="450" w:line="312" w:lineRule="auto"/>
      </w:pPr>
      <w:r>
        <w:rPr>
          <w:rFonts w:ascii="宋体" w:hAnsi="宋体" w:eastAsia="宋体" w:cs="宋体"/>
          <w:color w:val="000"/>
          <w:sz w:val="28"/>
          <w:szCs w:val="28"/>
        </w:rPr>
        <w:t xml:space="preserve">一是调查摸底，掌控信息。为全面了解我区十大特色潜力产业的现状，区推进十大特色潜力产业协调小组专门会同各街道，对辖区范围内的各类休闲企业分门别类进行了全面的摸底调查，重点对各特色潜力产业的发展现状、产业结构、企业数量和分布等基础信息进行了汇总整理，掌握了大量的第一手资料，并发现了一大批具有现代经营理念和独特企业文化内含的休闲服务业企业，为编制我区培育和发展十大特色潜力产业的行动计划提供了宝贵的素材，为进一步发展和壮大我区休闲特色产业奠定了一个良好的基础。</w:t>
      </w:r>
    </w:p>
    <w:p>
      <w:pPr>
        <w:ind w:left="0" w:right="0" w:firstLine="560"/>
        <w:spacing w:before="450" w:after="450" w:line="312" w:lineRule="auto"/>
      </w:pPr>
      <w:r>
        <w:rPr>
          <w:rFonts w:ascii="宋体" w:hAnsi="宋体" w:eastAsia="宋体" w:cs="宋体"/>
          <w:color w:val="000"/>
          <w:sz w:val="28"/>
          <w:szCs w:val="28"/>
        </w:rPr>
        <w:t xml:space="preserve">二是编制计划，政策扶持。我区在调查摸底的基础上，根据十大特色潜力行业在辖区的发展现状，提出了做精一批、发展一批和培育一批的工作思路，即对美食、茶楼、演艺、女装、运动休闲、工艺美术等在我区已经具有较强发展基础的产业要进一步发挥其产业优势地位，鼓励骨干企业创新思路，创新品</w:t>
      </w:r>
    </w:p>
    <w:p>
      <w:pPr>
        <w:ind w:left="0" w:right="0" w:firstLine="560"/>
        <w:spacing w:before="450" w:after="450" w:line="312" w:lineRule="auto"/>
      </w:pPr>
      <w:r>
        <w:rPr>
          <w:rFonts w:ascii="宋体" w:hAnsi="宋体" w:eastAsia="宋体" w:cs="宋体"/>
          <w:color w:val="000"/>
          <w:sz w:val="28"/>
          <w:szCs w:val="28"/>
        </w:rPr>
        <w:t xml:space="preserve">牌，带动产业的全面发展；对保健、婴童、化妆等具有一定发展潜力的行业在审批、税收等方面给予优惠，鼓励其做大做强；对目前我区还未涉足的疗养产业，要进一步加强可行性调研，在条件成熟的情况下进行培育和孵化。在明确我区培育和发展十大特色潜力产业工作思路的基础上，我区先后制定了《区培育茶楼行业行动计划》、《区培育演艺行业行动计划》、《区培育美食行业行动计划》和《区培育女装行业行动计划》等若干行动文件，并结合辖区经济发展现状和发展特色产业的需要，出台了扶持其发展的50条经济政策，使经济的发展有了政策的保障。</w:t>
      </w:r>
    </w:p>
    <w:p>
      <w:pPr>
        <w:ind w:left="0" w:right="0" w:firstLine="560"/>
        <w:spacing w:before="450" w:after="450" w:line="312" w:lineRule="auto"/>
      </w:pPr>
      <w:r>
        <w:rPr>
          <w:rFonts w:ascii="宋体" w:hAnsi="宋体" w:eastAsia="宋体" w:cs="宋体"/>
          <w:color w:val="000"/>
          <w:sz w:val="28"/>
          <w:szCs w:val="28"/>
        </w:rPr>
        <w:t xml:space="preserve">三是积极行动，拓展思路。本着以计划为指导，以项目为抓手，立足当前，开拓创新的原则，积极抓好一大批重大项目建设，并着力提升产业层次和品位。</w:t>
      </w:r>
    </w:p>
    <w:p>
      <w:pPr>
        <w:ind w:left="0" w:right="0" w:firstLine="560"/>
        <w:spacing w:before="450" w:after="450" w:line="312" w:lineRule="auto"/>
      </w:pPr>
      <w:r>
        <w:rPr>
          <w:rFonts w:ascii="宋体" w:hAnsi="宋体" w:eastAsia="宋体" w:cs="宋体"/>
          <w:color w:val="000"/>
          <w:sz w:val="28"/>
          <w:szCs w:val="28"/>
        </w:rPr>
        <w:t xml:space="preserve">女装产业：以武林路时尚女装街为载体，围绕设计师创业和创意文化，建立设计师创意联动基地和时尚创意展示</w:t>
      </w:r>
    </w:p>
    <w:p>
      <w:pPr>
        <w:ind w:left="0" w:right="0" w:firstLine="560"/>
        <w:spacing w:before="450" w:after="450" w:line="312" w:lineRule="auto"/>
      </w:pPr>
      <w:r>
        <w:rPr>
          <w:rFonts w:ascii="宋体" w:hAnsi="宋体" w:eastAsia="宋体" w:cs="宋体"/>
          <w:color w:val="000"/>
          <w:sz w:val="28"/>
          <w:szCs w:val="28"/>
        </w:rPr>
        <w:t xml:space="preserve">发布基地，从而逐步奠定武林路作为时尚风向标、创意发布平台的市场和产业基础。同时，进一步加快新中国丝绸城的建设，把丝绸和女装融二为一，使“天堂丝绸”、“武林衣秀”这两大品牌成为杭州国际化品牌的金名片。</w:t>
      </w:r>
    </w:p>
    <w:p>
      <w:pPr>
        <w:ind w:left="0" w:right="0" w:firstLine="560"/>
        <w:spacing w:before="450" w:after="450" w:line="312" w:lineRule="auto"/>
      </w:pPr>
      <w:r>
        <w:rPr>
          <w:rFonts w:ascii="宋体" w:hAnsi="宋体" w:eastAsia="宋体" w:cs="宋体"/>
          <w:color w:val="000"/>
          <w:sz w:val="28"/>
          <w:szCs w:val="28"/>
        </w:rPr>
        <w:t xml:space="preserve">美食产业：以香积寺路为核心，将其打造成为一条与国际著名风景旅游城市和中国最佳旅游城市相匹配的，具有国际特色的高品位美食特色街。</w:t>
      </w:r>
    </w:p>
    <w:p>
      <w:pPr>
        <w:ind w:left="0" w:right="0" w:firstLine="560"/>
        <w:spacing w:before="450" w:after="450" w:line="312" w:lineRule="auto"/>
      </w:pPr>
      <w:r>
        <w:rPr>
          <w:rFonts w:ascii="宋体" w:hAnsi="宋体" w:eastAsia="宋体" w:cs="宋体"/>
          <w:color w:val="000"/>
          <w:sz w:val="28"/>
          <w:szCs w:val="28"/>
        </w:rPr>
        <w:t xml:space="preserve">茶楼产业：对新源茶楼、门耳茶坊、陶陶居、茶人房等区域内大型茶文化企业在政策、资金、税收等方面给予扶持，鼓励企业突出特色、加强管理，完善和规范直营连锁，积极探索加盟连锁，壮大企业规模，将这些茶楼建设成弘扬和传播“茶文化”的基地。</w:t>
      </w:r>
    </w:p>
    <w:p>
      <w:pPr>
        <w:ind w:left="0" w:right="0" w:firstLine="560"/>
        <w:spacing w:before="450" w:after="450" w:line="312" w:lineRule="auto"/>
      </w:pPr>
      <w:r>
        <w:rPr>
          <w:rFonts w:ascii="宋体" w:hAnsi="宋体" w:eastAsia="宋体" w:cs="宋体"/>
          <w:color w:val="000"/>
          <w:sz w:val="28"/>
          <w:szCs w:val="28"/>
        </w:rPr>
        <w:t xml:space="preserve">演艺产业：以西湖文化广场的“月光杭州”和金海岸娱乐城“南宋风情”大型表演为品牌，整体包装，整体营销，以丰富的夜生活延长游客在杭州的逗留期，打造下城的又一张“金名片”。</w:t>
      </w:r>
    </w:p>
    <w:p>
      <w:pPr>
        <w:ind w:left="0" w:right="0" w:firstLine="560"/>
        <w:spacing w:before="450" w:after="450" w:line="312" w:lineRule="auto"/>
      </w:pPr>
      <w:r>
        <w:rPr>
          <w:rFonts w:ascii="宋体" w:hAnsi="宋体" w:eastAsia="宋体" w:cs="宋体"/>
          <w:color w:val="000"/>
          <w:sz w:val="28"/>
          <w:szCs w:val="28"/>
        </w:rPr>
        <w:t xml:space="preserve">休闲运动产业：加快实施城北体育公园项目建设，争取尽早使其成为城北乃至杭城居民进行体育锻炼、休闲生活的中心区域，成为我们杭州宣传体育文化的窗口。</w:t>
      </w:r>
    </w:p>
    <w:p>
      <w:pPr>
        <w:ind w:left="0" w:right="0" w:firstLine="560"/>
        <w:spacing w:before="450" w:after="450" w:line="312" w:lineRule="auto"/>
      </w:pPr>
      <w:r>
        <w:rPr>
          <w:rFonts w:ascii="宋体" w:hAnsi="宋体" w:eastAsia="宋体" w:cs="宋体"/>
          <w:color w:val="000"/>
          <w:sz w:val="28"/>
          <w:szCs w:val="28"/>
        </w:rPr>
        <w:t xml:space="preserve">工艺美术产业：实施老字号品牌提升工程，重点帮助和扶持都锦生等老字号企业成为国家级重点老字号工艺品牌。</w:t>
      </w:r>
    </w:p>
    <w:p>
      <w:pPr>
        <w:ind w:left="0" w:right="0" w:firstLine="560"/>
        <w:spacing w:before="450" w:after="450" w:line="312" w:lineRule="auto"/>
      </w:pPr>
      <w:r>
        <w:rPr>
          <w:rFonts w:ascii="宋体" w:hAnsi="宋体" w:eastAsia="宋体" w:cs="宋体"/>
          <w:color w:val="000"/>
          <w:sz w:val="28"/>
          <w:szCs w:val="28"/>
        </w:rPr>
        <w:t xml:space="preserve">同时，我区还将对疗养、化妆、保健、婴童等特色潜力产业进行整体的包装和培育，配套相关的扶持政策。</w:t>
      </w:r>
    </w:p>
    <w:p>
      <w:pPr>
        <w:ind w:left="0" w:right="0" w:firstLine="560"/>
        <w:spacing w:before="450" w:after="450" w:line="312" w:lineRule="auto"/>
      </w:pPr>
      <w:r>
        <w:rPr>
          <w:rFonts w:ascii="宋体" w:hAnsi="宋体" w:eastAsia="宋体" w:cs="宋体"/>
          <w:color w:val="000"/>
          <w:sz w:val="28"/>
          <w:szCs w:val="28"/>
        </w:rPr>
        <w:t xml:space="preserve">作为杭州市的中心城区，我们有着较为发达的商贸服务业，辖区内各类休闲企业鳞次栉比，具有发展休闲服务产业的良好契机和基础。区委、区政府将以打造“生活品质之城示范区”为主要抓手，全面落实市委、市政府对培育和发展十大特色潜力产业工作要求，抓实、抓好、抓到位。</w:t>
      </w:r>
    </w:p>
    <w:p>
      <w:pPr>
        <w:ind w:left="0" w:right="0" w:firstLine="560"/>
        <w:spacing w:before="450" w:after="450" w:line="312" w:lineRule="auto"/>
      </w:pPr>
      <w:r>
        <w:rPr>
          <w:rFonts w:ascii="黑体" w:hAnsi="黑体" w:eastAsia="黑体" w:cs="黑体"/>
          <w:color w:val="000000"/>
          <w:sz w:val="36"/>
          <w:szCs w:val="36"/>
          <w:b w:val="1"/>
          <w:bCs w:val="1"/>
        </w:rPr>
        <w:t xml:space="preserve">第三篇：区发改局工作汇报</w:t>
      </w:r>
    </w:p>
    <w:p>
      <w:pPr>
        <w:ind w:left="0" w:right="0" w:firstLine="560"/>
        <w:spacing w:before="450" w:after="450" w:line="312" w:lineRule="auto"/>
      </w:pPr>
      <w:r>
        <w:rPr>
          <w:rFonts w:ascii="宋体" w:hAnsi="宋体" w:eastAsia="宋体" w:cs="宋体"/>
          <w:color w:val="000"/>
          <w:sz w:val="28"/>
          <w:szCs w:val="28"/>
        </w:rPr>
        <w:t xml:space="preserve">区发改局工作汇报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发改局认真分析当前经济形势，采取有利措施，积极应对，攻坚克难，认真履职，扎实推进各项工作有条不紊开展,为建设经济繁荣、环境优美、平安稳定的实力魅力平安新丛台打下坚实基础。现将总结和谋划汇报如下：</w:t>
      </w:r>
    </w:p>
    <w:p>
      <w:pPr>
        <w:ind w:left="0" w:right="0" w:firstLine="560"/>
        <w:spacing w:before="450" w:after="450" w:line="312" w:lineRule="auto"/>
      </w:pPr>
      <w:r>
        <w:rPr>
          <w:rFonts w:ascii="宋体" w:hAnsi="宋体" w:eastAsia="宋体" w:cs="宋体"/>
          <w:color w:val="000"/>
          <w:sz w:val="28"/>
          <w:szCs w:val="28"/>
        </w:rPr>
        <w:t xml:space="preserve">一、全年工作任务完成情况(一)重点项目建设高效完成任务目标</w:t>
      </w:r>
    </w:p>
    <w:p>
      <w:pPr>
        <w:ind w:left="0" w:right="0" w:firstLine="560"/>
        <w:spacing w:before="450" w:after="450" w:line="312" w:lineRule="auto"/>
      </w:pPr>
      <w:r>
        <w:rPr>
          <w:rFonts w:ascii="宋体" w:hAnsi="宋体" w:eastAsia="宋体" w:cs="宋体"/>
          <w:color w:val="000"/>
          <w:sz w:val="28"/>
          <w:szCs w:val="28"/>
        </w:rPr>
        <w:t xml:space="preserve">今年重点推进99项重大项目，投资总规模达780亿元，计划投资137亿元。年内，实现阳光商业广场、赵都华府、赵都华润大厦等37个项目竣工投用，加快御景江山城、友谊时代广场、邯郸金融大厦等51个项目建设进度，确保串城街文化旅游步行街、龙鼎商业广场、柳林国粹佳苑等22个项目实现新开工建设，推进名门世家、大友时代广场、印染厂改造等11个前期项目加快跑办前期手续，力争取得突破性进展。截止目前，我区已实现阳光商业广场、丛台花园、金豪庭小区等41个项目主体竣工或投入使用，占年计划的110％，邯郸金融大厦、龙湖华府、友谊时代广场等54个项目开工在建，占年计划的106％，其中，有总投资282亿元的串城街文化旅游步行街、翠宫环球中心、龙鼎商业广场等23个项目实现当年新开工建设,占年计划的105%。重点项目完成投资130亿元，占年计划的95％。11个市级重点项目提前两个月全面完成既定目标。黄粱梦镇和三陵乡重点推进投资总规模达229亿元的28项重大项目进展顺利，预计全年完成投资突破150亿元。固定资产投资情况：1-10月份我区固定资产投资入统123亿元，同比增长9%。</w:t>
      </w:r>
    </w:p>
    <w:p>
      <w:pPr>
        <w:ind w:left="0" w:right="0" w:firstLine="560"/>
        <w:spacing w:before="450" w:after="450" w:line="312" w:lineRule="auto"/>
      </w:pPr>
      <w:r>
        <w:rPr>
          <w:rFonts w:ascii="宋体" w:hAnsi="宋体" w:eastAsia="宋体" w:cs="宋体"/>
          <w:color w:val="000"/>
          <w:sz w:val="28"/>
          <w:szCs w:val="28"/>
        </w:rPr>
        <w:t xml:space="preserve">（二）工业经济运行、节能减排进展迅速</w:t>
      </w:r>
    </w:p>
    <w:p>
      <w:pPr>
        <w:ind w:left="0" w:right="0" w:firstLine="560"/>
        <w:spacing w:before="450" w:after="450" w:line="312" w:lineRule="auto"/>
      </w:pPr>
      <w:r>
        <w:rPr>
          <w:rFonts w:ascii="宋体" w:hAnsi="宋体" w:eastAsia="宋体" w:cs="宋体"/>
          <w:color w:val="000"/>
          <w:sz w:val="28"/>
          <w:szCs w:val="28"/>
        </w:rPr>
        <w:t xml:space="preserve">1、强化项目节能评审，大力淘汰落后产能。我区坚持以优化产业结构为依托，坚持耗能高的项目不上，污染重的项目不上，以更大的力度谋划实施服务业这一节能产业项目，努力实现结构性节能。一是优化产业布局调整，发展循环经济。目前我区谋划邯郸金隅太行建材有限公司年产200万吨矿渣微粉循环经济项目,该项目为充分回收利用高炉水淬矿渣资源，采用国内先进成熟的矿渣立磨工艺，形成年产矿渣微粉200万吨的生产能力。工程建成投产后，每年可消纳工业废物-矿渣约240万吨。二是推广高效锅炉，削减煤炭消费情况。我区明令禁止使用高耗能固定炉排燃煤锅炉，2025年以来查封了固定炉排燃煤锅炉21台，责令停止使用，削减煤炭消费9200吨。三是节能产品惠民政策等推进情况。加快节能惠民政策的推广落实，积极开展节能高效照明产品（节能灯）推广。2025年我区推广节能灯共计4026支，达到一定节能效果，得到群众的认可。四是节能审查和评估。2025年以来，共开展项目节能审查28个，其中：审查节能评估报告书1个，上报市级节能备案项目14个，区级备案登记项目13个。五是加大淘汰落后产能的力度。今年5月份，我区印染行业完成淘汰落后产能300万米，淘汰落后设备4台，提前完成我区全年淘汰落后产能任务。</w:t>
      </w:r>
    </w:p>
    <w:p>
      <w:pPr>
        <w:ind w:left="0" w:right="0" w:firstLine="560"/>
        <w:spacing w:before="450" w:after="450" w:line="312" w:lineRule="auto"/>
      </w:pPr>
      <w:r>
        <w:rPr>
          <w:rFonts w:ascii="宋体" w:hAnsi="宋体" w:eastAsia="宋体" w:cs="宋体"/>
          <w:color w:val="000"/>
          <w:sz w:val="28"/>
          <w:szCs w:val="28"/>
        </w:rPr>
        <w:t xml:space="preserve">2、加强中央投资类工作，切实解决民生关注问题。一是与区规划局、土地局沟通、协调“四小民生项目”，并请市规划局领导来我区进行了实际调研，现该项目在市规划局已进行到规划阶段。该项目共涉及我区一乡两办（苏曹乡、柳林桥和四季青办事处），24个零星地块，拟建设社区居民服务中心、社区养老院和幼儿园。二是认真做好社会事业类项目核准立项的报批工作。截止目前，涉及教育类项目的有“学步桥小学新建实验楼项目”和“XX区政府幼儿园项目”已列入市2025年投资计划，“五里铺小学新建教学楼项目”正在进行前期可研报告等手续；涉及民政项目的有XX区“勇锋社区居委会”和“人和社区居委会”，两项目现均已申请投资计划;涉及社会事业类项目的有“丛台公安业务技术用房项目”已批复项目建议书。三是与区安监局、黄粱梦、三陵乡镇政府沟通、协调油气管线“六打六治”打非治违工作，并请市发改委能源处领导来我区进行了实际调研。该本项工作共涉及我区发改局、安监局、质监局、公安分局、黄粱梦镇政府、三陵乡政府。四是与市发改委交通处对接，认真做好空白乡镇邮政局所补建工作。截止目前，我区三陵乡邮政所已选址在建，即将完工验收，现正与市邮政公司对接，进一步推进其与三陵乡政府的签约进程。</w:t>
      </w:r>
    </w:p>
    <w:p>
      <w:pPr>
        <w:ind w:left="0" w:right="0" w:firstLine="560"/>
        <w:spacing w:before="450" w:after="450" w:line="312" w:lineRule="auto"/>
      </w:pPr>
      <w:r>
        <w:rPr>
          <w:rFonts w:ascii="宋体" w:hAnsi="宋体" w:eastAsia="宋体" w:cs="宋体"/>
          <w:color w:val="000"/>
          <w:sz w:val="28"/>
          <w:szCs w:val="28"/>
        </w:rPr>
        <w:t xml:space="preserve">（三）楼宇经济、经济技术合作、服务业工作稳步推进</w:t>
      </w:r>
    </w:p>
    <w:p>
      <w:pPr>
        <w:ind w:left="0" w:right="0" w:firstLine="560"/>
        <w:spacing w:before="450" w:after="450" w:line="312" w:lineRule="auto"/>
      </w:pPr>
      <w:r>
        <w:rPr>
          <w:rFonts w:ascii="宋体" w:hAnsi="宋体" w:eastAsia="宋体" w:cs="宋体"/>
          <w:color w:val="000"/>
          <w:sz w:val="28"/>
          <w:szCs w:val="28"/>
        </w:rPr>
        <w:t xml:space="preserve">1、开拓思路，楼宇经济稳固进行。一是统一思想、开拓思路、坚定信心，奠定楼宇经济的发展环境。今年2月17日至23日，副区长李怀英带队考察了XX市XX区，XX市XX区、XX区等地，学习借鉴发达地区发展楼宇经济的先进经验。考察成果《关于南京、XX市楼宇经济的考察报告》数据详实，对比明显，说服力强，所提出的“腾笼换鸟”“筑巢引凤”“楼宇社区”等理念得到了普遍认可。目前我们区的楼宇经济也在全市统一领导下有序开展。邀请全国楼宇经济发展研究中心主任夏效鸿教授来邯郸指导楼宇经济发展，开展讲座。二是积极行动、主动作为、摸清底数，掌握发展楼宇经济的第一手资料。发展楼宇经济工作领导小组成立后，领导小组组长的韩凯副区长带领楼宇办一班人做了大量细致入微的工作。韩恺副区长、李怀英副区长分别带队调研了金世纪商厦、远大国门、稽山商圈、大连友谊时代广场等14个重点商务楼宇，为下一步有针对性地制定楼宇发展规划收集信息。整理出的《XX区发展楼宇经济调查报告》为丛台楼宇经济发展提供了现实依据。积极对接与全国楼宇经济发展研究院签订合作协议，为XX区量身定制《XX区楼宇经济发展规划》、《XX区楼宇经济发展三年行动计划》、《推进丛台楼宇社区建设的对策与路径》等五个专件，目前已完成初稿工作。</w:t>
      </w:r>
    </w:p>
    <w:p>
      <w:pPr>
        <w:ind w:left="0" w:right="0" w:firstLine="560"/>
        <w:spacing w:before="450" w:after="450" w:line="312" w:lineRule="auto"/>
      </w:pPr>
      <w:r>
        <w:rPr>
          <w:rFonts w:ascii="宋体" w:hAnsi="宋体" w:eastAsia="宋体" w:cs="宋体"/>
          <w:color w:val="000"/>
          <w:sz w:val="28"/>
          <w:szCs w:val="28"/>
        </w:rPr>
        <w:t xml:space="preserve">2、注重实效，服务业发展等有序推进。</w:t>
      </w:r>
    </w:p>
    <w:p>
      <w:pPr>
        <w:ind w:left="0" w:right="0" w:firstLine="560"/>
        <w:spacing w:before="450" w:after="450" w:line="312" w:lineRule="auto"/>
      </w:pPr>
      <w:r>
        <w:rPr>
          <w:rFonts w:ascii="宋体" w:hAnsi="宋体" w:eastAsia="宋体" w:cs="宋体"/>
          <w:color w:val="000"/>
          <w:sz w:val="28"/>
          <w:szCs w:val="28"/>
        </w:rPr>
        <w:t xml:space="preserve">（一）经济技术合作：</w:t>
      </w:r>
    </w:p>
    <w:p>
      <w:pPr>
        <w:ind w:left="0" w:right="0" w:firstLine="560"/>
        <w:spacing w:before="450" w:after="450" w:line="312" w:lineRule="auto"/>
      </w:pPr>
      <w:r>
        <w:rPr>
          <w:rFonts w:ascii="宋体" w:hAnsi="宋体" w:eastAsia="宋体" w:cs="宋体"/>
          <w:color w:val="000"/>
          <w:sz w:val="28"/>
          <w:szCs w:val="28"/>
        </w:rPr>
        <w:t xml:space="preserve">1、在引进资金、技术、人才的“三引”方面，截止到10月底，完成引进资金26.6亿元；引进技术项目67个；引进人才570人,年底前将完成全年目标。</w:t>
      </w:r>
    </w:p>
    <w:p>
      <w:pPr>
        <w:ind w:left="0" w:right="0" w:firstLine="560"/>
        <w:spacing w:before="450" w:after="450" w:line="312" w:lineRule="auto"/>
      </w:pPr>
      <w:r>
        <w:rPr>
          <w:rFonts w:ascii="宋体" w:hAnsi="宋体" w:eastAsia="宋体" w:cs="宋体"/>
          <w:color w:val="000"/>
          <w:sz w:val="28"/>
          <w:szCs w:val="28"/>
        </w:rPr>
        <w:t xml:space="preserve">2、京津冀协同发展方面，积极配合市发改委协同办，提供我区与京津冀有关的项目和签约材料，将我区京津冀协同发展与XX市整体规划和区整体项目发展联系起来。今年共有4个签约项目与京津冀发展有关，我局进行了积极的跟进，及时了解签约项目的动态。</w:t>
      </w:r>
    </w:p>
    <w:p>
      <w:pPr>
        <w:ind w:left="0" w:right="0" w:firstLine="560"/>
        <w:spacing w:before="450" w:after="450" w:line="312" w:lineRule="auto"/>
      </w:pPr>
      <w:r>
        <w:rPr>
          <w:rFonts w:ascii="宋体" w:hAnsi="宋体" w:eastAsia="宋体" w:cs="宋体"/>
          <w:color w:val="000"/>
          <w:sz w:val="28"/>
          <w:szCs w:val="28"/>
        </w:rPr>
        <w:t xml:space="preserve">（二）签约工作：今年，我部门配合区商务局参加了“518”廊坊签约会、北京签约会，有锦航绒布厂、国棉二厂、汉光机械厂、柳林国粹、亿顺花园等项目上会签约。</w:t>
      </w:r>
    </w:p>
    <w:p>
      <w:pPr>
        <w:ind w:left="0" w:right="0" w:firstLine="560"/>
        <w:spacing w:before="450" w:after="450" w:line="312" w:lineRule="auto"/>
      </w:pPr>
      <w:r>
        <w:rPr>
          <w:rFonts w:ascii="宋体" w:hAnsi="宋体" w:eastAsia="宋体" w:cs="宋体"/>
          <w:color w:val="000"/>
          <w:sz w:val="28"/>
          <w:szCs w:val="28"/>
        </w:rPr>
        <w:t xml:space="preserve">（三）服务业：上半年我区第三产业增加值（大口径）为568848万元，与上年同期相比增长2.3%（小口径：不包含市直统，为303109万元，增长率7.5%）。我区服务业继续保持持续增长态势。我部门及时与区重点办、统计局以及各乡街对接，积极跟进各省、市重点项目、亿元资金项目引进情况，及时了解服务业发展动态。</w:t>
      </w:r>
    </w:p>
    <w:p>
      <w:pPr>
        <w:ind w:left="0" w:right="0" w:firstLine="560"/>
        <w:spacing w:before="450" w:after="450" w:line="312" w:lineRule="auto"/>
      </w:pPr>
      <w:r>
        <w:rPr>
          <w:rFonts w:ascii="宋体" w:hAnsi="宋体" w:eastAsia="宋体" w:cs="宋体"/>
          <w:color w:val="000"/>
          <w:sz w:val="28"/>
          <w:szCs w:val="28"/>
        </w:rPr>
        <w:t xml:space="preserve">（四）“数字社区”、网络平台逐步推广</w:t>
      </w:r>
    </w:p>
    <w:p>
      <w:pPr>
        <w:ind w:left="0" w:right="0" w:firstLine="560"/>
        <w:spacing w:before="450" w:after="450" w:line="312" w:lineRule="auto"/>
      </w:pPr>
      <w:r>
        <w:rPr>
          <w:rFonts w:ascii="宋体" w:hAnsi="宋体" w:eastAsia="宋体" w:cs="宋体"/>
          <w:color w:val="000"/>
          <w:sz w:val="28"/>
          <w:szCs w:val="28"/>
        </w:rPr>
        <w:t xml:space="preserve">开拓创新，信息化建设扎实推进。网络建设。按照区政府“四项工作”精神积极推进社区网络化办公，提前完成了83社区的互联网接入工作，并开通了黄梁梦镇、三陵乡互联网接入工作，保证了其正常网线络办公需要。网络与信息安全保障。全面落实省、市网络与信息安全工作的神精神要求，每月定期对我区的电子政务建设情况、公务内网建设及对网络与信息安全情况进了安全检查，进一步保证了数据安全。对使用政务内网的人员进行了内网使用安全知识讲解。对区门户网站，进行实时监控，查看防火墙运行情况，定时升级杀毒软件等防护措施，及时备份网站数据，确保网络和数据安全。网络维护、网站管理和网上信息发布。安排专人负责接听网络报障电话，做到能电话解决的随时解决，不能电话中处理的及时上门解决，全年为区机关和乡镇街道进行电脑、网络维修、维护将近五百余次。定期做好网络安全检查，确保全区网络的安全、稳定运行。媒介宣传等工作。按照工作要求，制作重点项目宣传展板60多块。软件正版化工作。根据区政府的部署，为了贯彻XX区政府办公室《关于做好政府系统软件正版化迎检工作的通知》落实，按照目标要求，对本单位现有计算机及软件使用情况进行全面摸底，掌握实际情况，对单位的微机，全部安装了正版操作系统。并按照文件通知要求对本单位的计算机进行了固定资产编号和贴标，并及时填报软件使用账目明细表。智慧城市申请与社区推进工作。接到省关于创建全国智慧城市试点通知后，先后到先进地区进行了参观和学习。咨询相关政策，明确了智慧城市建设目标和方向和意义。制定了《XX区智慧城市建设规划》和涉及智慧教育、智慧社区、智慧医疗、智慧楼宇等16项重点项目的设施方案、投融资方案、国家智慧城市申报书，争取获得国家智慧城市试点城市。以申请国家智慧城市试点为契机，积极推进便民综合服务系统终端进社区工作、居家养老服务推进工作。在民政局的大力支持下，全市第一家居家养老服务中心在XX区联西街道永新里社区落户，目前中心设备已安装调试完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区划调整对我区整个节能降耗工作的不利影响</w:t>
      </w:r>
    </w:p>
    <w:p>
      <w:pPr>
        <w:ind w:left="0" w:right="0" w:firstLine="560"/>
        <w:spacing w:before="450" w:after="450" w:line="312" w:lineRule="auto"/>
      </w:pPr>
      <w:r>
        <w:rPr>
          <w:rFonts w:ascii="宋体" w:hAnsi="宋体" w:eastAsia="宋体" w:cs="宋体"/>
          <w:color w:val="000"/>
          <w:sz w:val="28"/>
          <w:szCs w:val="28"/>
        </w:rPr>
        <w:t xml:space="preserve">1、我区gdp的三次产业结构调整，造成能耗结构调整。区划调整前，我区已经进入到无第一产业、规模以上工业也是逐步消亡的趋势；区划调整后，我区又恢复一产、二产、三产并存的状态，使三产的比重有所降低。三产结构的变化，将使我区gdp单耗水平提高。</w:t>
      </w:r>
    </w:p>
    <w:p>
      <w:pPr>
        <w:ind w:left="0" w:right="0" w:firstLine="560"/>
        <w:spacing w:before="450" w:after="450" w:line="312" w:lineRule="auto"/>
      </w:pPr>
      <w:r>
        <w:rPr>
          <w:rFonts w:ascii="宋体" w:hAnsi="宋体" w:eastAsia="宋体" w:cs="宋体"/>
          <w:color w:val="000"/>
          <w:sz w:val="28"/>
          <w:szCs w:val="28"/>
        </w:rPr>
        <w:t xml:space="preserve">2、我区的综合能源消费总量大大增长。区划的调整，一方面我区的经济实力增强了，人口也增加了75472人，另一方面，能源消费总是会相应增长。</w:t>
      </w:r>
    </w:p>
    <w:p>
      <w:pPr>
        <w:ind w:left="0" w:right="0" w:firstLine="560"/>
        <w:spacing w:before="450" w:after="450" w:line="312" w:lineRule="auto"/>
      </w:pPr>
      <w:r>
        <w:rPr>
          <w:rFonts w:ascii="宋体" w:hAnsi="宋体" w:eastAsia="宋体" w:cs="宋体"/>
          <w:color w:val="000"/>
          <w:sz w:val="28"/>
          <w:szCs w:val="28"/>
        </w:rPr>
        <w:t xml:space="preserve">3、将造成我区gdp发展水平速度放缓，人均gdp水平下降，直接影响我区单位gdp能耗的降低率。划转的两个乡镇，地大、人多，经济发展相对落后，经济支柱主要靠工业和农业，服务业单位了了无几，相对创造的gdp总量少，造成我区gdp发展水平速度放缓。</w:t>
      </w:r>
    </w:p>
    <w:p>
      <w:pPr>
        <w:ind w:left="0" w:right="0" w:firstLine="560"/>
        <w:spacing w:before="450" w:after="450" w:line="312" w:lineRule="auto"/>
      </w:pPr>
      <w:r>
        <w:rPr>
          <w:rFonts w:ascii="宋体" w:hAnsi="宋体" w:eastAsia="宋体" w:cs="宋体"/>
          <w:color w:val="000"/>
          <w:sz w:val="28"/>
          <w:szCs w:val="28"/>
        </w:rPr>
        <w:t xml:space="preserve">4、节能减排、工业考核指标任务严峻。划转的大部分工业是化工企业，能耗较大，污染严重，造成我区工业总产值、增加值、利税及节能减排的任务大大加剧。</w:t>
      </w:r>
    </w:p>
    <w:p>
      <w:pPr>
        <w:ind w:left="0" w:right="0" w:firstLine="560"/>
        <w:spacing w:before="450" w:after="450" w:line="312" w:lineRule="auto"/>
      </w:pPr>
      <w:r>
        <w:rPr>
          <w:rFonts w:ascii="黑体" w:hAnsi="黑体" w:eastAsia="黑体" w:cs="黑体"/>
          <w:color w:val="000000"/>
          <w:sz w:val="36"/>
          <w:szCs w:val="36"/>
          <w:b w:val="1"/>
          <w:bCs w:val="1"/>
        </w:rPr>
        <w:t xml:space="preserve">第四篇：发改局创业工作汇报</w:t>
      </w:r>
    </w:p>
    <w:p>
      <w:pPr>
        <w:ind w:left="0" w:right="0" w:firstLine="560"/>
        <w:spacing w:before="450" w:after="450" w:line="312" w:lineRule="auto"/>
      </w:pPr>
      <w:r>
        <w:rPr>
          <w:rFonts w:ascii="宋体" w:hAnsi="宋体" w:eastAsia="宋体" w:cs="宋体"/>
          <w:color w:val="000"/>
          <w:sz w:val="28"/>
          <w:szCs w:val="28"/>
        </w:rPr>
        <w:t xml:space="preserve">推荐阅读：专门成立了项目稽查办，对各项目情况通过实地查看和会议调度相结合，进行定期督查和不定期抽查，定期上报工程进度表和情况汇报，全程跟踪督导，严格执行工程建设四项制度，抓好建设项目工程的进度管理和监督检查，确</w:t>
      </w:r>
    </w:p>
    <w:p>
      <w:pPr>
        <w:ind w:left="0" w:right="0" w:firstLine="560"/>
        <w:spacing w:before="450" w:after="450" w:line="312" w:lineRule="auto"/>
      </w:pPr>
      <w:r>
        <w:rPr>
          <w:rFonts w:ascii="宋体" w:hAnsi="宋体" w:eastAsia="宋体" w:cs="宋体"/>
          <w:color w:val="000"/>
          <w:sz w:val="28"/>
          <w:szCs w:val="28"/>
        </w:rPr>
        <w:t xml:space="preserve">2025年是我市创业服务活动年，市发改局上下高度重视，坚持“前瞻、善谋、创新、超越”的理念，结合部门自身职能，突出以项目求发展的特点，努力实践活动。</w:t>
      </w:r>
    </w:p>
    <w:p>
      <w:pPr>
        <w:ind w:left="0" w:right="0" w:firstLine="560"/>
        <w:spacing w:before="450" w:after="450" w:line="312" w:lineRule="auto"/>
      </w:pPr>
      <w:r>
        <w:rPr>
          <w:rFonts w:ascii="宋体" w:hAnsi="宋体" w:eastAsia="宋体" w:cs="宋体"/>
          <w:color w:val="000"/>
          <w:sz w:val="28"/>
          <w:szCs w:val="28"/>
        </w:rPr>
        <w:t xml:space="preserve">一是完善制度体系。为了加大项目建设力度，切实抓好工作落实，推动全区经济社会实现跨越发展，下发了市2025年重点项目建设计划任务，制定了加快项目建设工作的实施意见，实行重点推进建设项目县级领导挂点制，并制定了发改局工作人员绩效考核实施方案等。</w:t>
      </w:r>
    </w:p>
    <w:p>
      <w:pPr>
        <w:ind w:left="0" w:right="0" w:firstLine="560"/>
        <w:spacing w:before="450" w:after="450" w:line="312" w:lineRule="auto"/>
      </w:pPr>
      <w:r>
        <w:rPr>
          <w:rFonts w:ascii="宋体" w:hAnsi="宋体" w:eastAsia="宋体" w:cs="宋体"/>
          <w:color w:val="000"/>
          <w:sz w:val="28"/>
          <w:szCs w:val="28"/>
        </w:rPr>
        <w:t xml:space="preserve">二是提升项目储备质量。建立项目资源库，对项目库采取动态管理、跟踪管理的措施，对已入库的387个项目逐一复核，及时修改完善项目信息。</w:t>
      </w:r>
    </w:p>
    <w:p>
      <w:pPr>
        <w:ind w:left="0" w:right="0" w:firstLine="560"/>
        <w:spacing w:before="450" w:after="450" w:line="312" w:lineRule="auto"/>
      </w:pPr>
      <w:r>
        <w:rPr>
          <w:rFonts w:ascii="宋体" w:hAnsi="宋体" w:eastAsia="宋体" w:cs="宋体"/>
          <w:color w:val="000"/>
          <w:sz w:val="28"/>
          <w:szCs w:val="28"/>
        </w:rPr>
        <w:t xml:space="preserve">三是加强项目调度。努力申报争取省、市重点项目，提升项目调度力度，每月对建设项目进行建设工作调度，定期和不定期地进行了各种形式的信息收集工作，并以《三争简报》形式，按时公布了项目进度，向上级政府及有关部门协调解决项目建设遇到的困难和问题，确保项目建设的投资进程，争取尽快形成投资效益。</w:t>
      </w:r>
    </w:p>
    <w:p>
      <w:pPr>
        <w:ind w:left="0" w:right="0" w:firstLine="560"/>
        <w:spacing w:before="450" w:after="450" w:line="312" w:lineRule="auto"/>
      </w:pPr>
      <w:r>
        <w:rPr>
          <w:rFonts w:ascii="宋体" w:hAnsi="宋体" w:eastAsia="宋体" w:cs="宋体"/>
          <w:color w:val="000"/>
          <w:sz w:val="28"/>
          <w:szCs w:val="28"/>
        </w:rPr>
        <w:t xml:space="preserve">四是争取项目扶持政策。认真研究国家宏观政策、产业振兴规划及投资导向，积极做好项目的储备、包装工作，努力与上级政策更好对接，争取项目得到更多政策上的扶持。</w:t>
      </w:r>
    </w:p>
    <w:p>
      <w:pPr>
        <w:ind w:left="0" w:right="0" w:firstLine="560"/>
        <w:spacing w:before="450" w:after="450" w:line="312" w:lineRule="auto"/>
      </w:pPr>
      <w:r>
        <w:rPr>
          <w:rFonts w:ascii="宋体" w:hAnsi="宋体" w:eastAsia="宋体" w:cs="宋体"/>
          <w:color w:val="000"/>
          <w:sz w:val="28"/>
          <w:szCs w:val="28"/>
        </w:rPr>
        <w:t xml:space="preserve">五是加强建设项目监管。专门成立了项目稽查办，对各项目情况通过实地查看和会议调度相结合，进行定期督查和不定期抽查，定期上报工程进度表和情况汇报，全程跟踪督导，严格执行工程建设四项制度，抓好建设项目工程的进度管理和监督检查，确保发挥投资效益。</w:t>
      </w:r>
    </w:p>
    <w:p>
      <w:pPr>
        <w:ind w:left="0" w:right="0" w:firstLine="560"/>
        <w:spacing w:before="450" w:after="450" w:line="312" w:lineRule="auto"/>
      </w:pPr>
      <w:r>
        <w:rPr>
          <w:rFonts w:ascii="宋体" w:hAnsi="宋体" w:eastAsia="宋体" w:cs="宋体"/>
          <w:color w:val="000"/>
          <w:sz w:val="28"/>
          <w:szCs w:val="28"/>
        </w:rPr>
        <w:t xml:space="preserve">六是提高项目服务水平。公开行政审批项目、股室职能、办事依据、程序、结果、服务承诺及违诺违纪的诉求途径。简化和规范了投资项目的审批、核准、备案程序，坚持和落实限时办结制、首问责任制、一次性告知制等制度，对各镇街管委会负责项目工作人员进行了多次项目工作培训，大大提高了我市项目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第五篇：发改局教育工作汇报材料</w:t>
      </w:r>
    </w:p>
    <w:p>
      <w:pPr>
        <w:ind w:left="0" w:right="0" w:firstLine="560"/>
        <w:spacing w:before="450" w:after="450" w:line="312" w:lineRule="auto"/>
      </w:pPr>
      <w:r>
        <w:rPr>
          <w:rFonts w:ascii="宋体" w:hAnsi="宋体" w:eastAsia="宋体" w:cs="宋体"/>
          <w:color w:val="000"/>
          <w:sz w:val="28"/>
          <w:szCs w:val="28"/>
        </w:rPr>
        <w:t xml:space="preserve">县教育督导领导小组：</w:t>
      </w:r>
    </w:p>
    <w:p>
      <w:pPr>
        <w:ind w:left="0" w:right="0" w:firstLine="560"/>
        <w:spacing w:before="450" w:after="450" w:line="312" w:lineRule="auto"/>
      </w:pPr>
      <w:r>
        <w:rPr>
          <w:rFonts w:ascii="宋体" w:hAnsi="宋体" w:eastAsia="宋体" w:cs="宋体"/>
          <w:color w:val="000"/>
          <w:sz w:val="28"/>
          <w:szCs w:val="28"/>
        </w:rPr>
        <w:t xml:space="preserve">为认真贯彻落实国家教育法律法规，推动部门依法履行法定职责，严格“依法行政、依法治教”，加快全县教育事业健康发展步伐，根据师政办发[2025]256号文件和[2025]24号文件的通知要求，现将××县发展和改革局教育工作督导评估自评工作报告如下：</w:t>
      </w:r>
    </w:p>
    <w:p>
      <w:pPr>
        <w:ind w:left="0" w:right="0" w:firstLine="560"/>
        <w:spacing w:before="450" w:after="450" w:line="312" w:lineRule="auto"/>
      </w:pPr>
      <w:r>
        <w:rPr>
          <w:rFonts w:ascii="宋体" w:hAnsi="宋体" w:eastAsia="宋体" w:cs="宋体"/>
          <w:color w:val="000"/>
          <w:sz w:val="28"/>
          <w:szCs w:val="28"/>
        </w:rPr>
        <w:t xml:space="preserve">一、落实职责，积极配合为建立健全促进教育改革和发展的长效机制，落实科教兴师战略，形成全社会关心支持教育的良好局面，我局在与教育局及相关部门的协调配合下，在认真研究的基础上，成立了以局长为组长，两个副局长为副组长的落实教育法律法规领导小组。领导小组下设办公室，由社会事业股长担任办公室主任，负责具体日常事务工作，领导小组结合我局计划和价格的收费工作职能，职责认真履职，制定了我局落实法律法规实施方案。</w:t>
      </w:r>
    </w:p>
    <w:p>
      <w:pPr>
        <w:ind w:left="0" w:right="0" w:firstLine="560"/>
        <w:spacing w:before="450" w:after="450" w:line="312" w:lineRule="auto"/>
      </w:pPr>
      <w:r>
        <w:rPr>
          <w:rFonts w:ascii="宋体" w:hAnsi="宋体" w:eastAsia="宋体" w:cs="宋体"/>
          <w:color w:val="000"/>
          <w:sz w:val="28"/>
          <w:szCs w:val="28"/>
        </w:rPr>
        <w:t xml:space="preserve">二、切实做好发改工作</w:t>
      </w:r>
    </w:p>
    <w:p>
      <w:pPr>
        <w:ind w:left="0" w:right="0" w:firstLine="560"/>
        <w:spacing w:before="450" w:after="450" w:line="312" w:lineRule="auto"/>
      </w:pPr>
      <w:r>
        <w:rPr>
          <w:rFonts w:ascii="宋体" w:hAnsi="宋体" w:eastAsia="宋体" w:cs="宋体"/>
          <w:color w:val="000"/>
          <w:sz w:val="28"/>
          <w:szCs w:val="28"/>
        </w:rPr>
        <w:t xml:space="preserve">充分发挥发展和改革局的职能作用，全力支持教育改革和发展，保障和维护师生合法权益，为学校营造良好的育人氛围。</w:t>
      </w:r>
    </w:p>
    <w:p>
      <w:pPr>
        <w:ind w:left="0" w:right="0" w:firstLine="560"/>
        <w:spacing w:before="450" w:after="450" w:line="312" w:lineRule="auto"/>
      </w:pPr>
      <w:r>
        <w:rPr>
          <w:rFonts w:ascii="宋体" w:hAnsi="宋体" w:eastAsia="宋体" w:cs="宋体"/>
          <w:color w:val="000"/>
          <w:sz w:val="28"/>
          <w:szCs w:val="28"/>
        </w:rPr>
        <w:t xml:space="preserve">首先完成了《教育事业发展“十一五”规划》、《××县中小学学校维修改造规划》，主要启动中小学危改一期工程和职业学校建设达标工程等工作。</w:t>
      </w:r>
    </w:p>
    <w:p>
      <w:pPr>
        <w:ind w:left="0" w:right="0" w:firstLine="560"/>
        <w:spacing w:before="450" w:after="450" w:line="312" w:lineRule="auto"/>
      </w:pPr>
      <w:r>
        <w:rPr>
          <w:rFonts w:ascii="宋体" w:hAnsi="宋体" w:eastAsia="宋体" w:cs="宋体"/>
          <w:color w:val="000"/>
          <w:sz w:val="28"/>
          <w:szCs w:val="28"/>
        </w:rPr>
        <w:t xml:space="preserve">其次是严格依照《中华人民共和国价格法》、《云南省价格管理条例》、《云南省行政事业性收费管理条例》等法律法规，加强价格和收费管理，使价格和收费行为逐步走入法制化、规范化的轨道上。收费管理工作。对有行政事业性收费行为的单位或组织，以及法律、法规、国家及省制定的收费政策中明确规定实行收费许可证管理的收费或价格，依法管理，实行《收费许可证》管理制度。《收费许可证》实行审验。经批准的行政事业性收费，收费单位必须向价格行政管理部门申请领取收费许可证，实行持证收费。我局严格依照管理规定，主动对管理对象进行管理监督，每年年审中，认真核对收费依据、项目和标准，及时纠正错误的收费行为，减少乱收费行为，为我县教育事业的发展营造了一个良好的教育收费环境。价格管理工作。每年都按省、市要求，与教育部门配合，督促各中小学核定和公布各年级教科书费用，让家长明白，让学校清白，减少乱收费，搭车收费的现象。</w:t>
      </w:r>
    </w:p>
    <w:p>
      <w:pPr>
        <w:ind w:left="0" w:right="0" w:firstLine="560"/>
        <w:spacing w:before="450" w:after="450" w:line="312" w:lineRule="auto"/>
      </w:pPr>
      <w:r>
        <w:rPr>
          <w:rFonts w:ascii="宋体" w:hAnsi="宋体" w:eastAsia="宋体" w:cs="宋体"/>
          <w:color w:val="000"/>
          <w:sz w:val="28"/>
          <w:szCs w:val="28"/>
        </w:rPr>
        <w:t xml:space="preserve">再是，××县价格监督检查所在认真的贯彻落实科教兴县的战略目标时，履行价检所的职能职责，营造良好的教育收费环境，2025年至2025年将国家、省、市上家联发的《关于开展全国教育收费专项检查的通知》转发至全县各县直学校、各乡(镇)中学、中心学校。三年中式单独或联合对全县各学校进行专项检查，检查面每年都达100%。在三年的教育收费专项检查中，县教育局，县直各学校能够认真的执行国家的教育收费政策，实行校长收费负责制，教育局严格把关，谁出问题谁负责。××县发展和改革局历来重视教育收费的管理工作，教育收费实行《许可证》制度，收费实行《收费公示制度》全县各学校共有收费公示牌158块，实行亮证收费，学生家长明白交费。××县教育专项检查工作，由于领导重视，精心组织、层层落实、效果明显、成绩显著、教育收费逐步走入正轨，各学校都按国家的文件规定标准执行。</w:t>
      </w:r>
    </w:p>
    <w:p>
      <w:pPr>
        <w:ind w:left="0" w:right="0" w:firstLine="560"/>
        <w:spacing w:before="450" w:after="450" w:line="312" w:lineRule="auto"/>
      </w:pPr>
      <w:r>
        <w:rPr>
          <w:rFonts w:ascii="宋体" w:hAnsi="宋体" w:eastAsia="宋体" w:cs="宋体"/>
          <w:color w:val="000"/>
          <w:sz w:val="28"/>
          <w:szCs w:val="28"/>
        </w:rPr>
        <w:t xml:space="preserve">三、存在的不足和困难</w:t>
      </w:r>
    </w:p>
    <w:p>
      <w:pPr>
        <w:ind w:left="0" w:right="0" w:firstLine="560"/>
        <w:spacing w:before="450" w:after="450" w:line="312" w:lineRule="auto"/>
      </w:pPr>
      <w:r>
        <w:rPr>
          <w:rFonts w:ascii="宋体" w:hAnsi="宋体" w:eastAsia="宋体" w:cs="宋体"/>
          <w:color w:val="000"/>
          <w:sz w:val="28"/>
          <w:szCs w:val="28"/>
        </w:rPr>
        <w:t xml:space="preserve">一是教育投资项目资金少，牵扯面大，无法满足现有基本条件的平衡。二是项目管理工作量大，人员不配套，导致业务工作不到位。三是现行政策收费项目清理和公布不及时，下面难予操作。有的部门和单位领导不够重视，人员平凡变动，无持续性。四是教育收费检查指导工作监管力度必须加强。</w:t>
      </w:r>
    </w:p>
    <w:p>
      <w:pPr>
        <w:ind w:left="0" w:right="0" w:firstLine="560"/>
        <w:spacing w:before="450" w:after="450" w:line="312" w:lineRule="auto"/>
      </w:pPr>
      <w:r>
        <w:rPr>
          <w:rFonts w:ascii="宋体" w:hAnsi="宋体" w:eastAsia="宋体" w:cs="宋体"/>
          <w:color w:val="000"/>
          <w:sz w:val="28"/>
          <w:szCs w:val="28"/>
        </w:rPr>
        <w:t xml:space="preserve">四、今后改进的办法</w:t>
      </w:r>
    </w:p>
    <w:p>
      <w:pPr>
        <w:ind w:left="0" w:right="0" w:firstLine="560"/>
        <w:spacing w:before="450" w:after="450" w:line="312" w:lineRule="auto"/>
      </w:pPr>
      <w:r>
        <w:rPr>
          <w:rFonts w:ascii="宋体" w:hAnsi="宋体" w:eastAsia="宋体" w:cs="宋体"/>
          <w:color w:val="000"/>
          <w:sz w:val="28"/>
          <w:szCs w:val="28"/>
        </w:rPr>
        <w:t xml:space="preserve">一是认真做好教育发展总体规划，完善教育基础设施，重视计划的实施，确保中小学危改工程顺利完成。二是加强收费政策的宣传和培训工作力度。三是抓好制度建设，规范和强化收费管理，使教育收费管理工作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